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46" w:rsidRPr="00994BEB" w:rsidRDefault="00B33CE6" w:rsidP="00B33CE6">
      <w:pPr>
        <w:jc w:val="center"/>
        <w:rPr>
          <w:b/>
          <w:sz w:val="28"/>
          <w:szCs w:val="28"/>
        </w:rPr>
      </w:pPr>
      <w:r w:rsidRPr="00994BEB">
        <w:rPr>
          <w:b/>
          <w:sz w:val="28"/>
          <w:szCs w:val="28"/>
        </w:rPr>
        <w:t xml:space="preserve">Magyar nyelv és irodalom </w:t>
      </w:r>
    </w:p>
    <w:p w:rsidR="00720E46" w:rsidRPr="00994BEB" w:rsidRDefault="00B33CE6" w:rsidP="00B33CE6">
      <w:pPr>
        <w:jc w:val="center"/>
        <w:rPr>
          <w:b/>
          <w:sz w:val="28"/>
          <w:szCs w:val="28"/>
        </w:rPr>
      </w:pPr>
      <w:proofErr w:type="gramStart"/>
      <w:r w:rsidRPr="00994BEB">
        <w:rPr>
          <w:b/>
          <w:sz w:val="28"/>
          <w:szCs w:val="28"/>
        </w:rPr>
        <w:t>helyi</w:t>
      </w:r>
      <w:proofErr w:type="gramEnd"/>
      <w:r w:rsidRPr="00994BEB">
        <w:rPr>
          <w:b/>
          <w:sz w:val="28"/>
          <w:szCs w:val="28"/>
        </w:rPr>
        <w:t xml:space="preserve"> tanterv </w:t>
      </w:r>
    </w:p>
    <w:p w:rsidR="00720E46" w:rsidRPr="00994BEB" w:rsidRDefault="00720E46" w:rsidP="00B33CE6">
      <w:pPr>
        <w:jc w:val="center"/>
        <w:rPr>
          <w:b/>
          <w:sz w:val="28"/>
          <w:szCs w:val="28"/>
        </w:rPr>
      </w:pPr>
    </w:p>
    <w:p w:rsidR="00B33CE6" w:rsidRPr="00994BEB" w:rsidRDefault="00B33CE6" w:rsidP="00B33CE6">
      <w:pPr>
        <w:jc w:val="center"/>
        <w:rPr>
          <w:b/>
          <w:sz w:val="28"/>
          <w:szCs w:val="28"/>
        </w:rPr>
      </w:pPr>
      <w:r w:rsidRPr="00994BEB">
        <w:rPr>
          <w:b/>
          <w:sz w:val="28"/>
          <w:szCs w:val="28"/>
        </w:rPr>
        <w:t>7-8. évfolyam</w:t>
      </w:r>
    </w:p>
    <w:p w:rsidR="00B33CE6" w:rsidRPr="00994BEB" w:rsidRDefault="00B33CE6" w:rsidP="00B33CE6">
      <w:pPr>
        <w:rPr>
          <w:b/>
        </w:rPr>
      </w:pPr>
    </w:p>
    <w:p w:rsidR="00720E46" w:rsidRPr="00994BEB" w:rsidRDefault="00720E46" w:rsidP="00720E46">
      <w:pPr>
        <w:jc w:val="both"/>
        <w:rPr>
          <w:w w:val="105"/>
        </w:rPr>
      </w:pPr>
      <w:r w:rsidRPr="00994BEB">
        <w:rPr>
          <w:b/>
        </w:rPr>
        <w:t>Forrás:</w:t>
      </w:r>
      <w:r w:rsidRPr="00994BEB">
        <w:t xml:space="preserve"> </w:t>
      </w:r>
      <w:r w:rsidRPr="00994BEB">
        <w:rPr>
          <w:w w:val="105"/>
        </w:rPr>
        <w:t>A Kormány 5/2020. (I. 31.) Korm.</w:t>
      </w:r>
      <w:r w:rsidRPr="00994BEB">
        <w:rPr>
          <w:spacing w:val="-14"/>
          <w:w w:val="105"/>
        </w:rPr>
        <w:t xml:space="preserve"> </w:t>
      </w:r>
      <w:r w:rsidRPr="00994BEB">
        <w:rPr>
          <w:w w:val="105"/>
        </w:rPr>
        <w:t xml:space="preserve">rendelete a Nemzeti alaptanterv kiadásáról, bevezetéséről és alkalmazásáról szóló módosított 110/2012. (VI. 4.) Korm. rendelethez kapcsolódó tartalmi szabályozó a Kerettanterv az általános iskolák 5-8. évfolyamából átvett, </w:t>
      </w:r>
      <w:proofErr w:type="gramStart"/>
      <w:r w:rsidRPr="00994BEB">
        <w:rPr>
          <w:w w:val="105"/>
        </w:rPr>
        <w:t>adaptált</w:t>
      </w:r>
      <w:proofErr w:type="gramEnd"/>
      <w:r w:rsidRPr="00994BEB">
        <w:rPr>
          <w:w w:val="105"/>
        </w:rPr>
        <w:t>.</w:t>
      </w:r>
    </w:p>
    <w:p w:rsidR="00720E46" w:rsidRPr="00994BEB" w:rsidRDefault="00720E46" w:rsidP="00B33CE6">
      <w:pPr>
        <w:rPr>
          <w:b/>
        </w:rPr>
      </w:pPr>
    </w:p>
    <w:p w:rsidR="00720E46" w:rsidRPr="00994BEB" w:rsidRDefault="00720E46" w:rsidP="00B33CE6">
      <w:pPr>
        <w:rPr>
          <w:b/>
        </w:rPr>
      </w:pPr>
    </w:p>
    <w:p w:rsidR="006B27B0" w:rsidRPr="00994BEB" w:rsidRDefault="006B27B0" w:rsidP="00B33CE6">
      <w:pPr>
        <w:rPr>
          <w:b/>
        </w:rPr>
      </w:pPr>
      <w:r w:rsidRPr="00994BEB">
        <w:rPr>
          <w:b/>
        </w:rPr>
        <w:t>A tantárgyak óraterve iskolai szinten 7. és 8. évfolyam:</w:t>
      </w:r>
    </w:p>
    <w:p w:rsidR="00727B23" w:rsidRPr="00994BEB" w:rsidRDefault="00727B23" w:rsidP="00B33CE6">
      <w:pPr>
        <w:rPr>
          <w:b/>
        </w:rPr>
      </w:pPr>
    </w:p>
    <w:tbl>
      <w:tblPr>
        <w:tblW w:w="0" w:type="auto"/>
        <w:tblInd w:w="545" w:type="dxa"/>
        <w:tblLayout w:type="fixed"/>
        <w:tblCellMar>
          <w:left w:w="0" w:type="dxa"/>
          <w:right w:w="0" w:type="dxa"/>
        </w:tblCellMar>
        <w:tblLook w:val="0000" w:firstRow="0" w:lastRow="0" w:firstColumn="0" w:lastColumn="0" w:noHBand="0" w:noVBand="0"/>
      </w:tblPr>
      <w:tblGrid>
        <w:gridCol w:w="1982"/>
        <w:gridCol w:w="1701"/>
        <w:gridCol w:w="1701"/>
        <w:gridCol w:w="1843"/>
        <w:gridCol w:w="1559"/>
      </w:tblGrid>
      <w:tr w:rsidR="00994BEB" w:rsidRPr="00994BEB" w:rsidTr="004B2BA9">
        <w:trPr>
          <w:trHeight w:hRule="exact" w:val="405"/>
        </w:trPr>
        <w:tc>
          <w:tcPr>
            <w:tcW w:w="1982" w:type="dxa"/>
            <w:tcBorders>
              <w:top w:val="single" w:sz="2" w:space="0" w:color="auto"/>
              <w:left w:val="single" w:sz="2" w:space="0" w:color="auto"/>
              <w:bottom w:val="single" w:sz="2" w:space="0" w:color="auto"/>
              <w:right w:val="single" w:sz="2" w:space="0" w:color="auto"/>
            </w:tcBorders>
          </w:tcPr>
          <w:p w:rsidR="006B27B0" w:rsidRPr="00994BEB" w:rsidRDefault="006B27B0" w:rsidP="00B33CE6">
            <w:pPr>
              <w:widowControl w:val="0"/>
              <w:autoSpaceDE w:val="0"/>
              <w:autoSpaceDN w:val="0"/>
              <w:adjustRightInd w:val="0"/>
              <w:spacing w:after="4"/>
            </w:pPr>
          </w:p>
        </w:tc>
        <w:tc>
          <w:tcPr>
            <w:tcW w:w="3402" w:type="dxa"/>
            <w:gridSpan w:val="2"/>
            <w:tcBorders>
              <w:top w:val="single" w:sz="2" w:space="0" w:color="auto"/>
              <w:left w:val="single" w:sz="2" w:space="0" w:color="auto"/>
              <w:bottom w:val="single" w:sz="2" w:space="0" w:color="auto"/>
              <w:right w:val="single" w:sz="2" w:space="0" w:color="auto"/>
            </w:tcBorders>
          </w:tcPr>
          <w:p w:rsidR="006B27B0" w:rsidRPr="00994BEB" w:rsidRDefault="006B27B0" w:rsidP="00B33CE6">
            <w:pPr>
              <w:widowControl w:val="0"/>
              <w:autoSpaceDE w:val="0"/>
              <w:autoSpaceDN w:val="0"/>
              <w:adjustRightInd w:val="0"/>
              <w:spacing w:before="76"/>
              <w:ind w:left="967" w:right="-20"/>
            </w:pPr>
            <w:r w:rsidRPr="00994BEB">
              <w:rPr>
                <w:b/>
                <w:bCs/>
              </w:rPr>
              <w:t>Heti</w:t>
            </w:r>
            <w:r w:rsidRPr="00994BEB">
              <w:t xml:space="preserve"> </w:t>
            </w:r>
            <w:r w:rsidRPr="00994BEB">
              <w:rPr>
                <w:b/>
                <w:bCs/>
              </w:rPr>
              <w:t>ó</w:t>
            </w:r>
            <w:r w:rsidRPr="00994BEB">
              <w:rPr>
                <w:b/>
                <w:bCs/>
                <w:spacing w:val="-1"/>
              </w:rPr>
              <w:t>r</w:t>
            </w:r>
            <w:r w:rsidRPr="00994BEB">
              <w:rPr>
                <w:b/>
                <w:bCs/>
              </w:rPr>
              <w:t>aszám</w:t>
            </w:r>
          </w:p>
          <w:p w:rsidR="006B27B0" w:rsidRPr="00994BEB" w:rsidRDefault="006B27B0" w:rsidP="00B33CE6">
            <w:pPr>
              <w:widowControl w:val="0"/>
              <w:autoSpaceDE w:val="0"/>
              <w:autoSpaceDN w:val="0"/>
              <w:adjustRightInd w:val="0"/>
              <w:spacing w:before="76"/>
              <w:ind w:left="967" w:right="-20"/>
            </w:pPr>
          </w:p>
        </w:tc>
        <w:tc>
          <w:tcPr>
            <w:tcW w:w="3402" w:type="dxa"/>
            <w:gridSpan w:val="2"/>
            <w:tcBorders>
              <w:top w:val="single" w:sz="2" w:space="0" w:color="auto"/>
              <w:left w:val="single" w:sz="2" w:space="0" w:color="auto"/>
              <w:bottom w:val="single" w:sz="2" w:space="0" w:color="auto"/>
              <w:right w:val="single" w:sz="2" w:space="0" w:color="auto"/>
            </w:tcBorders>
          </w:tcPr>
          <w:p w:rsidR="006B27B0" w:rsidRPr="00994BEB" w:rsidRDefault="006B27B0" w:rsidP="00B33CE6">
            <w:pPr>
              <w:widowControl w:val="0"/>
              <w:autoSpaceDE w:val="0"/>
              <w:autoSpaceDN w:val="0"/>
              <w:adjustRightInd w:val="0"/>
              <w:spacing w:before="76"/>
              <w:ind w:left="912" w:right="-20"/>
            </w:pPr>
            <w:r w:rsidRPr="00994BEB">
              <w:rPr>
                <w:b/>
                <w:bCs/>
              </w:rPr>
              <w:t>Éves</w:t>
            </w:r>
            <w:r w:rsidRPr="00994BEB">
              <w:t xml:space="preserve"> </w:t>
            </w:r>
            <w:r w:rsidRPr="00994BEB">
              <w:rPr>
                <w:b/>
                <w:bCs/>
              </w:rPr>
              <w:t>ór</w:t>
            </w:r>
            <w:r w:rsidRPr="00994BEB">
              <w:rPr>
                <w:b/>
                <w:bCs/>
                <w:spacing w:val="-1"/>
              </w:rPr>
              <w:t>a</w:t>
            </w:r>
            <w:r w:rsidRPr="00994BEB">
              <w:rPr>
                <w:b/>
                <w:bCs/>
              </w:rPr>
              <w:t>sz</w:t>
            </w:r>
            <w:r w:rsidRPr="00994BEB">
              <w:rPr>
                <w:b/>
                <w:bCs/>
                <w:spacing w:val="1"/>
              </w:rPr>
              <w:t>á</w:t>
            </w:r>
            <w:r w:rsidRPr="00994BEB">
              <w:rPr>
                <w:b/>
                <w:bCs/>
              </w:rPr>
              <w:t>m</w:t>
            </w:r>
          </w:p>
          <w:p w:rsidR="006B27B0" w:rsidRPr="00994BEB" w:rsidRDefault="006B27B0" w:rsidP="00B33CE6">
            <w:pPr>
              <w:widowControl w:val="0"/>
              <w:autoSpaceDE w:val="0"/>
              <w:autoSpaceDN w:val="0"/>
              <w:adjustRightInd w:val="0"/>
              <w:spacing w:before="76"/>
              <w:ind w:left="912" w:right="-20"/>
            </w:pPr>
          </w:p>
        </w:tc>
      </w:tr>
      <w:tr w:rsidR="00994BEB" w:rsidRPr="00994BEB" w:rsidTr="004B2BA9">
        <w:trPr>
          <w:trHeight w:hRule="exact" w:val="408"/>
        </w:trPr>
        <w:tc>
          <w:tcPr>
            <w:tcW w:w="1982" w:type="dxa"/>
            <w:tcBorders>
              <w:top w:val="single" w:sz="2" w:space="0" w:color="auto"/>
              <w:left w:val="single" w:sz="2" w:space="0" w:color="auto"/>
              <w:bottom w:val="single" w:sz="2" w:space="0" w:color="auto"/>
              <w:right w:val="single" w:sz="2" w:space="0" w:color="auto"/>
            </w:tcBorders>
          </w:tcPr>
          <w:p w:rsidR="006B27B0" w:rsidRPr="00994BEB" w:rsidRDefault="006B27B0" w:rsidP="00B33CE6">
            <w:pPr>
              <w:widowControl w:val="0"/>
              <w:autoSpaceDE w:val="0"/>
              <w:autoSpaceDN w:val="0"/>
              <w:adjustRightInd w:val="0"/>
              <w:spacing w:before="76"/>
              <w:ind w:left="912" w:right="-20"/>
            </w:pPr>
          </w:p>
        </w:tc>
        <w:tc>
          <w:tcPr>
            <w:tcW w:w="1701" w:type="dxa"/>
            <w:tcBorders>
              <w:top w:val="single" w:sz="2" w:space="0" w:color="auto"/>
              <w:left w:val="single" w:sz="2" w:space="0" w:color="auto"/>
              <w:bottom w:val="single" w:sz="2" w:space="0" w:color="auto"/>
              <w:right w:val="single" w:sz="2" w:space="0" w:color="auto"/>
            </w:tcBorders>
          </w:tcPr>
          <w:p w:rsidR="006B27B0" w:rsidRPr="00994BEB" w:rsidRDefault="006B27B0" w:rsidP="00B33CE6">
            <w:pPr>
              <w:widowControl w:val="0"/>
              <w:autoSpaceDE w:val="0"/>
              <w:autoSpaceDN w:val="0"/>
              <w:adjustRightInd w:val="0"/>
              <w:spacing w:before="79"/>
              <w:ind w:left="406" w:right="-20"/>
            </w:pPr>
            <w:r w:rsidRPr="00994BEB">
              <w:rPr>
                <w:b/>
                <w:bCs/>
              </w:rPr>
              <w:t>nyelvtan</w:t>
            </w:r>
          </w:p>
          <w:p w:rsidR="006B27B0" w:rsidRPr="00994BEB" w:rsidRDefault="006B27B0" w:rsidP="00B33CE6">
            <w:pPr>
              <w:widowControl w:val="0"/>
              <w:autoSpaceDE w:val="0"/>
              <w:autoSpaceDN w:val="0"/>
              <w:adjustRightInd w:val="0"/>
              <w:spacing w:before="79"/>
              <w:ind w:left="406" w:right="-20"/>
            </w:pPr>
          </w:p>
        </w:tc>
        <w:tc>
          <w:tcPr>
            <w:tcW w:w="1701" w:type="dxa"/>
            <w:tcBorders>
              <w:top w:val="single" w:sz="2" w:space="0" w:color="auto"/>
              <w:left w:val="single" w:sz="2" w:space="0" w:color="auto"/>
              <w:bottom w:val="single" w:sz="2" w:space="0" w:color="auto"/>
              <w:right w:val="single" w:sz="2" w:space="0" w:color="auto"/>
            </w:tcBorders>
          </w:tcPr>
          <w:p w:rsidR="006B27B0" w:rsidRPr="00994BEB" w:rsidRDefault="006B27B0" w:rsidP="00B33CE6">
            <w:pPr>
              <w:widowControl w:val="0"/>
              <w:autoSpaceDE w:val="0"/>
              <w:autoSpaceDN w:val="0"/>
              <w:adjustRightInd w:val="0"/>
              <w:spacing w:before="79"/>
              <w:ind w:left="338" w:right="-20"/>
            </w:pPr>
            <w:r w:rsidRPr="00994BEB">
              <w:rPr>
                <w:b/>
                <w:bCs/>
              </w:rPr>
              <w:t>irodalom</w:t>
            </w:r>
          </w:p>
          <w:p w:rsidR="006B27B0" w:rsidRPr="00994BEB" w:rsidRDefault="006B27B0" w:rsidP="00B33CE6">
            <w:pPr>
              <w:widowControl w:val="0"/>
              <w:autoSpaceDE w:val="0"/>
              <w:autoSpaceDN w:val="0"/>
              <w:adjustRightInd w:val="0"/>
              <w:spacing w:before="79"/>
              <w:ind w:left="338" w:right="-20"/>
            </w:pPr>
          </w:p>
        </w:tc>
        <w:tc>
          <w:tcPr>
            <w:tcW w:w="1843" w:type="dxa"/>
            <w:tcBorders>
              <w:top w:val="single" w:sz="2" w:space="0" w:color="auto"/>
              <w:left w:val="single" w:sz="2" w:space="0" w:color="auto"/>
              <w:bottom w:val="single" w:sz="2" w:space="0" w:color="auto"/>
              <w:right w:val="single" w:sz="2" w:space="0" w:color="auto"/>
            </w:tcBorders>
          </w:tcPr>
          <w:p w:rsidR="006B27B0" w:rsidRPr="00994BEB" w:rsidRDefault="006B27B0" w:rsidP="00B33CE6">
            <w:pPr>
              <w:widowControl w:val="0"/>
              <w:autoSpaceDE w:val="0"/>
              <w:autoSpaceDN w:val="0"/>
              <w:adjustRightInd w:val="0"/>
              <w:spacing w:before="79"/>
              <w:ind w:left="364" w:right="-20"/>
            </w:pPr>
            <w:r w:rsidRPr="00994BEB">
              <w:rPr>
                <w:b/>
                <w:bCs/>
              </w:rPr>
              <w:t>nyelvtan</w:t>
            </w:r>
          </w:p>
          <w:p w:rsidR="006B27B0" w:rsidRPr="00994BEB" w:rsidRDefault="006B27B0" w:rsidP="00B33CE6">
            <w:pPr>
              <w:widowControl w:val="0"/>
              <w:autoSpaceDE w:val="0"/>
              <w:autoSpaceDN w:val="0"/>
              <w:adjustRightInd w:val="0"/>
              <w:spacing w:before="79"/>
              <w:ind w:left="364" w:right="-20"/>
            </w:pPr>
          </w:p>
        </w:tc>
        <w:tc>
          <w:tcPr>
            <w:tcW w:w="1559" w:type="dxa"/>
            <w:tcBorders>
              <w:top w:val="single" w:sz="2" w:space="0" w:color="auto"/>
              <w:left w:val="single" w:sz="2" w:space="0" w:color="auto"/>
              <w:bottom w:val="single" w:sz="2" w:space="0" w:color="auto"/>
              <w:right w:val="single" w:sz="2" w:space="0" w:color="auto"/>
            </w:tcBorders>
          </w:tcPr>
          <w:p w:rsidR="006B27B0" w:rsidRPr="00994BEB" w:rsidRDefault="006B27B0" w:rsidP="00B33CE6">
            <w:pPr>
              <w:widowControl w:val="0"/>
              <w:autoSpaceDE w:val="0"/>
              <w:autoSpaceDN w:val="0"/>
              <w:adjustRightInd w:val="0"/>
              <w:spacing w:before="79"/>
              <w:ind w:left="346" w:right="-20"/>
            </w:pPr>
            <w:r w:rsidRPr="00994BEB">
              <w:rPr>
                <w:b/>
                <w:bCs/>
              </w:rPr>
              <w:t>irodalom</w:t>
            </w:r>
          </w:p>
          <w:p w:rsidR="006B27B0" w:rsidRPr="00994BEB" w:rsidRDefault="006B27B0" w:rsidP="00B33CE6">
            <w:pPr>
              <w:widowControl w:val="0"/>
              <w:autoSpaceDE w:val="0"/>
              <w:autoSpaceDN w:val="0"/>
              <w:adjustRightInd w:val="0"/>
              <w:spacing w:before="79"/>
              <w:ind w:left="346" w:right="-20"/>
            </w:pPr>
          </w:p>
        </w:tc>
      </w:tr>
      <w:tr w:rsidR="00994BEB" w:rsidRPr="00994BEB" w:rsidTr="004B2BA9">
        <w:trPr>
          <w:trHeight w:hRule="exact" w:val="405"/>
        </w:trPr>
        <w:tc>
          <w:tcPr>
            <w:tcW w:w="1982" w:type="dxa"/>
            <w:tcBorders>
              <w:top w:val="single" w:sz="2" w:space="0" w:color="auto"/>
              <w:left w:val="single" w:sz="2" w:space="0" w:color="auto"/>
              <w:bottom w:val="single" w:sz="2" w:space="0" w:color="auto"/>
              <w:right w:val="single" w:sz="2" w:space="0" w:color="auto"/>
            </w:tcBorders>
          </w:tcPr>
          <w:p w:rsidR="006B27B0" w:rsidRPr="00994BEB" w:rsidRDefault="006B27B0" w:rsidP="00B33CE6">
            <w:pPr>
              <w:widowControl w:val="0"/>
              <w:autoSpaceDE w:val="0"/>
              <w:autoSpaceDN w:val="0"/>
              <w:adjustRightInd w:val="0"/>
              <w:spacing w:before="71"/>
              <w:ind w:left="696" w:right="-20"/>
            </w:pPr>
            <w:r w:rsidRPr="00994BEB">
              <w:t>7. év</w:t>
            </w:r>
            <w:r w:rsidRPr="00994BEB">
              <w:rPr>
                <w:spacing w:val="-1"/>
              </w:rPr>
              <w:t>f</w:t>
            </w:r>
            <w:r w:rsidRPr="00994BEB">
              <w:t>o</w:t>
            </w:r>
            <w:r w:rsidRPr="00994BEB">
              <w:rPr>
                <w:spacing w:val="2"/>
              </w:rPr>
              <w:t>l</w:t>
            </w:r>
            <w:r w:rsidRPr="00994BEB">
              <w:rPr>
                <w:spacing w:val="-4"/>
              </w:rPr>
              <w:t>y</w:t>
            </w:r>
            <w:r w:rsidRPr="00994BEB">
              <w:t>am</w:t>
            </w:r>
          </w:p>
          <w:p w:rsidR="006B27B0" w:rsidRPr="00994BEB" w:rsidRDefault="006B27B0" w:rsidP="00B33CE6">
            <w:pPr>
              <w:widowControl w:val="0"/>
              <w:autoSpaceDE w:val="0"/>
              <w:autoSpaceDN w:val="0"/>
              <w:adjustRightInd w:val="0"/>
              <w:spacing w:before="71"/>
              <w:ind w:left="696" w:right="-20"/>
            </w:pPr>
          </w:p>
        </w:tc>
        <w:tc>
          <w:tcPr>
            <w:tcW w:w="1701" w:type="dxa"/>
            <w:tcBorders>
              <w:top w:val="single" w:sz="2" w:space="0" w:color="auto"/>
              <w:left w:val="single" w:sz="2" w:space="0" w:color="auto"/>
              <w:bottom w:val="single" w:sz="2" w:space="0" w:color="auto"/>
              <w:right w:val="single" w:sz="2" w:space="0" w:color="auto"/>
            </w:tcBorders>
          </w:tcPr>
          <w:p w:rsidR="006B27B0" w:rsidRPr="00994BEB" w:rsidRDefault="006B27B0" w:rsidP="00B33CE6">
            <w:pPr>
              <w:widowControl w:val="0"/>
              <w:autoSpaceDE w:val="0"/>
              <w:autoSpaceDN w:val="0"/>
              <w:adjustRightInd w:val="0"/>
              <w:spacing w:before="71"/>
              <w:ind w:left="696" w:right="-20"/>
            </w:pPr>
            <w:r w:rsidRPr="00994BEB">
              <w:t>2</w:t>
            </w:r>
          </w:p>
          <w:p w:rsidR="006B27B0" w:rsidRPr="00994BEB" w:rsidRDefault="006B27B0" w:rsidP="00B33CE6">
            <w:pPr>
              <w:widowControl w:val="0"/>
              <w:autoSpaceDE w:val="0"/>
              <w:autoSpaceDN w:val="0"/>
              <w:adjustRightInd w:val="0"/>
              <w:spacing w:before="71"/>
              <w:ind w:left="696" w:right="-20"/>
            </w:pPr>
          </w:p>
        </w:tc>
        <w:tc>
          <w:tcPr>
            <w:tcW w:w="1701" w:type="dxa"/>
            <w:tcBorders>
              <w:top w:val="single" w:sz="2" w:space="0" w:color="auto"/>
              <w:left w:val="single" w:sz="2" w:space="0" w:color="auto"/>
              <w:bottom w:val="single" w:sz="2" w:space="0" w:color="auto"/>
              <w:right w:val="single" w:sz="2" w:space="0" w:color="auto"/>
            </w:tcBorders>
          </w:tcPr>
          <w:p w:rsidR="006B27B0" w:rsidRPr="00994BEB" w:rsidRDefault="006B27B0" w:rsidP="00B33CE6">
            <w:pPr>
              <w:widowControl w:val="0"/>
              <w:autoSpaceDE w:val="0"/>
              <w:autoSpaceDN w:val="0"/>
              <w:adjustRightInd w:val="0"/>
              <w:spacing w:before="71"/>
              <w:ind w:left="655" w:right="-20"/>
            </w:pPr>
            <w:r w:rsidRPr="00994BEB">
              <w:t>2</w:t>
            </w:r>
          </w:p>
          <w:p w:rsidR="006B27B0" w:rsidRPr="00994BEB" w:rsidRDefault="006B27B0" w:rsidP="00B33CE6">
            <w:pPr>
              <w:widowControl w:val="0"/>
              <w:autoSpaceDE w:val="0"/>
              <w:autoSpaceDN w:val="0"/>
              <w:adjustRightInd w:val="0"/>
              <w:spacing w:before="71"/>
              <w:ind w:left="655" w:right="-20"/>
            </w:pPr>
          </w:p>
        </w:tc>
        <w:tc>
          <w:tcPr>
            <w:tcW w:w="1843" w:type="dxa"/>
            <w:tcBorders>
              <w:top w:val="single" w:sz="2" w:space="0" w:color="auto"/>
              <w:left w:val="single" w:sz="2" w:space="0" w:color="auto"/>
              <w:bottom w:val="single" w:sz="2" w:space="0" w:color="auto"/>
              <w:right w:val="single" w:sz="2" w:space="0" w:color="auto"/>
            </w:tcBorders>
          </w:tcPr>
          <w:p w:rsidR="006B27B0" w:rsidRPr="00994BEB" w:rsidRDefault="006B27B0" w:rsidP="00B33CE6">
            <w:pPr>
              <w:widowControl w:val="0"/>
              <w:autoSpaceDE w:val="0"/>
              <w:autoSpaceDN w:val="0"/>
              <w:adjustRightInd w:val="0"/>
              <w:spacing w:before="71"/>
              <w:ind w:left="684" w:right="-20"/>
            </w:pPr>
            <w:r w:rsidRPr="00994BEB">
              <w:t>68</w:t>
            </w:r>
          </w:p>
          <w:p w:rsidR="006B27B0" w:rsidRPr="00994BEB" w:rsidRDefault="006B27B0" w:rsidP="00B33CE6">
            <w:pPr>
              <w:widowControl w:val="0"/>
              <w:autoSpaceDE w:val="0"/>
              <w:autoSpaceDN w:val="0"/>
              <w:adjustRightInd w:val="0"/>
              <w:spacing w:before="71"/>
              <w:ind w:left="684" w:right="-20"/>
            </w:pPr>
          </w:p>
        </w:tc>
        <w:tc>
          <w:tcPr>
            <w:tcW w:w="1559" w:type="dxa"/>
            <w:tcBorders>
              <w:top w:val="single" w:sz="2" w:space="0" w:color="auto"/>
              <w:left w:val="single" w:sz="2" w:space="0" w:color="auto"/>
              <w:bottom w:val="single" w:sz="2" w:space="0" w:color="auto"/>
              <w:right w:val="single" w:sz="2" w:space="0" w:color="auto"/>
            </w:tcBorders>
          </w:tcPr>
          <w:p w:rsidR="006B27B0" w:rsidRPr="00994BEB" w:rsidRDefault="006B27B0" w:rsidP="00B33CE6">
            <w:pPr>
              <w:widowControl w:val="0"/>
              <w:autoSpaceDE w:val="0"/>
              <w:autoSpaceDN w:val="0"/>
              <w:adjustRightInd w:val="0"/>
              <w:spacing w:before="71"/>
              <w:ind w:left="691" w:right="-20"/>
            </w:pPr>
            <w:r w:rsidRPr="00994BEB">
              <w:t>68</w:t>
            </w:r>
          </w:p>
          <w:p w:rsidR="006B27B0" w:rsidRPr="00994BEB" w:rsidRDefault="006B27B0" w:rsidP="00B33CE6">
            <w:pPr>
              <w:widowControl w:val="0"/>
              <w:autoSpaceDE w:val="0"/>
              <w:autoSpaceDN w:val="0"/>
              <w:adjustRightInd w:val="0"/>
              <w:spacing w:before="71"/>
              <w:ind w:left="691" w:right="-20"/>
            </w:pPr>
          </w:p>
        </w:tc>
      </w:tr>
      <w:tr w:rsidR="006B27B0" w:rsidRPr="00994BEB" w:rsidTr="004B2BA9">
        <w:trPr>
          <w:trHeight w:hRule="exact" w:val="405"/>
        </w:trPr>
        <w:tc>
          <w:tcPr>
            <w:tcW w:w="1982" w:type="dxa"/>
            <w:tcBorders>
              <w:top w:val="single" w:sz="2" w:space="0" w:color="auto"/>
              <w:left w:val="single" w:sz="2" w:space="0" w:color="auto"/>
              <w:bottom w:val="single" w:sz="2" w:space="0" w:color="auto"/>
              <w:right w:val="single" w:sz="2" w:space="0" w:color="auto"/>
            </w:tcBorders>
          </w:tcPr>
          <w:p w:rsidR="006B27B0" w:rsidRPr="00994BEB" w:rsidRDefault="006B27B0" w:rsidP="00B33CE6">
            <w:pPr>
              <w:widowControl w:val="0"/>
              <w:autoSpaceDE w:val="0"/>
              <w:autoSpaceDN w:val="0"/>
              <w:adjustRightInd w:val="0"/>
              <w:spacing w:before="71"/>
              <w:ind w:left="696" w:right="-20"/>
            </w:pPr>
            <w:r w:rsidRPr="00994BEB">
              <w:t>8. év</w:t>
            </w:r>
            <w:r w:rsidRPr="00994BEB">
              <w:rPr>
                <w:spacing w:val="-1"/>
              </w:rPr>
              <w:t>f</w:t>
            </w:r>
            <w:r w:rsidRPr="00994BEB">
              <w:t>o</w:t>
            </w:r>
            <w:r w:rsidRPr="00994BEB">
              <w:rPr>
                <w:spacing w:val="2"/>
              </w:rPr>
              <w:t>l</w:t>
            </w:r>
            <w:r w:rsidRPr="00994BEB">
              <w:rPr>
                <w:spacing w:val="-4"/>
              </w:rPr>
              <w:t>y</w:t>
            </w:r>
            <w:r w:rsidRPr="00994BEB">
              <w:t>am</w:t>
            </w:r>
          </w:p>
          <w:p w:rsidR="006B27B0" w:rsidRPr="00994BEB" w:rsidRDefault="006B27B0" w:rsidP="00B33CE6">
            <w:pPr>
              <w:widowControl w:val="0"/>
              <w:autoSpaceDE w:val="0"/>
              <w:autoSpaceDN w:val="0"/>
              <w:adjustRightInd w:val="0"/>
              <w:spacing w:before="71"/>
              <w:ind w:left="696" w:right="-20"/>
            </w:pPr>
          </w:p>
        </w:tc>
        <w:tc>
          <w:tcPr>
            <w:tcW w:w="1701" w:type="dxa"/>
            <w:tcBorders>
              <w:top w:val="single" w:sz="2" w:space="0" w:color="auto"/>
              <w:left w:val="single" w:sz="2" w:space="0" w:color="auto"/>
              <w:bottom w:val="single" w:sz="2" w:space="0" w:color="auto"/>
              <w:right w:val="single" w:sz="2" w:space="0" w:color="auto"/>
            </w:tcBorders>
          </w:tcPr>
          <w:p w:rsidR="006B27B0" w:rsidRPr="00994BEB" w:rsidRDefault="006B27B0" w:rsidP="00B33CE6">
            <w:pPr>
              <w:widowControl w:val="0"/>
              <w:autoSpaceDE w:val="0"/>
              <w:autoSpaceDN w:val="0"/>
              <w:adjustRightInd w:val="0"/>
              <w:spacing w:before="71"/>
              <w:ind w:left="696" w:right="-20"/>
            </w:pPr>
            <w:r w:rsidRPr="00994BEB">
              <w:t>2</w:t>
            </w:r>
          </w:p>
          <w:p w:rsidR="006B27B0" w:rsidRPr="00994BEB" w:rsidRDefault="006B27B0" w:rsidP="00B33CE6">
            <w:pPr>
              <w:widowControl w:val="0"/>
              <w:autoSpaceDE w:val="0"/>
              <w:autoSpaceDN w:val="0"/>
              <w:adjustRightInd w:val="0"/>
              <w:spacing w:before="71"/>
              <w:ind w:left="696" w:right="-20"/>
            </w:pPr>
          </w:p>
        </w:tc>
        <w:tc>
          <w:tcPr>
            <w:tcW w:w="1701" w:type="dxa"/>
            <w:tcBorders>
              <w:top w:val="single" w:sz="2" w:space="0" w:color="auto"/>
              <w:left w:val="single" w:sz="2" w:space="0" w:color="auto"/>
              <w:bottom w:val="single" w:sz="2" w:space="0" w:color="auto"/>
              <w:right w:val="single" w:sz="2" w:space="0" w:color="auto"/>
            </w:tcBorders>
          </w:tcPr>
          <w:p w:rsidR="006B27B0" w:rsidRPr="00994BEB" w:rsidRDefault="006B27B0" w:rsidP="00B33CE6">
            <w:pPr>
              <w:widowControl w:val="0"/>
              <w:autoSpaceDE w:val="0"/>
              <w:autoSpaceDN w:val="0"/>
              <w:adjustRightInd w:val="0"/>
              <w:spacing w:before="71"/>
              <w:ind w:left="655" w:right="-20"/>
            </w:pPr>
            <w:r w:rsidRPr="00994BEB">
              <w:t>2</w:t>
            </w:r>
          </w:p>
          <w:p w:rsidR="006B27B0" w:rsidRPr="00994BEB" w:rsidRDefault="006B27B0" w:rsidP="00B33CE6">
            <w:pPr>
              <w:widowControl w:val="0"/>
              <w:autoSpaceDE w:val="0"/>
              <w:autoSpaceDN w:val="0"/>
              <w:adjustRightInd w:val="0"/>
              <w:spacing w:before="71"/>
              <w:ind w:left="655" w:right="-20"/>
            </w:pPr>
          </w:p>
        </w:tc>
        <w:tc>
          <w:tcPr>
            <w:tcW w:w="1843" w:type="dxa"/>
            <w:tcBorders>
              <w:top w:val="single" w:sz="2" w:space="0" w:color="auto"/>
              <w:left w:val="single" w:sz="2" w:space="0" w:color="auto"/>
              <w:bottom w:val="single" w:sz="2" w:space="0" w:color="auto"/>
              <w:right w:val="single" w:sz="2" w:space="0" w:color="auto"/>
            </w:tcBorders>
          </w:tcPr>
          <w:p w:rsidR="006B27B0" w:rsidRPr="00994BEB" w:rsidRDefault="006B27B0" w:rsidP="00B33CE6">
            <w:pPr>
              <w:widowControl w:val="0"/>
              <w:autoSpaceDE w:val="0"/>
              <w:autoSpaceDN w:val="0"/>
              <w:adjustRightInd w:val="0"/>
              <w:spacing w:before="71"/>
              <w:ind w:left="684" w:right="-20"/>
            </w:pPr>
            <w:r w:rsidRPr="00994BEB">
              <w:t>68</w:t>
            </w:r>
          </w:p>
          <w:p w:rsidR="006B27B0" w:rsidRPr="00994BEB" w:rsidRDefault="006B27B0" w:rsidP="00B33CE6">
            <w:pPr>
              <w:widowControl w:val="0"/>
              <w:autoSpaceDE w:val="0"/>
              <w:autoSpaceDN w:val="0"/>
              <w:adjustRightInd w:val="0"/>
              <w:spacing w:before="71"/>
              <w:ind w:left="684" w:right="-20"/>
            </w:pPr>
          </w:p>
        </w:tc>
        <w:tc>
          <w:tcPr>
            <w:tcW w:w="1559" w:type="dxa"/>
            <w:tcBorders>
              <w:top w:val="single" w:sz="2" w:space="0" w:color="auto"/>
              <w:left w:val="single" w:sz="2" w:space="0" w:color="auto"/>
              <w:bottom w:val="single" w:sz="2" w:space="0" w:color="auto"/>
              <w:right w:val="single" w:sz="2" w:space="0" w:color="auto"/>
            </w:tcBorders>
          </w:tcPr>
          <w:p w:rsidR="006B27B0" w:rsidRPr="00994BEB" w:rsidRDefault="006B27B0" w:rsidP="00B33CE6">
            <w:pPr>
              <w:widowControl w:val="0"/>
              <w:autoSpaceDE w:val="0"/>
              <w:autoSpaceDN w:val="0"/>
              <w:adjustRightInd w:val="0"/>
              <w:spacing w:before="71"/>
              <w:ind w:left="691" w:right="-20"/>
            </w:pPr>
            <w:r w:rsidRPr="00994BEB">
              <w:t>68</w:t>
            </w:r>
          </w:p>
          <w:p w:rsidR="006B27B0" w:rsidRPr="00994BEB" w:rsidRDefault="006B27B0" w:rsidP="00B33CE6">
            <w:pPr>
              <w:widowControl w:val="0"/>
              <w:autoSpaceDE w:val="0"/>
              <w:autoSpaceDN w:val="0"/>
              <w:adjustRightInd w:val="0"/>
              <w:spacing w:before="71"/>
              <w:ind w:left="691" w:right="-20"/>
            </w:pPr>
          </w:p>
        </w:tc>
      </w:tr>
    </w:tbl>
    <w:p w:rsidR="006B27B0" w:rsidRPr="00994BEB" w:rsidRDefault="006B27B0" w:rsidP="00B33CE6">
      <w:pPr>
        <w:rPr>
          <w:b/>
        </w:rPr>
      </w:pPr>
    </w:p>
    <w:p w:rsidR="00C82D70" w:rsidRPr="00994BEB" w:rsidRDefault="00C82D70" w:rsidP="00B33CE6">
      <w:pPr>
        <w:rPr>
          <w:b/>
        </w:rPr>
      </w:pPr>
      <w:r w:rsidRPr="00994BEB">
        <w:rPr>
          <w:b/>
        </w:rPr>
        <w:t>Célok és feladatok 7-8. évfolyamon</w:t>
      </w:r>
    </w:p>
    <w:p w:rsidR="00C82D70" w:rsidRPr="00994BEB" w:rsidRDefault="00C82D70" w:rsidP="00B33CE6"/>
    <w:p w:rsidR="00C82D70" w:rsidRPr="00994BEB" w:rsidRDefault="00C82D70" w:rsidP="00B33CE6">
      <w:pPr>
        <w:jc w:val="both"/>
      </w:pPr>
      <w:r w:rsidRPr="00994BEB">
        <w:t>A 7</w:t>
      </w:r>
      <w:r w:rsidRPr="00994BEB">
        <w:rPr>
          <w:rStyle w:val="Kiemels"/>
        </w:rPr>
        <w:t>–</w:t>
      </w:r>
      <w:r w:rsidRPr="00994BEB">
        <w:t xml:space="preserve">8. évfolyamon tovább folytatódik az ismeretek bővítése, a </w:t>
      </w:r>
      <w:proofErr w:type="gramStart"/>
      <w:r w:rsidRPr="00994BEB">
        <w:t>kompetenciák</w:t>
      </w:r>
      <w:proofErr w:type="gramEnd"/>
      <w:r w:rsidRPr="00994BEB">
        <w:t xml:space="preserve"> fejlesztése (azaz megerősítése, finomítása, hatékonyságuk, változékonyságuk növelése), és az érzelmi nevelés.</w:t>
      </w:r>
    </w:p>
    <w:p w:rsidR="00C82D70" w:rsidRPr="00994BEB" w:rsidRDefault="00C82D70" w:rsidP="00B33CE6">
      <w:pPr>
        <w:jc w:val="both"/>
      </w:pPr>
    </w:p>
    <w:p w:rsidR="00C82D70" w:rsidRPr="00994BEB" w:rsidRDefault="00C82D70" w:rsidP="00B33CE6">
      <w:pPr>
        <w:jc w:val="both"/>
      </w:pPr>
      <w:r w:rsidRPr="00994BEB">
        <w:t xml:space="preserve">Ennek a tanítási-tanulási szakasznak a végére a tanulók biztos szövegértési készséggel rendelkeznek, szövegalkotási képességeiket folyamatosan bővíteni kell. Cél, hogy a 8. évfolyam végére a tanulók értőn alkalmazzák a nyelvi ismereteiket: értsék anyanyelvük szerkezetét, grammatikáját, össze tudják vetni anyanyelvük sajátosságait az általuk tanult idegen nyelv sajátosságaival. Ismerjék fel az adott kommunikációs helyzetet, ennek megfelelően az általuk tanult műfajokban, írásban és szóban helyesen és pontosan, a magyar nyelv szabályai szerint fejezzék ki magukat. </w:t>
      </w:r>
    </w:p>
    <w:p w:rsidR="00C82D70" w:rsidRPr="00994BEB" w:rsidRDefault="00C82D70" w:rsidP="00B33CE6">
      <w:pPr>
        <w:jc w:val="both"/>
      </w:pPr>
      <w:r w:rsidRPr="00994BEB">
        <w:t xml:space="preserve">Tudják alkalmazni a digitális szövegalkotás és -befogadás módjait. Képesek legyenek saját véleményüket logikusan kifejteni, érvelni, s tanulják meg a toleráns nyelvhasználatot. Ezek birtokában tudnak a tanulók egymással együttműködni, csapatban és párban dolgozni, így tudják megérteni egymás gondolatait, és saját gondolataikat a lehető legpontosabban elmondani, megértetni másokkal. Ez teremt lehetőséget a személyiségük fejlesztésére, érzelmi nevelésükre is. </w:t>
      </w:r>
    </w:p>
    <w:p w:rsidR="00C82D70" w:rsidRPr="00994BEB" w:rsidRDefault="00C82D70" w:rsidP="00B33CE6">
      <w:pPr>
        <w:jc w:val="both"/>
      </w:pPr>
    </w:p>
    <w:p w:rsidR="00C82D70" w:rsidRPr="00994BEB" w:rsidRDefault="00C82D70" w:rsidP="00B33CE6">
      <w:pPr>
        <w:jc w:val="both"/>
      </w:pPr>
      <w:r w:rsidRPr="00994BEB">
        <w:t xml:space="preserve">A 7–8. évfolyamon a tanulók a magyar nyelv rendszerének további szintjeit ismerik meg. A nyelvi oktatás középpontjában továbbra is a szövegértés és a szövegalkotás tanítása áll.  A tanult nyelvi szintek nyelvtani ismereteit a diákok a szövegek értelmezésében, a szövegalkotásban és az idegen nyelv tanulásában betöltött szerepük szerint vizsgálják. Ennek a tananyagnak a középpontjában az egyszerű és összetett mondatok, az állandósult szókapcsolatok állnak. A </w:t>
      </w:r>
      <w:proofErr w:type="gramStart"/>
      <w:r w:rsidRPr="00994BEB">
        <w:t>funkcionális</w:t>
      </w:r>
      <w:proofErr w:type="gramEnd"/>
      <w:r w:rsidRPr="00994BEB">
        <w:t xml:space="preserve"> nyelvhasználati ismeretek mellett a tanulók elhelyezik a magyar nyelvet a világ nyelvei között, tájékozódnak a magyar nyelv történetének főbb állomásairól, közben többféle szövegépítő eljárással, kommunikációs technikával találkoznak.</w:t>
      </w:r>
    </w:p>
    <w:p w:rsidR="00C82D70" w:rsidRPr="00994BEB" w:rsidRDefault="00C82D70" w:rsidP="00B33CE6">
      <w:pPr>
        <w:jc w:val="both"/>
      </w:pPr>
    </w:p>
    <w:p w:rsidR="00C82D70" w:rsidRPr="00994BEB" w:rsidRDefault="00C82D70" w:rsidP="00B33CE6">
      <w:pPr>
        <w:jc w:val="both"/>
      </w:pPr>
      <w:r w:rsidRPr="00994BEB">
        <w:lastRenderedPageBreak/>
        <w:t xml:space="preserve">A nyelvoktatásban fontos szerepet kap az egyéni fejlesztés. A tanulás tanítása (elemző olvasás, kulcsszavak, lényegkiemelés, vázlatírás, gondolati váz elkészítése, szövegalkotás) a magyar nyelv és irodalom tanításának is lehetősége és feladata. </w:t>
      </w:r>
    </w:p>
    <w:p w:rsidR="00C82D70" w:rsidRPr="00994BEB" w:rsidRDefault="00C82D70" w:rsidP="00B33CE6">
      <w:pPr>
        <w:jc w:val="both"/>
      </w:pPr>
      <w:r w:rsidRPr="00994BEB">
        <w:t xml:space="preserve">A 7–8. évfolyamon a tanulók – életkori sajátosságaik, illetve korábbi tanulmányaik alapján képessé válnak arra, hogy megismerjék az európai és a magyar kultúra nagy korszakait, ezeknek a stílus- és művelődéstörténeti koroknak kiemelkedő alkotásait, és egyre hangsúlyosabbá válik a poétikai-retorikai ismeretek bővítése is. A 13–15 éves gyerekek már képesek arra, hogy ne csak </w:t>
      </w:r>
      <w:proofErr w:type="spellStart"/>
      <w:r w:rsidRPr="00994BEB">
        <w:t>fabuláris</w:t>
      </w:r>
      <w:proofErr w:type="spellEnd"/>
      <w:r w:rsidRPr="00994BEB">
        <w:t xml:space="preserve"> szinten értelmezzenek egy-egy szöveget, hanem tanári irányítással jelentésteremtésre is vállalkozzanak, és megértsék saját kultúrájuk történelmi adottságait, irodalmi törekvéseit. </w:t>
      </w:r>
    </w:p>
    <w:p w:rsidR="00C82D70" w:rsidRPr="00994BEB" w:rsidRDefault="00C82D70" w:rsidP="00B33CE6">
      <w:pPr>
        <w:jc w:val="both"/>
      </w:pPr>
    </w:p>
    <w:p w:rsidR="00B33CE6" w:rsidRPr="00994BEB" w:rsidRDefault="00B33CE6" w:rsidP="00B33CE6">
      <w:pPr>
        <w:jc w:val="both"/>
        <w:rPr>
          <w:b/>
        </w:rPr>
      </w:pPr>
    </w:p>
    <w:p w:rsidR="00C82D70" w:rsidRPr="00994BEB" w:rsidRDefault="00C82D70" w:rsidP="00B33CE6">
      <w:pPr>
        <w:jc w:val="both"/>
        <w:rPr>
          <w:b/>
        </w:rPr>
      </w:pPr>
      <w:r w:rsidRPr="00994BEB">
        <w:rPr>
          <w:b/>
        </w:rPr>
        <w:t>A 7-8. évfolyam irodalomtanításának témakörei:</w:t>
      </w:r>
    </w:p>
    <w:p w:rsidR="00C82D70" w:rsidRPr="00994BEB" w:rsidRDefault="00C82D70" w:rsidP="00B33CE6">
      <w:pPr>
        <w:pStyle w:val="Listaszerbekezds"/>
        <w:numPr>
          <w:ilvl w:val="0"/>
          <w:numId w:val="10"/>
        </w:numPr>
        <w:spacing w:line="240" w:lineRule="auto"/>
        <w:rPr>
          <w:rFonts w:ascii="Times New Roman" w:hAnsi="Times New Roman" w:cs="Times New Roman"/>
          <w:sz w:val="24"/>
          <w:szCs w:val="24"/>
        </w:rPr>
      </w:pPr>
      <w:r w:rsidRPr="00994BEB">
        <w:rPr>
          <w:rFonts w:ascii="Times New Roman" w:hAnsi="Times New Roman" w:cs="Times New Roman"/>
          <w:sz w:val="24"/>
          <w:szCs w:val="24"/>
        </w:rPr>
        <w:t xml:space="preserve">Korok és portrék, </w:t>
      </w:r>
    </w:p>
    <w:p w:rsidR="00C82D70" w:rsidRPr="00994BEB" w:rsidRDefault="00C82D70" w:rsidP="00B33CE6">
      <w:pPr>
        <w:pStyle w:val="Listaszerbekezds"/>
        <w:numPr>
          <w:ilvl w:val="0"/>
          <w:numId w:val="10"/>
        </w:numPr>
        <w:spacing w:line="240" w:lineRule="auto"/>
        <w:rPr>
          <w:rFonts w:ascii="Times New Roman" w:hAnsi="Times New Roman" w:cs="Times New Roman"/>
          <w:sz w:val="24"/>
          <w:szCs w:val="24"/>
        </w:rPr>
      </w:pPr>
      <w:r w:rsidRPr="00994BEB">
        <w:rPr>
          <w:rFonts w:ascii="Times New Roman" w:hAnsi="Times New Roman" w:cs="Times New Roman"/>
          <w:sz w:val="24"/>
          <w:szCs w:val="24"/>
        </w:rPr>
        <w:t>Magyar vagy világirodalmi regény,</w:t>
      </w:r>
    </w:p>
    <w:p w:rsidR="00C82D70" w:rsidRPr="00994BEB" w:rsidRDefault="00C82D70" w:rsidP="00B33CE6">
      <w:pPr>
        <w:pStyle w:val="Listaszerbekezds"/>
        <w:numPr>
          <w:ilvl w:val="0"/>
          <w:numId w:val="10"/>
        </w:numPr>
        <w:spacing w:line="240" w:lineRule="auto"/>
        <w:rPr>
          <w:rFonts w:ascii="Times New Roman" w:hAnsi="Times New Roman" w:cs="Times New Roman"/>
          <w:sz w:val="24"/>
          <w:szCs w:val="24"/>
        </w:rPr>
      </w:pPr>
      <w:r w:rsidRPr="00994BEB">
        <w:rPr>
          <w:rFonts w:ascii="Times New Roman" w:hAnsi="Times New Roman" w:cs="Times New Roman"/>
          <w:sz w:val="24"/>
          <w:szCs w:val="24"/>
        </w:rPr>
        <w:t xml:space="preserve">Kárpát-medencei irodalmunk a 20. század első felében, </w:t>
      </w:r>
    </w:p>
    <w:p w:rsidR="00C82D70" w:rsidRPr="00994BEB" w:rsidRDefault="00C82D70" w:rsidP="00B33CE6">
      <w:pPr>
        <w:pStyle w:val="Listaszerbekezds"/>
        <w:numPr>
          <w:ilvl w:val="0"/>
          <w:numId w:val="10"/>
        </w:numPr>
        <w:spacing w:line="240" w:lineRule="auto"/>
        <w:rPr>
          <w:rFonts w:ascii="Times New Roman" w:hAnsi="Times New Roman" w:cs="Times New Roman"/>
          <w:sz w:val="24"/>
          <w:szCs w:val="24"/>
        </w:rPr>
      </w:pPr>
      <w:r w:rsidRPr="00994BEB">
        <w:rPr>
          <w:rFonts w:ascii="Times New Roman" w:hAnsi="Times New Roman" w:cs="Times New Roman"/>
          <w:sz w:val="24"/>
          <w:szCs w:val="24"/>
        </w:rPr>
        <w:t xml:space="preserve">Kárpát-medencei irodalmunk a 20. század második felében, </w:t>
      </w:r>
    </w:p>
    <w:p w:rsidR="00C82D70" w:rsidRPr="00994BEB" w:rsidRDefault="00C82D70" w:rsidP="00B33CE6">
      <w:pPr>
        <w:pStyle w:val="Listaszerbekezds"/>
        <w:numPr>
          <w:ilvl w:val="0"/>
          <w:numId w:val="10"/>
        </w:numPr>
        <w:spacing w:line="240" w:lineRule="auto"/>
        <w:rPr>
          <w:rFonts w:ascii="Times New Roman" w:hAnsi="Times New Roman" w:cs="Times New Roman"/>
          <w:sz w:val="24"/>
          <w:szCs w:val="24"/>
        </w:rPr>
      </w:pPr>
      <w:r w:rsidRPr="00994BEB">
        <w:rPr>
          <w:rFonts w:ascii="Times New Roman" w:hAnsi="Times New Roman" w:cs="Times New Roman"/>
          <w:sz w:val="24"/>
          <w:szCs w:val="24"/>
        </w:rPr>
        <w:t xml:space="preserve">A 20. századi történelem az irodalomunkban, </w:t>
      </w:r>
    </w:p>
    <w:p w:rsidR="00C82D70" w:rsidRPr="00994BEB" w:rsidRDefault="00C82D70" w:rsidP="00B33CE6">
      <w:pPr>
        <w:pStyle w:val="Listaszerbekezds"/>
        <w:numPr>
          <w:ilvl w:val="0"/>
          <w:numId w:val="10"/>
        </w:numPr>
        <w:spacing w:line="240" w:lineRule="auto"/>
        <w:rPr>
          <w:rFonts w:ascii="Times New Roman" w:hAnsi="Times New Roman" w:cs="Times New Roman"/>
          <w:sz w:val="24"/>
          <w:szCs w:val="24"/>
        </w:rPr>
      </w:pPr>
      <w:r w:rsidRPr="00994BEB">
        <w:rPr>
          <w:rFonts w:ascii="Times New Roman" w:hAnsi="Times New Roman" w:cs="Times New Roman"/>
          <w:sz w:val="24"/>
          <w:szCs w:val="24"/>
        </w:rPr>
        <w:t xml:space="preserve">Szórakoztató irodalom. </w:t>
      </w:r>
    </w:p>
    <w:p w:rsidR="00C82D70" w:rsidRPr="00994BEB" w:rsidRDefault="00C82D70" w:rsidP="00B33CE6">
      <w:pPr>
        <w:jc w:val="both"/>
      </w:pPr>
    </w:p>
    <w:p w:rsidR="00C82D70" w:rsidRPr="00994BEB" w:rsidRDefault="00C82D70" w:rsidP="00B33CE6">
      <w:pPr>
        <w:jc w:val="both"/>
      </w:pPr>
      <w:r w:rsidRPr="00994BEB">
        <w:t>A 8. osztályosokat a tanterv a középiskolai felkészülésben és a pályaválasztásban az eddig tanultak rendszerező ismétlésével segíti.</w:t>
      </w:r>
    </w:p>
    <w:p w:rsidR="00C82D70" w:rsidRPr="00994BEB" w:rsidRDefault="00C82D70" w:rsidP="00B33CE6">
      <w:pPr>
        <w:jc w:val="both"/>
      </w:pPr>
    </w:p>
    <w:p w:rsidR="00C82D70" w:rsidRPr="00994BEB" w:rsidRDefault="00C82D70" w:rsidP="00B33CE6">
      <w:pPr>
        <w:jc w:val="both"/>
      </w:pPr>
      <w:r w:rsidRPr="00994BEB">
        <w:t xml:space="preserve">Az órakeret minimum 80%-át a törzsanyagra kell fordítani.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994BEB">
        <w:rPr>
          <w:rFonts w:eastAsia="Calibri"/>
        </w:rPr>
        <w:t xml:space="preserve">A választást segítő javaslatok a részletesen szabályozott kötelező törzsanyag mellett találhatók. </w:t>
      </w:r>
      <w:r w:rsidRPr="00994BEB">
        <w:t xml:space="preserve"> </w:t>
      </w:r>
    </w:p>
    <w:p w:rsidR="00C82D70" w:rsidRPr="00994BEB" w:rsidRDefault="00C82D70" w:rsidP="00B33CE6">
      <w:pPr>
        <w:jc w:val="both"/>
        <w:rPr>
          <w:rFonts w:eastAsia="Calibri"/>
        </w:rPr>
      </w:pPr>
      <w:r w:rsidRPr="00994BEB">
        <w:rPr>
          <w:rFonts w:eastAsia="Calibri"/>
        </w:rPr>
        <w:t xml:space="preserve">A magyar nyelv és irodalom tantárgy kötelező </w:t>
      </w:r>
      <w:proofErr w:type="spellStart"/>
      <w:r w:rsidRPr="00994BEB">
        <w:rPr>
          <w:rFonts w:eastAsia="Calibri"/>
        </w:rPr>
        <w:t>törzsanyagában</w:t>
      </w:r>
      <w:proofErr w:type="spellEnd"/>
      <w:r w:rsidRPr="00994BEB">
        <w:rPr>
          <w:rFonts w:eastAsia="Calibri"/>
        </w:rPr>
        <w:t xml:space="preserve"> csak lezárt, biztosan értékelhető életművek szerepelnek. Ezen felül, a választható órakeret terhére a tanár szabadon beilleszthet kortárs alkotókat, műveket a tananyagba. </w:t>
      </w:r>
    </w:p>
    <w:p w:rsidR="00C82D70" w:rsidRPr="00994BEB" w:rsidRDefault="00C82D70" w:rsidP="00B33CE6">
      <w:pPr>
        <w:jc w:val="both"/>
      </w:pPr>
      <w:r w:rsidRPr="00994BEB">
        <w:t xml:space="preserve">Ha a szaktanár úgy ítéli meg, hogy az órakeret 100 %-át a törzsanyag tanítására kell fordítania, lemondhat a választás lehetőségéről. </w:t>
      </w:r>
    </w:p>
    <w:p w:rsidR="001B1FED" w:rsidRPr="00994BEB" w:rsidRDefault="001B1FED" w:rsidP="00B33CE6">
      <w:pPr>
        <w:jc w:val="both"/>
      </w:pPr>
    </w:p>
    <w:p w:rsidR="001B1FED" w:rsidRPr="00994BEB" w:rsidRDefault="001B1FED" w:rsidP="00B33CE6">
      <w:pPr>
        <w:jc w:val="both"/>
      </w:pPr>
      <w:r w:rsidRPr="00994BEB">
        <w:t xml:space="preserve">A </w:t>
      </w:r>
      <w:proofErr w:type="spellStart"/>
      <w:r w:rsidRPr="00994BEB">
        <w:t>Nat</w:t>
      </w:r>
      <w:proofErr w:type="spellEnd"/>
      <w:r w:rsidRPr="00994BEB">
        <w:t xml:space="preserve"> alapján álló törzsanyag és az azt kiegészítő tartalmak, választható, ajánlott témák, művek</w:t>
      </w:r>
    </w:p>
    <w:p w:rsidR="001B1FED" w:rsidRPr="00994BEB" w:rsidRDefault="001B1FED" w:rsidP="00B33CE6">
      <w:pPr>
        <w:numPr>
          <w:ilvl w:val="0"/>
          <w:numId w:val="38"/>
        </w:numPr>
        <w:jc w:val="both"/>
      </w:pPr>
      <w:r w:rsidRPr="00994BEB">
        <w:t>A törzsanyag</w:t>
      </w:r>
    </w:p>
    <w:p w:rsidR="001B1FED" w:rsidRPr="00994BEB" w:rsidRDefault="001B1FED" w:rsidP="00B33CE6">
      <w:pPr>
        <w:jc w:val="both"/>
      </w:pPr>
      <w:r w:rsidRPr="00994BEB">
        <w:t xml:space="preserve">A témakörökben megadott művek a </w:t>
      </w:r>
      <w:proofErr w:type="spellStart"/>
      <w:r w:rsidRPr="00994BEB">
        <w:t>Nat-ban</w:t>
      </w:r>
      <w:proofErr w:type="spellEnd"/>
      <w:r w:rsidRPr="00994BEB">
        <w:t xml:space="preserve"> megfogalmazott tanulási eredmények elérését biztosítják.</w:t>
      </w:r>
    </w:p>
    <w:p w:rsidR="001B1FED" w:rsidRPr="00994BEB" w:rsidRDefault="001B1FED" w:rsidP="00B33CE6">
      <w:pPr>
        <w:numPr>
          <w:ilvl w:val="0"/>
          <w:numId w:val="38"/>
        </w:numPr>
        <w:jc w:val="both"/>
      </w:pPr>
      <w:r w:rsidRPr="00994BEB">
        <w:t>A törzsanyaghoz kapcsolódó, kiegészítő tartalmak</w:t>
      </w:r>
    </w:p>
    <w:p w:rsidR="001B1FED" w:rsidRPr="00994BEB" w:rsidRDefault="001B1FED" w:rsidP="00B33CE6">
      <w:pPr>
        <w:jc w:val="both"/>
      </w:pPr>
      <w:r w:rsidRPr="00994BEB">
        <w:t>A törzsanyagon felüli ajánlott témák, művek elősegítik a pedagógus választását a helyi sajátosságoknak, az osztály érdeklődésének megfelelően.</w:t>
      </w:r>
    </w:p>
    <w:p w:rsidR="001B1FED" w:rsidRPr="00994BEB" w:rsidRDefault="001B1FED" w:rsidP="00B33CE6">
      <w:pPr>
        <w:jc w:val="both"/>
      </w:pPr>
    </w:p>
    <w:p w:rsidR="001B1FED" w:rsidRPr="00994BEB" w:rsidRDefault="001B1FED" w:rsidP="00B33CE6">
      <w:pPr>
        <w:jc w:val="both"/>
      </w:pPr>
      <w:r w:rsidRPr="00994BEB">
        <w:t>A törzsanyagot jelentő témákra, művekre, tevékenységekre szánt órák nem vonhatók össze a szabadon választott témák, művek értelmezésére szánt órákkal. Az ajánlott, illetve választott témákra szánt órakeretet a pedagógus akkor használhatja fel, ha a törzsanyagot már feldolgozta a diákokkal.</w:t>
      </w:r>
    </w:p>
    <w:p w:rsidR="00C82D70" w:rsidRPr="00994BEB" w:rsidRDefault="00C82D70" w:rsidP="00B33CE6">
      <w:pPr>
        <w:jc w:val="both"/>
      </w:pPr>
    </w:p>
    <w:p w:rsidR="00C82D70" w:rsidRPr="00994BEB" w:rsidRDefault="00C82D70" w:rsidP="00B33CE6">
      <w:pPr>
        <w:jc w:val="both"/>
      </w:pPr>
      <w:r w:rsidRPr="00994BEB">
        <w:t xml:space="preserve">Cél, hogy a tanulók megismerjék a magyar és a világirodalom nagy korszakait, művelődéstörténeti szakaszait, az irodalmat a történelmi-társadalmi folyamatok részeként is </w:t>
      </w:r>
      <w:r w:rsidRPr="00994BEB">
        <w:lastRenderedPageBreak/>
        <w:t xml:space="preserve">lássák, és ismereteiket össze tudják kötni más tantárgyak tananyagaival. Ebben a képzési szakaszban válik feladattá az irodalmi műfajok megismerése és a műfaji sajátosságok, elbeszélésmódok felismerése. Ekkor ismerkednek meg az alapvető verstani és stilisztikai jellegzetességekkel is a tanulók. </w:t>
      </w:r>
    </w:p>
    <w:p w:rsidR="00491821" w:rsidRPr="00994BEB" w:rsidRDefault="00491821" w:rsidP="00B33CE6">
      <w:pPr>
        <w:jc w:val="center"/>
        <w:rPr>
          <w:b/>
        </w:rPr>
      </w:pPr>
    </w:p>
    <w:p w:rsidR="00720E46" w:rsidRPr="00994BEB" w:rsidRDefault="00720E46" w:rsidP="00B33CE6">
      <w:pPr>
        <w:jc w:val="center"/>
        <w:rPr>
          <w:b/>
        </w:rPr>
      </w:pPr>
    </w:p>
    <w:p w:rsidR="00720E46" w:rsidRPr="00994BEB" w:rsidRDefault="00720E46" w:rsidP="00B33CE6">
      <w:pPr>
        <w:jc w:val="center"/>
        <w:rPr>
          <w:b/>
        </w:rPr>
      </w:pPr>
      <w:bookmarkStart w:id="0" w:name="_GoBack"/>
      <w:bookmarkEnd w:id="0"/>
    </w:p>
    <w:p w:rsidR="00491821" w:rsidRPr="00994BEB" w:rsidRDefault="00491821" w:rsidP="00B33CE6">
      <w:pPr>
        <w:jc w:val="center"/>
        <w:rPr>
          <w:b/>
        </w:rPr>
      </w:pPr>
      <w:r w:rsidRPr="00994BEB">
        <w:rPr>
          <w:b/>
        </w:rPr>
        <w:t>MAGYAR NYELV</w:t>
      </w:r>
    </w:p>
    <w:p w:rsidR="00C5327B" w:rsidRPr="00994BEB" w:rsidRDefault="00C5327B" w:rsidP="00B33CE6">
      <w:pPr>
        <w:jc w:val="center"/>
        <w:rPr>
          <w:b/>
        </w:rPr>
      </w:pPr>
      <w:r w:rsidRPr="00994BEB">
        <w:rPr>
          <w:b/>
        </w:rPr>
        <w:t>7. ÉVFOLYAM</w:t>
      </w:r>
    </w:p>
    <w:p w:rsidR="00727B23" w:rsidRPr="00994BEB" w:rsidRDefault="00727B23" w:rsidP="00B33CE6">
      <w:pPr>
        <w:autoSpaceDE w:val="0"/>
        <w:autoSpaceDN w:val="0"/>
        <w:adjustRightInd w:val="0"/>
        <w:rPr>
          <w:rFonts w:eastAsiaTheme="minorHAnsi"/>
          <w:b/>
          <w:bCs/>
          <w:lang w:eastAsia="en-US"/>
        </w:rPr>
      </w:pPr>
    </w:p>
    <w:p w:rsidR="00491821" w:rsidRPr="00994BEB" w:rsidRDefault="00491821" w:rsidP="00B33CE6">
      <w:pPr>
        <w:autoSpaceDE w:val="0"/>
        <w:autoSpaceDN w:val="0"/>
        <w:adjustRightInd w:val="0"/>
        <w:rPr>
          <w:rFonts w:eastAsiaTheme="minorHAnsi"/>
          <w:lang w:eastAsia="en-US"/>
        </w:rPr>
      </w:pPr>
      <w:r w:rsidRPr="00994BEB">
        <w:rPr>
          <w:rFonts w:eastAsiaTheme="minorHAnsi"/>
          <w:b/>
          <w:bCs/>
          <w:lang w:eastAsia="en-US"/>
        </w:rPr>
        <w:t>TANÍTÁSI HETEK SZÁMA</w:t>
      </w:r>
      <w:r w:rsidRPr="00994BEB">
        <w:rPr>
          <w:rFonts w:eastAsiaTheme="minorHAnsi"/>
          <w:lang w:eastAsia="en-US"/>
        </w:rPr>
        <w:t>: 36</w:t>
      </w:r>
    </w:p>
    <w:p w:rsidR="00491821" w:rsidRPr="00994BEB" w:rsidRDefault="00491821" w:rsidP="00B33CE6">
      <w:pPr>
        <w:autoSpaceDE w:val="0"/>
        <w:autoSpaceDN w:val="0"/>
        <w:adjustRightInd w:val="0"/>
        <w:rPr>
          <w:rFonts w:eastAsiaTheme="minorHAnsi"/>
          <w:lang w:eastAsia="en-US"/>
        </w:rPr>
      </w:pPr>
      <w:r w:rsidRPr="00994BEB">
        <w:rPr>
          <w:rFonts w:eastAsiaTheme="minorHAnsi"/>
          <w:b/>
          <w:bCs/>
          <w:lang w:eastAsia="en-US"/>
        </w:rPr>
        <w:t>HETI ÓRASZÁM</w:t>
      </w:r>
      <w:r w:rsidRPr="00994BEB">
        <w:rPr>
          <w:rFonts w:eastAsiaTheme="minorHAnsi"/>
          <w:lang w:eastAsia="en-US"/>
        </w:rPr>
        <w:t>: 2</w:t>
      </w:r>
    </w:p>
    <w:p w:rsidR="00491821" w:rsidRPr="00994BEB" w:rsidRDefault="00491821" w:rsidP="00B33CE6">
      <w:pPr>
        <w:autoSpaceDE w:val="0"/>
        <w:autoSpaceDN w:val="0"/>
        <w:adjustRightInd w:val="0"/>
        <w:rPr>
          <w:rFonts w:eastAsiaTheme="minorHAnsi"/>
          <w:lang w:eastAsia="en-US"/>
        </w:rPr>
      </w:pPr>
      <w:r w:rsidRPr="00994BEB">
        <w:rPr>
          <w:rFonts w:eastAsiaTheme="minorHAnsi"/>
          <w:b/>
          <w:bCs/>
          <w:lang w:eastAsia="en-US"/>
        </w:rPr>
        <w:t>ÉVI ÖSSZÓRASZÁM</w:t>
      </w:r>
      <w:r w:rsidRPr="00994BEB">
        <w:rPr>
          <w:rFonts w:eastAsiaTheme="minorHAnsi"/>
          <w:lang w:eastAsia="en-US"/>
        </w:rPr>
        <w:t>: 72</w:t>
      </w:r>
    </w:p>
    <w:p w:rsidR="00491821" w:rsidRPr="00994BEB" w:rsidRDefault="00491821" w:rsidP="00B33CE6">
      <w:pPr>
        <w:autoSpaceDE w:val="0"/>
        <w:autoSpaceDN w:val="0"/>
        <w:adjustRightInd w:val="0"/>
        <w:rPr>
          <w:rFonts w:eastAsiaTheme="minorHAnsi"/>
          <w:lang w:eastAsia="en-US"/>
        </w:rPr>
      </w:pPr>
    </w:p>
    <w:tbl>
      <w:tblPr>
        <w:tblStyle w:val="Rcsostblzat"/>
        <w:tblW w:w="9067" w:type="dxa"/>
        <w:tblBorders>
          <w:top w:val="single" w:sz="12" w:space="0" w:color="auto"/>
          <w:left w:val="single" w:sz="12" w:space="0" w:color="auto"/>
          <w:bottom w:val="single" w:sz="12" w:space="0" w:color="auto"/>
          <w:right w:val="single" w:sz="12" w:space="0" w:color="auto"/>
        </w:tblBorders>
        <w:tblLayout w:type="fixed"/>
        <w:tblLook w:val="06A0" w:firstRow="1" w:lastRow="0" w:firstColumn="1" w:lastColumn="0" w:noHBand="1" w:noVBand="1"/>
      </w:tblPr>
      <w:tblGrid>
        <w:gridCol w:w="4390"/>
        <w:gridCol w:w="4677"/>
      </w:tblGrid>
      <w:tr w:rsidR="00994BEB" w:rsidRPr="00994BEB" w:rsidTr="00796471">
        <w:tc>
          <w:tcPr>
            <w:tcW w:w="9067" w:type="dxa"/>
            <w:gridSpan w:val="2"/>
            <w:shd w:val="clear" w:color="auto" w:fill="FFFFFF" w:themeFill="background1"/>
          </w:tcPr>
          <w:p w:rsidR="00C5327B" w:rsidRPr="00994BEB" w:rsidRDefault="00C5327B" w:rsidP="00B33CE6">
            <w:pPr>
              <w:jc w:val="center"/>
              <w:rPr>
                <w:b/>
              </w:rPr>
            </w:pPr>
            <w:r w:rsidRPr="00994BEB">
              <w:rPr>
                <w:b/>
              </w:rPr>
              <w:t>MAGYAR NYELV</w:t>
            </w:r>
          </w:p>
        </w:tc>
      </w:tr>
      <w:tr w:rsidR="00994BEB" w:rsidRPr="00994BEB" w:rsidTr="00796471">
        <w:tc>
          <w:tcPr>
            <w:tcW w:w="4390" w:type="dxa"/>
            <w:shd w:val="clear" w:color="auto" w:fill="FFFFFF" w:themeFill="background1"/>
            <w:hideMark/>
          </w:tcPr>
          <w:p w:rsidR="00C5327B" w:rsidRPr="00994BEB" w:rsidRDefault="00C5327B" w:rsidP="00B33CE6">
            <w:pPr>
              <w:jc w:val="center"/>
              <w:rPr>
                <w:b/>
              </w:rPr>
            </w:pPr>
            <w:r w:rsidRPr="00994BEB">
              <w:rPr>
                <w:b/>
              </w:rPr>
              <w:t>TÖRZSANYAG (óraszám 80%-a)</w:t>
            </w:r>
          </w:p>
        </w:tc>
        <w:tc>
          <w:tcPr>
            <w:tcW w:w="4677" w:type="dxa"/>
            <w:shd w:val="clear" w:color="auto" w:fill="FFFFFF" w:themeFill="background1"/>
            <w:hideMark/>
          </w:tcPr>
          <w:p w:rsidR="00C5327B" w:rsidRPr="00994BEB" w:rsidRDefault="00C5327B" w:rsidP="00B33CE6">
            <w:pPr>
              <w:jc w:val="center"/>
              <w:rPr>
                <w:b/>
              </w:rPr>
            </w:pPr>
            <w:r w:rsidRPr="00994BEB">
              <w:rPr>
                <w:b/>
              </w:rPr>
              <w:t>AJÁNLOTT TANANYAG</w:t>
            </w:r>
          </w:p>
          <w:p w:rsidR="00C5327B" w:rsidRPr="00994BEB" w:rsidRDefault="00C5327B" w:rsidP="00B33CE6">
            <w:pPr>
              <w:jc w:val="center"/>
              <w:rPr>
                <w:b/>
              </w:rPr>
            </w:pPr>
          </w:p>
        </w:tc>
      </w:tr>
      <w:tr w:rsidR="00994BEB" w:rsidRPr="00994BEB" w:rsidTr="00796471">
        <w:tc>
          <w:tcPr>
            <w:tcW w:w="9067" w:type="dxa"/>
            <w:gridSpan w:val="2"/>
            <w:shd w:val="clear" w:color="auto" w:fill="D9D9D9" w:themeFill="background1" w:themeFillShade="D9"/>
            <w:hideMark/>
          </w:tcPr>
          <w:p w:rsidR="00C5327B" w:rsidRPr="00994BEB" w:rsidRDefault="00C5327B" w:rsidP="00B33CE6">
            <w:pPr>
              <w:rPr>
                <w:b/>
              </w:rPr>
            </w:pPr>
            <w:r w:rsidRPr="00994BEB">
              <w:rPr>
                <w:b/>
              </w:rPr>
              <w:t>I.</w:t>
            </w:r>
            <w:r w:rsidRPr="00994BEB">
              <w:rPr>
                <w:rFonts w:eastAsia="Calibri"/>
                <w:b/>
              </w:rPr>
              <w:t xml:space="preserve"> Kommunikáció, a digitális írásbeliség fejlesztése (</w:t>
            </w:r>
            <w:r w:rsidR="00813EB4" w:rsidRPr="00994BEB">
              <w:rPr>
                <w:rFonts w:eastAsia="Calibri"/>
                <w:b/>
              </w:rPr>
              <w:t>10</w:t>
            </w:r>
            <w:r w:rsidRPr="00994BEB">
              <w:rPr>
                <w:rFonts w:eastAsia="Calibri"/>
                <w:b/>
              </w:rPr>
              <w:t>)</w:t>
            </w:r>
          </w:p>
        </w:tc>
      </w:tr>
      <w:tr w:rsidR="00994BEB" w:rsidRPr="00994BEB" w:rsidTr="00796471">
        <w:tc>
          <w:tcPr>
            <w:tcW w:w="4390" w:type="dxa"/>
            <w:shd w:val="clear" w:color="auto" w:fill="FFFFFF" w:themeFill="background1"/>
            <w:hideMark/>
          </w:tcPr>
          <w:p w:rsidR="00C5327B" w:rsidRPr="00994BEB" w:rsidRDefault="00C5327B" w:rsidP="00B33CE6">
            <w:pPr>
              <w:rPr>
                <w:i/>
              </w:rPr>
            </w:pPr>
            <w:r w:rsidRPr="00994BEB">
              <w:t>Kommunikáció szóban és írásban</w:t>
            </w:r>
          </w:p>
        </w:tc>
        <w:tc>
          <w:tcPr>
            <w:tcW w:w="4677" w:type="dxa"/>
            <w:vMerge w:val="restart"/>
            <w:shd w:val="clear" w:color="auto" w:fill="FFFFFF" w:themeFill="background1"/>
          </w:tcPr>
          <w:p w:rsidR="00C5327B" w:rsidRPr="00994BEB" w:rsidRDefault="00C5327B" w:rsidP="00B33CE6">
            <w:pPr>
              <w:ind w:left="360" w:hanging="360"/>
            </w:pPr>
            <w:r w:rsidRPr="00994BEB">
              <w:t xml:space="preserve">Kommunikációs helyzetek paródiái, karikatúrái  </w:t>
            </w:r>
          </w:p>
          <w:p w:rsidR="00C5327B" w:rsidRPr="00994BEB" w:rsidRDefault="00C5327B" w:rsidP="00B33CE6">
            <w:pPr>
              <w:ind w:left="360" w:hanging="360"/>
            </w:pPr>
            <w:r w:rsidRPr="00994BEB">
              <w:t>Hagyományos és digitális iskolaújság szerkesztése: műfajok, szerkesztők, szerkesztési elvek</w:t>
            </w:r>
          </w:p>
          <w:p w:rsidR="00C5327B" w:rsidRPr="00994BEB" w:rsidRDefault="00C5327B" w:rsidP="00B33CE6">
            <w:r w:rsidRPr="00994BEB">
              <w:t xml:space="preserve">A </w:t>
            </w:r>
            <w:proofErr w:type="gramStart"/>
            <w:r w:rsidRPr="00994BEB">
              <w:t>reklám</w:t>
            </w:r>
            <w:proofErr w:type="gramEnd"/>
            <w:r w:rsidRPr="00994BEB">
              <w:t xml:space="preserve"> médiumai, műfajai, hatásai</w:t>
            </w:r>
          </w:p>
          <w:p w:rsidR="00C5327B" w:rsidRPr="00994BEB" w:rsidRDefault="00C5327B" w:rsidP="00B33CE6">
            <w:r w:rsidRPr="00994BEB">
              <w:t>Nyelvhelyesség és kommunikációs zavar</w:t>
            </w:r>
          </w:p>
          <w:p w:rsidR="00C5327B" w:rsidRPr="00994BEB" w:rsidRDefault="00C5327B" w:rsidP="00B33CE6">
            <w:pPr>
              <w:ind w:left="360" w:hanging="360"/>
            </w:pPr>
            <w:r w:rsidRPr="00994BEB">
              <w:t xml:space="preserve">  </w:t>
            </w:r>
          </w:p>
        </w:tc>
      </w:tr>
      <w:tr w:rsidR="00994BEB" w:rsidRPr="00994BEB" w:rsidTr="00796471">
        <w:tc>
          <w:tcPr>
            <w:tcW w:w="4390" w:type="dxa"/>
            <w:shd w:val="clear" w:color="auto" w:fill="FFFFFF" w:themeFill="background1"/>
          </w:tcPr>
          <w:p w:rsidR="00C5327B" w:rsidRPr="00994BEB" w:rsidRDefault="00C5327B" w:rsidP="00B33CE6">
            <w:pPr>
              <w:rPr>
                <w:i/>
              </w:rPr>
            </w:pPr>
            <w:r w:rsidRPr="00994BEB">
              <w:t>Alkalmi beszéd, ünnepi beszéd, köszöntő</w:t>
            </w:r>
          </w:p>
        </w:tc>
        <w:tc>
          <w:tcPr>
            <w:tcW w:w="4677" w:type="dxa"/>
            <w:vMerge/>
            <w:shd w:val="clear" w:color="auto" w:fill="FFFFFF" w:themeFill="background1"/>
            <w:hideMark/>
          </w:tcPr>
          <w:p w:rsidR="00C5327B" w:rsidRPr="00994BEB" w:rsidRDefault="00C5327B" w:rsidP="00B33CE6">
            <w:pPr>
              <w:numPr>
                <w:ilvl w:val="0"/>
                <w:numId w:val="30"/>
              </w:numPr>
              <w:contextualSpacing/>
            </w:pPr>
          </w:p>
        </w:tc>
      </w:tr>
      <w:tr w:rsidR="00994BEB" w:rsidRPr="00994BEB" w:rsidTr="00796471">
        <w:tc>
          <w:tcPr>
            <w:tcW w:w="4390" w:type="dxa"/>
            <w:shd w:val="clear" w:color="auto" w:fill="FFFFFF" w:themeFill="background1"/>
            <w:hideMark/>
          </w:tcPr>
          <w:p w:rsidR="00C5327B" w:rsidRPr="00994BEB" w:rsidRDefault="00C5327B" w:rsidP="00B33CE6">
            <w:r w:rsidRPr="00994BEB">
              <w:t>Hozzászólás, felszólalás, kiselőadás</w:t>
            </w:r>
          </w:p>
        </w:tc>
        <w:tc>
          <w:tcPr>
            <w:tcW w:w="4677" w:type="dxa"/>
            <w:vMerge/>
            <w:shd w:val="clear" w:color="auto" w:fill="FFFFFF" w:themeFill="background1"/>
            <w:hideMark/>
          </w:tcPr>
          <w:p w:rsidR="00C5327B" w:rsidRPr="00994BEB" w:rsidRDefault="00C5327B" w:rsidP="00B33CE6">
            <w:pPr>
              <w:numPr>
                <w:ilvl w:val="0"/>
                <w:numId w:val="30"/>
              </w:numPr>
              <w:contextualSpacing/>
            </w:pPr>
          </w:p>
        </w:tc>
      </w:tr>
      <w:tr w:rsidR="00994BEB" w:rsidRPr="00994BEB" w:rsidTr="00796471">
        <w:tc>
          <w:tcPr>
            <w:tcW w:w="4390" w:type="dxa"/>
            <w:shd w:val="clear" w:color="auto" w:fill="FFFFFF" w:themeFill="background1"/>
          </w:tcPr>
          <w:p w:rsidR="00C5327B" w:rsidRPr="00994BEB" w:rsidRDefault="00C5327B" w:rsidP="00B33CE6">
            <w:r w:rsidRPr="00994BEB">
              <w:t>Vita és érvelés</w:t>
            </w:r>
          </w:p>
        </w:tc>
        <w:tc>
          <w:tcPr>
            <w:tcW w:w="4677" w:type="dxa"/>
            <w:vMerge/>
            <w:shd w:val="clear" w:color="auto" w:fill="FFFFFF" w:themeFill="background1"/>
          </w:tcPr>
          <w:p w:rsidR="00C5327B" w:rsidRPr="00994BEB" w:rsidRDefault="00C5327B" w:rsidP="00B33CE6">
            <w:pPr>
              <w:numPr>
                <w:ilvl w:val="0"/>
                <w:numId w:val="30"/>
              </w:numPr>
              <w:contextualSpacing/>
            </w:pPr>
          </w:p>
        </w:tc>
      </w:tr>
      <w:tr w:rsidR="00994BEB" w:rsidRPr="00994BEB" w:rsidTr="00796471">
        <w:tc>
          <w:tcPr>
            <w:tcW w:w="4390" w:type="dxa"/>
            <w:shd w:val="clear" w:color="auto" w:fill="FFFFFF" w:themeFill="background1"/>
            <w:hideMark/>
          </w:tcPr>
          <w:p w:rsidR="00C5327B" w:rsidRPr="00994BEB" w:rsidRDefault="00C5327B" w:rsidP="00B33CE6">
            <w:r w:rsidRPr="00994BEB">
              <w:t>Kommunikációs zavar</w:t>
            </w:r>
          </w:p>
        </w:tc>
        <w:tc>
          <w:tcPr>
            <w:tcW w:w="4677" w:type="dxa"/>
            <w:vMerge/>
            <w:shd w:val="clear" w:color="auto" w:fill="FFFFFF" w:themeFill="background1"/>
            <w:hideMark/>
          </w:tcPr>
          <w:p w:rsidR="00C5327B" w:rsidRPr="00994BEB" w:rsidRDefault="00C5327B" w:rsidP="00B33CE6">
            <w:pPr>
              <w:numPr>
                <w:ilvl w:val="0"/>
                <w:numId w:val="30"/>
              </w:numPr>
              <w:contextualSpacing/>
            </w:pPr>
          </w:p>
        </w:tc>
      </w:tr>
      <w:tr w:rsidR="00994BEB" w:rsidRPr="00994BEB" w:rsidTr="00796471">
        <w:trPr>
          <w:trHeight w:val="552"/>
        </w:trPr>
        <w:tc>
          <w:tcPr>
            <w:tcW w:w="4390" w:type="dxa"/>
            <w:shd w:val="clear" w:color="auto" w:fill="FFFFFF" w:themeFill="background1"/>
            <w:hideMark/>
          </w:tcPr>
          <w:p w:rsidR="00C5327B" w:rsidRPr="00994BEB" w:rsidRDefault="00C5327B" w:rsidP="00B33CE6">
            <w:r w:rsidRPr="00994BEB">
              <w:t>A tömegkommunikáció szerepe, feladatai, tájékoztató és véleményközlő műfajai</w:t>
            </w:r>
          </w:p>
        </w:tc>
        <w:tc>
          <w:tcPr>
            <w:tcW w:w="4677" w:type="dxa"/>
            <w:vMerge/>
            <w:shd w:val="clear" w:color="auto" w:fill="FFFFFF" w:themeFill="background1"/>
          </w:tcPr>
          <w:p w:rsidR="00C5327B" w:rsidRPr="00994BEB" w:rsidRDefault="00C5327B" w:rsidP="00B33CE6">
            <w:pPr>
              <w:numPr>
                <w:ilvl w:val="0"/>
                <w:numId w:val="30"/>
              </w:numPr>
              <w:contextualSpacing/>
            </w:pPr>
          </w:p>
        </w:tc>
      </w:tr>
      <w:tr w:rsidR="00994BEB" w:rsidRPr="00994BEB" w:rsidTr="00796471">
        <w:trPr>
          <w:trHeight w:val="552"/>
        </w:trPr>
        <w:tc>
          <w:tcPr>
            <w:tcW w:w="4390" w:type="dxa"/>
            <w:shd w:val="clear" w:color="auto" w:fill="FFFFFF" w:themeFill="background1"/>
          </w:tcPr>
          <w:p w:rsidR="00C5327B" w:rsidRPr="00994BEB" w:rsidRDefault="00C5327B" w:rsidP="00B33CE6">
            <w:proofErr w:type="gramStart"/>
            <w:r w:rsidRPr="00994BEB">
              <w:t>Reklám</w:t>
            </w:r>
            <w:proofErr w:type="gramEnd"/>
            <w:r w:rsidRPr="00994BEB">
              <w:t>, hirdetés, apróhirdetés</w:t>
            </w:r>
          </w:p>
        </w:tc>
        <w:tc>
          <w:tcPr>
            <w:tcW w:w="4677" w:type="dxa"/>
            <w:vMerge/>
            <w:shd w:val="clear" w:color="auto" w:fill="FFFFFF" w:themeFill="background1"/>
          </w:tcPr>
          <w:p w:rsidR="00C5327B" w:rsidRPr="00994BEB" w:rsidRDefault="00C5327B" w:rsidP="00B33CE6">
            <w:pPr>
              <w:numPr>
                <w:ilvl w:val="0"/>
                <w:numId w:val="30"/>
              </w:numPr>
              <w:contextualSpacing/>
            </w:pPr>
          </w:p>
        </w:tc>
      </w:tr>
      <w:tr w:rsidR="00994BEB" w:rsidRPr="00994BEB" w:rsidTr="00796471">
        <w:tc>
          <w:tcPr>
            <w:tcW w:w="9067" w:type="dxa"/>
            <w:gridSpan w:val="2"/>
            <w:shd w:val="clear" w:color="auto" w:fill="D9D9D9" w:themeFill="background1" w:themeFillShade="D9"/>
          </w:tcPr>
          <w:p w:rsidR="00C5327B" w:rsidRPr="00994BEB" w:rsidRDefault="00C5327B" w:rsidP="00B33CE6">
            <w:pPr>
              <w:contextualSpacing/>
            </w:pPr>
            <w:r w:rsidRPr="00994BEB">
              <w:rPr>
                <w:b/>
              </w:rPr>
              <w:t>II. Mondat a szövegben – egyszerű mondat részei, az alá- és mellérendelő szószerkezetek, a szóösszetételek</w:t>
            </w:r>
            <w:r w:rsidR="00813EB4" w:rsidRPr="00994BEB">
              <w:rPr>
                <w:b/>
              </w:rPr>
              <w:t xml:space="preserve"> (30</w:t>
            </w:r>
            <w:r w:rsidRPr="00994BEB">
              <w:rPr>
                <w:b/>
              </w:rPr>
              <w:t>)</w:t>
            </w:r>
          </w:p>
        </w:tc>
      </w:tr>
      <w:tr w:rsidR="00994BEB" w:rsidRPr="00994BEB" w:rsidTr="00796471">
        <w:tc>
          <w:tcPr>
            <w:tcW w:w="4390" w:type="dxa"/>
            <w:shd w:val="clear" w:color="auto" w:fill="FFFFFF" w:themeFill="background1"/>
            <w:hideMark/>
          </w:tcPr>
          <w:p w:rsidR="00C5327B" w:rsidRPr="00994BEB" w:rsidRDefault="00C5327B" w:rsidP="00B33CE6">
            <w:r w:rsidRPr="00994BEB">
              <w:t>A mondat a szövegben, a mondatok csoportosítása</w:t>
            </w:r>
          </w:p>
        </w:tc>
        <w:tc>
          <w:tcPr>
            <w:tcW w:w="4677" w:type="dxa"/>
            <w:vMerge w:val="restart"/>
            <w:shd w:val="clear" w:color="auto" w:fill="FFFFFF" w:themeFill="background1"/>
            <w:hideMark/>
          </w:tcPr>
          <w:p w:rsidR="00C5327B" w:rsidRPr="00994BEB" w:rsidRDefault="00C5327B" w:rsidP="00B33CE6">
            <w:pPr>
              <w:contextualSpacing/>
            </w:pPr>
            <w:r w:rsidRPr="00994BEB">
              <w:t xml:space="preserve">A mondatrészek és stilisztikai szerepük:        </w:t>
            </w:r>
          </w:p>
          <w:p w:rsidR="00C5327B" w:rsidRPr="00994BEB" w:rsidRDefault="00C5327B" w:rsidP="00B33CE6">
            <w:pPr>
              <w:contextualSpacing/>
            </w:pPr>
            <w:r w:rsidRPr="00994BEB">
              <w:t xml:space="preserve">       nominális és verbális stílus</w:t>
            </w:r>
          </w:p>
          <w:p w:rsidR="00C5327B" w:rsidRPr="00994BEB" w:rsidRDefault="00C5327B" w:rsidP="00B33CE6">
            <w:pPr>
              <w:contextualSpacing/>
            </w:pPr>
            <w:r w:rsidRPr="00994BEB">
              <w:t>Vonzatok és mondatszerkezetek</w:t>
            </w:r>
          </w:p>
          <w:p w:rsidR="00C5327B" w:rsidRPr="00994BEB" w:rsidRDefault="00C5327B" w:rsidP="00B33CE6">
            <w:pPr>
              <w:contextualSpacing/>
            </w:pPr>
            <w:r w:rsidRPr="00994BEB">
              <w:t>A vonzatok vizsgálata a tanult idegen</w:t>
            </w:r>
          </w:p>
          <w:p w:rsidR="00C5327B" w:rsidRPr="00994BEB" w:rsidRDefault="00C5327B" w:rsidP="00B33CE6">
            <w:pPr>
              <w:contextualSpacing/>
            </w:pPr>
            <w:r w:rsidRPr="00994BEB">
              <w:t xml:space="preserve">       nyelvben, összevetése a magyar nyelv </w:t>
            </w:r>
          </w:p>
          <w:p w:rsidR="00C5327B" w:rsidRPr="00994BEB" w:rsidRDefault="00C5327B" w:rsidP="00B33CE6">
            <w:pPr>
              <w:contextualSpacing/>
            </w:pPr>
            <w:r w:rsidRPr="00994BEB">
              <w:t xml:space="preserve">       sajátosságaival</w:t>
            </w:r>
          </w:p>
          <w:p w:rsidR="00C5327B" w:rsidRPr="00994BEB" w:rsidRDefault="00C5327B" w:rsidP="00B33CE6">
            <w:pPr>
              <w:contextualSpacing/>
            </w:pPr>
            <w:r w:rsidRPr="00994BEB">
              <w:t>A szószerkezetek jelentéstömörítő szerepe, különös tekintettel az állandósult szókapcsolatokra</w:t>
            </w:r>
          </w:p>
          <w:p w:rsidR="00C5327B" w:rsidRPr="00994BEB" w:rsidRDefault="00C5327B" w:rsidP="00B33CE6">
            <w:pPr>
              <w:contextualSpacing/>
            </w:pPr>
            <w:r w:rsidRPr="00994BEB">
              <w:t>A szóösszetételek jelentéstömörítő szerepe, különös tekintettel az állandósult szókapcsolatokra</w:t>
            </w:r>
          </w:p>
          <w:p w:rsidR="00C5327B" w:rsidRPr="00994BEB" w:rsidRDefault="00C5327B" w:rsidP="00B33CE6">
            <w:r w:rsidRPr="00994BEB">
              <w:t xml:space="preserve">      </w:t>
            </w:r>
          </w:p>
          <w:p w:rsidR="00C5327B" w:rsidRPr="00994BEB" w:rsidRDefault="00C5327B" w:rsidP="00B33CE6"/>
        </w:tc>
      </w:tr>
      <w:tr w:rsidR="00994BEB" w:rsidRPr="00994BEB" w:rsidTr="00796471">
        <w:tc>
          <w:tcPr>
            <w:tcW w:w="4390" w:type="dxa"/>
            <w:shd w:val="clear" w:color="auto" w:fill="FFFFFF" w:themeFill="background1"/>
          </w:tcPr>
          <w:p w:rsidR="00C5327B" w:rsidRPr="00994BEB" w:rsidRDefault="00C5327B" w:rsidP="00B33CE6">
            <w:r w:rsidRPr="00994BEB">
              <w:t>Az állítmány</w:t>
            </w:r>
          </w:p>
        </w:tc>
        <w:tc>
          <w:tcPr>
            <w:tcW w:w="4677" w:type="dxa"/>
            <w:vMerge/>
            <w:shd w:val="clear" w:color="auto" w:fill="FFFFFF" w:themeFill="background1"/>
          </w:tcPr>
          <w:p w:rsidR="00C5327B" w:rsidRPr="00994BEB" w:rsidRDefault="00C5327B" w:rsidP="00B33CE6"/>
        </w:tc>
      </w:tr>
      <w:tr w:rsidR="00994BEB" w:rsidRPr="00994BEB" w:rsidTr="00796471">
        <w:tc>
          <w:tcPr>
            <w:tcW w:w="4390" w:type="dxa"/>
            <w:shd w:val="clear" w:color="auto" w:fill="FFFFFF" w:themeFill="background1"/>
          </w:tcPr>
          <w:p w:rsidR="00C5327B" w:rsidRPr="00994BEB" w:rsidRDefault="00C5327B" w:rsidP="00B33CE6">
            <w:r w:rsidRPr="00994BEB">
              <w:t>Az alany</w:t>
            </w:r>
          </w:p>
        </w:tc>
        <w:tc>
          <w:tcPr>
            <w:tcW w:w="4677" w:type="dxa"/>
            <w:vMerge/>
            <w:shd w:val="clear" w:color="auto" w:fill="FFFFFF" w:themeFill="background1"/>
          </w:tcPr>
          <w:p w:rsidR="00C5327B" w:rsidRPr="00994BEB" w:rsidRDefault="00C5327B" w:rsidP="00B33CE6"/>
        </w:tc>
      </w:tr>
      <w:tr w:rsidR="00994BEB" w:rsidRPr="00994BEB" w:rsidTr="00796471">
        <w:tc>
          <w:tcPr>
            <w:tcW w:w="4390" w:type="dxa"/>
            <w:shd w:val="clear" w:color="auto" w:fill="FFFFFF" w:themeFill="background1"/>
          </w:tcPr>
          <w:p w:rsidR="00C5327B" w:rsidRPr="00994BEB" w:rsidRDefault="00C5327B" w:rsidP="00B33CE6">
            <w:r w:rsidRPr="00994BEB">
              <w:t>A tárgy</w:t>
            </w:r>
          </w:p>
        </w:tc>
        <w:tc>
          <w:tcPr>
            <w:tcW w:w="4677" w:type="dxa"/>
            <w:vMerge/>
            <w:shd w:val="clear" w:color="auto" w:fill="FFFFFF" w:themeFill="background1"/>
          </w:tcPr>
          <w:p w:rsidR="00C5327B" w:rsidRPr="00994BEB" w:rsidRDefault="00C5327B" w:rsidP="00B33CE6"/>
        </w:tc>
      </w:tr>
      <w:tr w:rsidR="00994BEB" w:rsidRPr="00994BEB" w:rsidTr="00796471">
        <w:tc>
          <w:tcPr>
            <w:tcW w:w="4390" w:type="dxa"/>
            <w:shd w:val="clear" w:color="auto" w:fill="FFFFFF" w:themeFill="background1"/>
          </w:tcPr>
          <w:p w:rsidR="00C5327B" w:rsidRPr="00994BEB" w:rsidRDefault="00C5327B" w:rsidP="00B33CE6">
            <w:r w:rsidRPr="00994BEB">
              <w:t>Határozók</w:t>
            </w:r>
          </w:p>
          <w:p w:rsidR="00C5327B" w:rsidRPr="00994BEB" w:rsidRDefault="00C5327B" w:rsidP="00B33CE6">
            <w:r w:rsidRPr="00994BEB">
              <w:t>Hely-, idő-, állapot- és módhatározó</w:t>
            </w:r>
          </w:p>
        </w:tc>
        <w:tc>
          <w:tcPr>
            <w:tcW w:w="4677" w:type="dxa"/>
            <w:vMerge/>
            <w:shd w:val="clear" w:color="auto" w:fill="FFFFFF" w:themeFill="background1"/>
          </w:tcPr>
          <w:p w:rsidR="00C5327B" w:rsidRPr="00994BEB" w:rsidRDefault="00C5327B" w:rsidP="00B33CE6"/>
        </w:tc>
      </w:tr>
      <w:tr w:rsidR="00994BEB" w:rsidRPr="00994BEB" w:rsidTr="00796471">
        <w:tc>
          <w:tcPr>
            <w:tcW w:w="4390" w:type="dxa"/>
            <w:shd w:val="clear" w:color="auto" w:fill="FFFFFF" w:themeFill="background1"/>
          </w:tcPr>
          <w:p w:rsidR="00C5327B" w:rsidRPr="00994BEB" w:rsidRDefault="00C5327B" w:rsidP="00B33CE6">
            <w:r w:rsidRPr="00994BEB">
              <w:t>Eszköz-, társ-, részes-, ok-, cél-és állandó határozó</w:t>
            </w:r>
          </w:p>
        </w:tc>
        <w:tc>
          <w:tcPr>
            <w:tcW w:w="4677" w:type="dxa"/>
            <w:vMerge/>
            <w:shd w:val="clear" w:color="auto" w:fill="FFFFFF" w:themeFill="background1"/>
          </w:tcPr>
          <w:p w:rsidR="00C5327B" w:rsidRPr="00994BEB" w:rsidRDefault="00C5327B" w:rsidP="00B33CE6"/>
        </w:tc>
      </w:tr>
      <w:tr w:rsidR="00994BEB" w:rsidRPr="00994BEB" w:rsidTr="00796471">
        <w:tc>
          <w:tcPr>
            <w:tcW w:w="4390" w:type="dxa"/>
            <w:shd w:val="clear" w:color="auto" w:fill="FFFFFF" w:themeFill="background1"/>
          </w:tcPr>
          <w:p w:rsidR="00C5327B" w:rsidRPr="00994BEB" w:rsidRDefault="00C5327B" w:rsidP="00B33CE6">
            <w:r w:rsidRPr="00994BEB">
              <w:t xml:space="preserve">A jelzők </w:t>
            </w:r>
          </w:p>
          <w:p w:rsidR="00C5327B" w:rsidRPr="00994BEB" w:rsidRDefault="00C5327B" w:rsidP="00B33CE6">
            <w:r w:rsidRPr="00994BEB">
              <w:t>Minőség-</w:t>
            </w:r>
            <w:proofErr w:type="gramStart"/>
            <w:r w:rsidRPr="00994BEB">
              <w:t>,mennyiség-</w:t>
            </w:r>
            <w:proofErr w:type="gramEnd"/>
            <w:r w:rsidRPr="00994BEB">
              <w:t>, birtokos és értelmező jelző)</w:t>
            </w:r>
          </w:p>
        </w:tc>
        <w:tc>
          <w:tcPr>
            <w:tcW w:w="4677" w:type="dxa"/>
            <w:vMerge/>
            <w:shd w:val="clear" w:color="auto" w:fill="FFFFFF" w:themeFill="background1"/>
          </w:tcPr>
          <w:p w:rsidR="00C5327B" w:rsidRPr="00994BEB" w:rsidRDefault="00C5327B" w:rsidP="00B33CE6"/>
        </w:tc>
      </w:tr>
      <w:tr w:rsidR="00994BEB" w:rsidRPr="00994BEB" w:rsidTr="00796471">
        <w:tc>
          <w:tcPr>
            <w:tcW w:w="4390" w:type="dxa"/>
            <w:shd w:val="clear" w:color="auto" w:fill="FFFFFF" w:themeFill="background1"/>
          </w:tcPr>
          <w:p w:rsidR="00C5327B" w:rsidRPr="00994BEB" w:rsidRDefault="00C5327B" w:rsidP="00B33CE6">
            <w:r w:rsidRPr="00994BEB">
              <w:t>A mellé- és alárendelő szószerkezet</w:t>
            </w:r>
          </w:p>
        </w:tc>
        <w:tc>
          <w:tcPr>
            <w:tcW w:w="4677" w:type="dxa"/>
            <w:vMerge/>
            <w:shd w:val="clear" w:color="auto" w:fill="FFFFFF" w:themeFill="background1"/>
          </w:tcPr>
          <w:p w:rsidR="00C5327B" w:rsidRPr="00994BEB" w:rsidRDefault="00C5327B" w:rsidP="00B33CE6"/>
        </w:tc>
      </w:tr>
      <w:tr w:rsidR="00994BEB" w:rsidRPr="00994BEB" w:rsidTr="00796471">
        <w:tc>
          <w:tcPr>
            <w:tcW w:w="4390" w:type="dxa"/>
            <w:shd w:val="clear" w:color="auto" w:fill="FFFFFF" w:themeFill="background1"/>
          </w:tcPr>
          <w:p w:rsidR="00C5327B" w:rsidRPr="00994BEB" w:rsidRDefault="00C5327B" w:rsidP="00B33CE6">
            <w:r w:rsidRPr="00994BEB">
              <w:t>Az egyszerű mondat szerkezete</w:t>
            </w:r>
          </w:p>
        </w:tc>
        <w:tc>
          <w:tcPr>
            <w:tcW w:w="4677" w:type="dxa"/>
            <w:vMerge/>
            <w:shd w:val="clear" w:color="auto" w:fill="FFFFFF" w:themeFill="background1"/>
          </w:tcPr>
          <w:p w:rsidR="00C5327B" w:rsidRPr="00994BEB" w:rsidRDefault="00C5327B" w:rsidP="00B33CE6"/>
        </w:tc>
      </w:tr>
      <w:tr w:rsidR="00994BEB" w:rsidRPr="00994BEB" w:rsidTr="00796471">
        <w:tc>
          <w:tcPr>
            <w:tcW w:w="4390" w:type="dxa"/>
            <w:shd w:val="clear" w:color="auto" w:fill="FFFFFF" w:themeFill="background1"/>
          </w:tcPr>
          <w:p w:rsidR="00C5327B" w:rsidRPr="00994BEB" w:rsidRDefault="00C5327B" w:rsidP="00B33CE6">
            <w:r w:rsidRPr="00994BEB">
              <w:t>Az egyszerű mondat helyesírása</w:t>
            </w:r>
          </w:p>
        </w:tc>
        <w:tc>
          <w:tcPr>
            <w:tcW w:w="4677" w:type="dxa"/>
            <w:vMerge/>
            <w:shd w:val="clear" w:color="auto" w:fill="FFFFFF" w:themeFill="background1"/>
          </w:tcPr>
          <w:p w:rsidR="00C5327B" w:rsidRPr="00994BEB" w:rsidRDefault="00C5327B" w:rsidP="00B33CE6"/>
        </w:tc>
      </w:tr>
      <w:tr w:rsidR="00994BEB" w:rsidRPr="00994BEB" w:rsidTr="00796471">
        <w:tc>
          <w:tcPr>
            <w:tcW w:w="4390" w:type="dxa"/>
            <w:shd w:val="clear" w:color="auto" w:fill="FFFFFF" w:themeFill="background1"/>
          </w:tcPr>
          <w:p w:rsidR="00C5327B" w:rsidRPr="00994BEB" w:rsidRDefault="00C5327B" w:rsidP="00B33CE6">
            <w:r w:rsidRPr="00994BEB">
              <w:t>Szóképzés</w:t>
            </w:r>
          </w:p>
        </w:tc>
        <w:tc>
          <w:tcPr>
            <w:tcW w:w="4677" w:type="dxa"/>
            <w:vMerge/>
            <w:shd w:val="clear" w:color="auto" w:fill="FFFFFF" w:themeFill="background1"/>
          </w:tcPr>
          <w:p w:rsidR="00C5327B" w:rsidRPr="00994BEB" w:rsidRDefault="00C5327B" w:rsidP="00B33CE6"/>
        </w:tc>
      </w:tr>
      <w:tr w:rsidR="00994BEB" w:rsidRPr="00994BEB" w:rsidTr="00796471">
        <w:tc>
          <w:tcPr>
            <w:tcW w:w="4390" w:type="dxa"/>
            <w:shd w:val="clear" w:color="auto" w:fill="FFFFFF" w:themeFill="background1"/>
          </w:tcPr>
          <w:p w:rsidR="00C5327B" w:rsidRPr="00994BEB" w:rsidRDefault="00C5327B" w:rsidP="00B33CE6">
            <w:r w:rsidRPr="00994BEB">
              <w:t>Alárendelő szóösszetételek</w:t>
            </w:r>
          </w:p>
        </w:tc>
        <w:tc>
          <w:tcPr>
            <w:tcW w:w="4677" w:type="dxa"/>
            <w:vMerge/>
            <w:shd w:val="clear" w:color="auto" w:fill="FFFFFF" w:themeFill="background1"/>
          </w:tcPr>
          <w:p w:rsidR="00C5327B" w:rsidRPr="00994BEB" w:rsidRDefault="00C5327B" w:rsidP="00B33CE6"/>
        </w:tc>
      </w:tr>
      <w:tr w:rsidR="00994BEB" w:rsidRPr="00994BEB" w:rsidTr="00796471">
        <w:tc>
          <w:tcPr>
            <w:tcW w:w="4390" w:type="dxa"/>
            <w:shd w:val="clear" w:color="auto" w:fill="FFFFFF" w:themeFill="background1"/>
          </w:tcPr>
          <w:p w:rsidR="00C5327B" w:rsidRPr="00994BEB" w:rsidRDefault="00C5327B" w:rsidP="00B33CE6">
            <w:r w:rsidRPr="00994BEB">
              <w:t>Mellérendelő szóösszetételek</w:t>
            </w:r>
          </w:p>
        </w:tc>
        <w:tc>
          <w:tcPr>
            <w:tcW w:w="4677" w:type="dxa"/>
            <w:vMerge/>
            <w:shd w:val="clear" w:color="auto" w:fill="FFFFFF" w:themeFill="background1"/>
          </w:tcPr>
          <w:p w:rsidR="00C5327B" w:rsidRPr="00994BEB" w:rsidRDefault="00C5327B" w:rsidP="00B33CE6"/>
        </w:tc>
      </w:tr>
      <w:tr w:rsidR="00994BEB" w:rsidRPr="00994BEB" w:rsidTr="00796471">
        <w:tc>
          <w:tcPr>
            <w:tcW w:w="9067" w:type="dxa"/>
            <w:gridSpan w:val="2"/>
            <w:shd w:val="clear" w:color="auto" w:fill="D9D9D9" w:themeFill="background1" w:themeFillShade="D9"/>
            <w:hideMark/>
          </w:tcPr>
          <w:p w:rsidR="00C5327B" w:rsidRPr="00994BEB" w:rsidRDefault="00C5327B" w:rsidP="00B33CE6">
            <w:pPr>
              <w:rPr>
                <w:i/>
              </w:rPr>
            </w:pPr>
            <w:r w:rsidRPr="00994BEB">
              <w:rPr>
                <w:b/>
              </w:rPr>
              <w:t xml:space="preserve">III. </w:t>
            </w:r>
            <w:proofErr w:type="gramStart"/>
            <w:r w:rsidRPr="00994BEB">
              <w:rPr>
                <w:b/>
              </w:rPr>
              <w:t>A</w:t>
            </w:r>
            <w:proofErr w:type="gramEnd"/>
            <w:r w:rsidRPr="00994BEB">
              <w:rPr>
                <w:b/>
              </w:rPr>
              <w:t xml:space="preserve"> magyar nyelv társadalmi és földrajzi változatai, ritkább szóalkotási módok – játékos feladatokkal</w:t>
            </w:r>
            <w:r w:rsidR="00813EB4" w:rsidRPr="00994BEB">
              <w:rPr>
                <w:b/>
              </w:rPr>
              <w:t xml:space="preserve"> (18</w:t>
            </w:r>
            <w:r w:rsidRPr="00994BEB">
              <w:rPr>
                <w:b/>
              </w:rPr>
              <w:t>)</w:t>
            </w:r>
            <w:r w:rsidR="00813EB4" w:rsidRPr="00994BEB">
              <w:rPr>
                <w:b/>
              </w:rPr>
              <w:t xml:space="preserve"> </w:t>
            </w:r>
          </w:p>
        </w:tc>
      </w:tr>
      <w:tr w:rsidR="00994BEB" w:rsidRPr="00994BEB" w:rsidTr="00796471">
        <w:tc>
          <w:tcPr>
            <w:tcW w:w="4390" w:type="dxa"/>
            <w:shd w:val="clear" w:color="auto" w:fill="FFFFFF" w:themeFill="background1"/>
            <w:hideMark/>
          </w:tcPr>
          <w:p w:rsidR="00C5327B" w:rsidRPr="00994BEB" w:rsidRDefault="00C5327B" w:rsidP="00B33CE6">
            <w:r w:rsidRPr="00994BEB">
              <w:t>A köznyelv és csoportnyelvek</w:t>
            </w:r>
          </w:p>
          <w:p w:rsidR="00C5327B" w:rsidRPr="00994BEB" w:rsidRDefault="00C5327B" w:rsidP="00B33CE6">
            <w:r w:rsidRPr="00994BEB">
              <w:t>Nyelvjárások</w:t>
            </w:r>
          </w:p>
          <w:p w:rsidR="00C5327B" w:rsidRPr="00994BEB" w:rsidRDefault="00C5327B" w:rsidP="00B33CE6">
            <w:r w:rsidRPr="00994BEB">
              <w:t>Ritkább szóalkotási módok</w:t>
            </w:r>
          </w:p>
          <w:p w:rsidR="00C5327B" w:rsidRPr="00994BEB" w:rsidRDefault="00C5327B" w:rsidP="00B33CE6">
            <w:proofErr w:type="spellStart"/>
            <w:r w:rsidRPr="00994BEB">
              <w:t>Mozaikszók</w:t>
            </w:r>
            <w:proofErr w:type="spellEnd"/>
            <w:r w:rsidRPr="00994BEB">
              <w:t xml:space="preserve">, </w:t>
            </w:r>
            <w:proofErr w:type="spellStart"/>
            <w:r w:rsidRPr="00994BEB">
              <w:t>ikerszók</w:t>
            </w:r>
            <w:proofErr w:type="spellEnd"/>
            <w:r w:rsidRPr="00994BEB">
              <w:t xml:space="preserve"> és szórövidülések</w:t>
            </w:r>
          </w:p>
        </w:tc>
        <w:tc>
          <w:tcPr>
            <w:tcW w:w="4677" w:type="dxa"/>
            <w:shd w:val="clear" w:color="auto" w:fill="FFFFFF" w:themeFill="background1"/>
            <w:hideMark/>
          </w:tcPr>
          <w:p w:rsidR="00C5327B" w:rsidRPr="00994BEB" w:rsidRDefault="00C5327B" w:rsidP="00B33CE6">
            <w:r w:rsidRPr="00994BEB">
              <w:t xml:space="preserve">A nagy magyar nyelvjárások hangtani, </w:t>
            </w:r>
            <w:proofErr w:type="spellStart"/>
            <w:r w:rsidRPr="00994BEB">
              <w:t>szókészletbeli</w:t>
            </w:r>
            <w:proofErr w:type="spellEnd"/>
            <w:r w:rsidRPr="00994BEB">
              <w:t xml:space="preserve"> jellemzőinek összevetése digitális anyagok segítségével</w:t>
            </w:r>
          </w:p>
          <w:p w:rsidR="00C5327B" w:rsidRPr="00994BEB" w:rsidRDefault="00C5327B" w:rsidP="00B33CE6">
            <w:r w:rsidRPr="00994BEB">
              <w:t>Torz mozaikszavak stílushatásai</w:t>
            </w:r>
          </w:p>
        </w:tc>
      </w:tr>
      <w:tr w:rsidR="00994BEB" w:rsidRPr="00994BEB" w:rsidTr="00796471">
        <w:tc>
          <w:tcPr>
            <w:tcW w:w="9067" w:type="dxa"/>
            <w:gridSpan w:val="2"/>
            <w:shd w:val="clear" w:color="auto" w:fill="FFFFFF" w:themeFill="background1"/>
          </w:tcPr>
          <w:p w:rsidR="00813EB4" w:rsidRPr="00994BEB" w:rsidRDefault="00813EB4" w:rsidP="00B33CE6">
            <w:pPr>
              <w:rPr>
                <w:highlight w:val="lightGray"/>
              </w:rPr>
            </w:pPr>
            <w:r w:rsidRPr="00994BEB">
              <w:rPr>
                <w:b/>
                <w:highlight w:val="lightGray"/>
              </w:rPr>
              <w:t>IV. Szövegértés és szövegalkotás (2)</w:t>
            </w:r>
          </w:p>
        </w:tc>
      </w:tr>
      <w:tr w:rsidR="00994BEB" w:rsidRPr="00994BEB" w:rsidTr="00796471">
        <w:tc>
          <w:tcPr>
            <w:tcW w:w="4390" w:type="dxa"/>
            <w:shd w:val="clear" w:color="auto" w:fill="FFFFFF" w:themeFill="background1"/>
            <w:hideMark/>
          </w:tcPr>
          <w:p w:rsidR="0046225E" w:rsidRPr="00994BEB" w:rsidRDefault="0046225E" w:rsidP="00B33CE6">
            <w:r w:rsidRPr="00994BEB">
              <w:t>Úti napló, úti jegyzetek, elbeszélés, leírás, jellemzés, levél készítése.</w:t>
            </w:r>
          </w:p>
        </w:tc>
        <w:tc>
          <w:tcPr>
            <w:tcW w:w="4677" w:type="dxa"/>
            <w:shd w:val="clear" w:color="auto" w:fill="FFFFFF" w:themeFill="background1"/>
            <w:hideMark/>
          </w:tcPr>
          <w:p w:rsidR="0046225E" w:rsidRPr="00994BEB" w:rsidRDefault="0046225E" w:rsidP="00B33CE6"/>
        </w:tc>
      </w:tr>
      <w:tr w:rsidR="00994BEB" w:rsidRPr="00994BEB" w:rsidTr="00796471">
        <w:tc>
          <w:tcPr>
            <w:tcW w:w="9067" w:type="dxa"/>
            <w:gridSpan w:val="2"/>
            <w:shd w:val="clear" w:color="auto" w:fill="FFFFFF" w:themeFill="background1"/>
          </w:tcPr>
          <w:p w:rsidR="0046225E" w:rsidRPr="00994BEB" w:rsidRDefault="0046225E" w:rsidP="00B33CE6">
            <w:pPr>
              <w:rPr>
                <w:highlight w:val="lightGray"/>
              </w:rPr>
            </w:pPr>
            <w:r w:rsidRPr="00994BEB">
              <w:rPr>
                <w:b/>
                <w:highlight w:val="lightGray"/>
              </w:rPr>
              <w:t>V. Készüljünk a felvételire! (2)</w:t>
            </w:r>
          </w:p>
        </w:tc>
      </w:tr>
      <w:tr w:rsidR="00994BEB" w:rsidRPr="00994BEB" w:rsidTr="00796471">
        <w:tc>
          <w:tcPr>
            <w:tcW w:w="4390" w:type="dxa"/>
            <w:shd w:val="clear" w:color="auto" w:fill="FFFFFF" w:themeFill="background1"/>
            <w:hideMark/>
          </w:tcPr>
          <w:p w:rsidR="0046225E" w:rsidRPr="00994BEB" w:rsidRDefault="0046225E" w:rsidP="00B33CE6">
            <w:r w:rsidRPr="00994BEB">
              <w:t>Az eddig tanult ismeretek.</w:t>
            </w:r>
          </w:p>
        </w:tc>
        <w:tc>
          <w:tcPr>
            <w:tcW w:w="4677" w:type="dxa"/>
            <w:shd w:val="clear" w:color="auto" w:fill="FFFFFF" w:themeFill="background1"/>
            <w:hideMark/>
          </w:tcPr>
          <w:p w:rsidR="0046225E" w:rsidRPr="00994BEB" w:rsidRDefault="0046225E" w:rsidP="00B33CE6">
            <w:r w:rsidRPr="00994BEB">
              <w:t>Előző évek felvételi feladatlapjainak megoldása; rendszerezés, ismétlés, összefoglalás, számonkérés.</w:t>
            </w:r>
          </w:p>
        </w:tc>
      </w:tr>
    </w:tbl>
    <w:p w:rsidR="00C5327B" w:rsidRPr="00994BEB" w:rsidRDefault="00C5327B" w:rsidP="00B33CE6">
      <w:pPr>
        <w:jc w:val="both"/>
        <w:rPr>
          <w:b/>
        </w:rPr>
      </w:pPr>
    </w:p>
    <w:p w:rsidR="00B33CE6" w:rsidRPr="00994BEB" w:rsidRDefault="00B33CE6" w:rsidP="00B33CE6">
      <w:pPr>
        <w:rPr>
          <w:b/>
        </w:rPr>
      </w:pPr>
    </w:p>
    <w:p w:rsidR="00727B23" w:rsidRPr="00994BEB" w:rsidRDefault="00727B23" w:rsidP="00B33CE6">
      <w:pPr>
        <w:rPr>
          <w:rStyle w:val="Kiemels"/>
        </w:rPr>
      </w:pPr>
    </w:p>
    <w:p w:rsidR="00C5327B" w:rsidRPr="00994BEB" w:rsidRDefault="00C5327B" w:rsidP="00B33CE6">
      <w:pPr>
        <w:rPr>
          <w:rStyle w:val="Kiemels"/>
        </w:rPr>
      </w:pPr>
      <w:r w:rsidRPr="00994BEB">
        <w:rPr>
          <w:rStyle w:val="Kiemels"/>
        </w:rPr>
        <w:t>A témakörök áttekintő táblázata:</w:t>
      </w:r>
    </w:p>
    <w:p w:rsidR="00C5327B" w:rsidRPr="00994BEB" w:rsidRDefault="00C5327B" w:rsidP="00B33CE6">
      <w:pPr>
        <w:jc w:val="both"/>
        <w:rPr>
          <w:b/>
        </w:rPr>
      </w:pPr>
    </w:p>
    <w:tbl>
      <w:tblPr>
        <w:tblStyle w:val="Rcsostblzat"/>
        <w:tblW w:w="9606" w:type="dxa"/>
        <w:tblLayout w:type="fixed"/>
        <w:tblLook w:val="04A0" w:firstRow="1" w:lastRow="0" w:firstColumn="1" w:lastColumn="0" w:noHBand="0" w:noVBand="1"/>
      </w:tblPr>
      <w:tblGrid>
        <w:gridCol w:w="4786"/>
        <w:gridCol w:w="1559"/>
        <w:gridCol w:w="1701"/>
        <w:gridCol w:w="1560"/>
      </w:tblGrid>
      <w:tr w:rsidR="00994BEB" w:rsidRPr="00994BEB" w:rsidTr="00796471">
        <w:tc>
          <w:tcPr>
            <w:tcW w:w="4786" w:type="dxa"/>
          </w:tcPr>
          <w:p w:rsidR="0053332E" w:rsidRPr="00994BEB" w:rsidRDefault="0053332E" w:rsidP="00B33CE6">
            <w:pPr>
              <w:rPr>
                <w:b/>
              </w:rPr>
            </w:pPr>
            <w:r w:rsidRPr="00994BEB">
              <w:rPr>
                <w:b/>
              </w:rPr>
              <w:t>Témakör neve</w:t>
            </w:r>
          </w:p>
        </w:tc>
        <w:tc>
          <w:tcPr>
            <w:tcW w:w="1559" w:type="dxa"/>
          </w:tcPr>
          <w:p w:rsidR="0053332E" w:rsidRPr="00994BEB" w:rsidRDefault="0053332E" w:rsidP="00B33CE6">
            <w:pPr>
              <w:jc w:val="center"/>
              <w:rPr>
                <w:b/>
              </w:rPr>
            </w:pPr>
            <w:r w:rsidRPr="00994BEB">
              <w:rPr>
                <w:b/>
              </w:rPr>
              <w:t>Kerettantervi óraszám</w:t>
            </w:r>
          </w:p>
          <w:p w:rsidR="0053332E" w:rsidRPr="00994BEB" w:rsidRDefault="0053332E" w:rsidP="00B33CE6">
            <w:pPr>
              <w:jc w:val="center"/>
              <w:rPr>
                <w:b/>
              </w:rPr>
            </w:pPr>
            <w:r w:rsidRPr="00994BEB">
              <w:rPr>
                <w:b/>
              </w:rPr>
              <w:t>(heti óraszám:</w:t>
            </w:r>
            <w:r w:rsidRPr="00994BEB">
              <w:rPr>
                <w:b/>
              </w:rPr>
              <w:br/>
              <w:t>2 óra)</w:t>
            </w:r>
          </w:p>
        </w:tc>
        <w:tc>
          <w:tcPr>
            <w:tcW w:w="1701" w:type="dxa"/>
          </w:tcPr>
          <w:p w:rsidR="0053332E" w:rsidRPr="00994BEB" w:rsidRDefault="0053332E" w:rsidP="00B33CE6">
            <w:pPr>
              <w:jc w:val="center"/>
              <w:rPr>
                <w:b/>
              </w:rPr>
            </w:pPr>
            <w:r w:rsidRPr="00994BEB">
              <w:rPr>
                <w:b/>
              </w:rPr>
              <w:t>Szabadon felhasználható órakeret</w:t>
            </w:r>
          </w:p>
        </w:tc>
        <w:tc>
          <w:tcPr>
            <w:tcW w:w="1560" w:type="dxa"/>
          </w:tcPr>
          <w:p w:rsidR="0053332E" w:rsidRPr="00994BEB" w:rsidRDefault="0053332E" w:rsidP="00B33CE6">
            <w:pPr>
              <w:jc w:val="center"/>
              <w:rPr>
                <w:b/>
              </w:rPr>
            </w:pPr>
            <w:r w:rsidRPr="00994BEB">
              <w:rPr>
                <w:b/>
              </w:rPr>
              <w:t>Helyi tanterv óraszáma</w:t>
            </w:r>
          </w:p>
          <w:p w:rsidR="0053332E" w:rsidRPr="00994BEB" w:rsidRDefault="0053332E" w:rsidP="00B33CE6">
            <w:pPr>
              <w:jc w:val="center"/>
              <w:rPr>
                <w:b/>
              </w:rPr>
            </w:pPr>
            <w:r w:rsidRPr="00994BEB">
              <w:rPr>
                <w:b/>
              </w:rPr>
              <w:t>(heti óraszám:</w:t>
            </w:r>
            <w:r w:rsidRPr="00994BEB">
              <w:rPr>
                <w:b/>
              </w:rPr>
              <w:br/>
              <w:t>2 óra)</w:t>
            </w:r>
          </w:p>
        </w:tc>
      </w:tr>
      <w:tr w:rsidR="00994BEB" w:rsidRPr="00994BEB" w:rsidTr="00796471">
        <w:trPr>
          <w:trHeight w:val="463"/>
        </w:trPr>
        <w:tc>
          <w:tcPr>
            <w:tcW w:w="4786" w:type="dxa"/>
            <w:shd w:val="clear" w:color="auto" w:fill="FFFFFF"/>
          </w:tcPr>
          <w:p w:rsidR="0053332E" w:rsidRPr="00994BEB" w:rsidRDefault="0053332E" w:rsidP="00B33CE6">
            <w:pPr>
              <w:rPr>
                <w:rFonts w:eastAsia="Calibri"/>
                <w:b/>
                <w:smallCaps/>
                <w:lang w:eastAsia="en-US"/>
              </w:rPr>
            </w:pPr>
            <w:r w:rsidRPr="00994BEB">
              <w:rPr>
                <w:b/>
              </w:rPr>
              <w:t>A kommunikáció, a digitális írásbeliség fejlesztése</w:t>
            </w:r>
          </w:p>
        </w:tc>
        <w:tc>
          <w:tcPr>
            <w:tcW w:w="1559" w:type="dxa"/>
            <w:shd w:val="clear" w:color="auto" w:fill="FFFFFF"/>
          </w:tcPr>
          <w:p w:rsidR="0053332E" w:rsidRPr="00994BEB" w:rsidRDefault="0007421E" w:rsidP="00B33CE6">
            <w:pPr>
              <w:jc w:val="center"/>
              <w:rPr>
                <w:b/>
              </w:rPr>
            </w:pPr>
            <w:r w:rsidRPr="00994BEB">
              <w:rPr>
                <w:b/>
              </w:rPr>
              <w:t>5</w:t>
            </w:r>
          </w:p>
        </w:tc>
        <w:tc>
          <w:tcPr>
            <w:tcW w:w="1701" w:type="dxa"/>
            <w:vAlign w:val="center"/>
          </w:tcPr>
          <w:p w:rsidR="0053332E" w:rsidRPr="00994BEB" w:rsidRDefault="0007421E" w:rsidP="00B33CE6">
            <w:pPr>
              <w:jc w:val="center"/>
              <w:rPr>
                <w:b/>
              </w:rPr>
            </w:pPr>
            <w:r w:rsidRPr="00994BEB">
              <w:rPr>
                <w:b/>
              </w:rPr>
              <w:t>5</w:t>
            </w:r>
          </w:p>
        </w:tc>
        <w:tc>
          <w:tcPr>
            <w:tcW w:w="1560" w:type="dxa"/>
            <w:vAlign w:val="center"/>
          </w:tcPr>
          <w:p w:rsidR="0053332E" w:rsidRPr="00994BEB" w:rsidRDefault="0007421E" w:rsidP="00B33CE6">
            <w:pPr>
              <w:jc w:val="center"/>
              <w:rPr>
                <w:b/>
              </w:rPr>
            </w:pPr>
            <w:r w:rsidRPr="00994BEB">
              <w:rPr>
                <w:b/>
              </w:rPr>
              <w:t>10</w:t>
            </w:r>
          </w:p>
        </w:tc>
      </w:tr>
      <w:tr w:rsidR="00994BEB" w:rsidRPr="00994BEB" w:rsidTr="00796471">
        <w:tc>
          <w:tcPr>
            <w:tcW w:w="4786" w:type="dxa"/>
          </w:tcPr>
          <w:p w:rsidR="0053332E" w:rsidRPr="00994BEB" w:rsidRDefault="0007421E" w:rsidP="00B33CE6">
            <w:pPr>
              <w:rPr>
                <w:rFonts w:eastAsia="Calibri"/>
                <w:b/>
              </w:rPr>
            </w:pPr>
            <w:r w:rsidRPr="00994BEB">
              <w:rPr>
                <w:rStyle w:val="Cmsor3Char"/>
                <w:rFonts w:eastAsia="Cambria"/>
                <w:sz w:val="24"/>
                <w:szCs w:val="24"/>
              </w:rPr>
              <w:t>Mondat a szövegben – egyszerű mondat részei, mellérendelő szószerkezet</w:t>
            </w:r>
          </w:p>
        </w:tc>
        <w:tc>
          <w:tcPr>
            <w:tcW w:w="1559" w:type="dxa"/>
            <w:shd w:val="clear" w:color="auto" w:fill="FFFFFF"/>
          </w:tcPr>
          <w:p w:rsidR="0053332E" w:rsidRPr="00994BEB" w:rsidRDefault="0007421E" w:rsidP="00B33CE6">
            <w:pPr>
              <w:jc w:val="center"/>
              <w:rPr>
                <w:b/>
              </w:rPr>
            </w:pPr>
            <w:r w:rsidRPr="00994BEB">
              <w:rPr>
                <w:b/>
              </w:rPr>
              <w:t>12</w:t>
            </w:r>
          </w:p>
        </w:tc>
        <w:tc>
          <w:tcPr>
            <w:tcW w:w="1701" w:type="dxa"/>
            <w:vAlign w:val="center"/>
          </w:tcPr>
          <w:p w:rsidR="0053332E" w:rsidRPr="00994BEB" w:rsidRDefault="0007421E" w:rsidP="00B33CE6">
            <w:pPr>
              <w:jc w:val="center"/>
              <w:rPr>
                <w:b/>
              </w:rPr>
            </w:pPr>
            <w:r w:rsidRPr="00994BEB">
              <w:rPr>
                <w:b/>
              </w:rPr>
              <w:t>18</w:t>
            </w:r>
          </w:p>
        </w:tc>
        <w:tc>
          <w:tcPr>
            <w:tcW w:w="1560" w:type="dxa"/>
            <w:vAlign w:val="center"/>
          </w:tcPr>
          <w:p w:rsidR="0053332E" w:rsidRPr="00994BEB" w:rsidRDefault="0007421E" w:rsidP="00B33CE6">
            <w:pPr>
              <w:jc w:val="center"/>
              <w:rPr>
                <w:b/>
              </w:rPr>
            </w:pPr>
            <w:r w:rsidRPr="00994BEB">
              <w:rPr>
                <w:b/>
              </w:rPr>
              <w:t>30</w:t>
            </w:r>
          </w:p>
        </w:tc>
      </w:tr>
      <w:tr w:rsidR="00994BEB" w:rsidRPr="00994BEB" w:rsidTr="00796471">
        <w:tc>
          <w:tcPr>
            <w:tcW w:w="4786" w:type="dxa"/>
          </w:tcPr>
          <w:p w:rsidR="0007421E" w:rsidRPr="00994BEB" w:rsidRDefault="0007421E" w:rsidP="00B33CE6">
            <w:pPr>
              <w:rPr>
                <w:smallCaps/>
              </w:rPr>
            </w:pPr>
            <w:r w:rsidRPr="00994BEB">
              <w:rPr>
                <w:rStyle w:val="Cmsor3Char"/>
                <w:rFonts w:eastAsia="Cambria"/>
                <w:sz w:val="24"/>
                <w:szCs w:val="24"/>
              </w:rPr>
              <w:t>A magyar nyelv társadalmi és földrajzi változatai, szóalkotási módok – játékos feladatokkal</w:t>
            </w:r>
          </w:p>
        </w:tc>
        <w:tc>
          <w:tcPr>
            <w:tcW w:w="1559" w:type="dxa"/>
            <w:shd w:val="clear" w:color="auto" w:fill="FFFFFF"/>
          </w:tcPr>
          <w:p w:rsidR="0007421E" w:rsidRPr="00994BEB" w:rsidRDefault="0007421E" w:rsidP="00B33CE6">
            <w:pPr>
              <w:jc w:val="center"/>
              <w:rPr>
                <w:b/>
              </w:rPr>
            </w:pPr>
            <w:r w:rsidRPr="00994BEB">
              <w:rPr>
                <w:b/>
              </w:rPr>
              <w:t>10</w:t>
            </w:r>
          </w:p>
        </w:tc>
        <w:tc>
          <w:tcPr>
            <w:tcW w:w="1701" w:type="dxa"/>
            <w:vAlign w:val="center"/>
          </w:tcPr>
          <w:p w:rsidR="0007421E" w:rsidRPr="00994BEB" w:rsidRDefault="0007421E" w:rsidP="00B33CE6">
            <w:pPr>
              <w:jc w:val="center"/>
              <w:rPr>
                <w:b/>
              </w:rPr>
            </w:pPr>
            <w:r w:rsidRPr="00994BEB">
              <w:rPr>
                <w:b/>
              </w:rPr>
              <w:t>6</w:t>
            </w:r>
          </w:p>
        </w:tc>
        <w:tc>
          <w:tcPr>
            <w:tcW w:w="1560" w:type="dxa"/>
            <w:vAlign w:val="center"/>
          </w:tcPr>
          <w:p w:rsidR="0007421E" w:rsidRPr="00994BEB" w:rsidRDefault="0046225E" w:rsidP="00B33CE6">
            <w:pPr>
              <w:jc w:val="center"/>
              <w:rPr>
                <w:b/>
              </w:rPr>
            </w:pPr>
            <w:r w:rsidRPr="00994BEB">
              <w:rPr>
                <w:b/>
              </w:rPr>
              <w:t>16</w:t>
            </w:r>
          </w:p>
        </w:tc>
      </w:tr>
      <w:tr w:rsidR="00994BEB" w:rsidRPr="00994BEB" w:rsidTr="00796471">
        <w:tc>
          <w:tcPr>
            <w:tcW w:w="4786" w:type="dxa"/>
          </w:tcPr>
          <w:p w:rsidR="0007421E" w:rsidRPr="00994BEB" w:rsidRDefault="0007421E" w:rsidP="00B33CE6">
            <w:pPr>
              <w:rPr>
                <w:b/>
              </w:rPr>
            </w:pPr>
            <w:r w:rsidRPr="00994BEB">
              <w:rPr>
                <w:b/>
              </w:rPr>
              <w:t>Szövegértés és szövegalkotás</w:t>
            </w:r>
          </w:p>
        </w:tc>
        <w:tc>
          <w:tcPr>
            <w:tcW w:w="1559" w:type="dxa"/>
            <w:shd w:val="clear" w:color="auto" w:fill="FFFFFF"/>
          </w:tcPr>
          <w:p w:rsidR="0007421E" w:rsidRPr="00994BEB" w:rsidRDefault="0007421E" w:rsidP="00B33CE6">
            <w:pPr>
              <w:jc w:val="center"/>
              <w:rPr>
                <w:b/>
              </w:rPr>
            </w:pPr>
            <w:r w:rsidRPr="00994BEB">
              <w:rPr>
                <w:b/>
              </w:rPr>
              <w:t>0</w:t>
            </w:r>
          </w:p>
        </w:tc>
        <w:tc>
          <w:tcPr>
            <w:tcW w:w="1701" w:type="dxa"/>
            <w:vAlign w:val="center"/>
          </w:tcPr>
          <w:p w:rsidR="0007421E" w:rsidRPr="00994BEB" w:rsidRDefault="0007421E" w:rsidP="00B33CE6">
            <w:pPr>
              <w:jc w:val="center"/>
              <w:rPr>
                <w:b/>
              </w:rPr>
            </w:pPr>
            <w:r w:rsidRPr="00994BEB">
              <w:rPr>
                <w:b/>
              </w:rPr>
              <w:t>2</w:t>
            </w:r>
          </w:p>
        </w:tc>
        <w:tc>
          <w:tcPr>
            <w:tcW w:w="1560" w:type="dxa"/>
            <w:vAlign w:val="center"/>
          </w:tcPr>
          <w:p w:rsidR="0007421E" w:rsidRPr="00994BEB" w:rsidRDefault="0007421E" w:rsidP="00B33CE6">
            <w:pPr>
              <w:jc w:val="center"/>
              <w:rPr>
                <w:b/>
              </w:rPr>
            </w:pPr>
            <w:r w:rsidRPr="00994BEB">
              <w:rPr>
                <w:b/>
              </w:rPr>
              <w:t>2</w:t>
            </w:r>
          </w:p>
        </w:tc>
      </w:tr>
      <w:tr w:rsidR="00994BEB" w:rsidRPr="00994BEB" w:rsidTr="00796471">
        <w:tc>
          <w:tcPr>
            <w:tcW w:w="4786" w:type="dxa"/>
          </w:tcPr>
          <w:p w:rsidR="0007421E" w:rsidRPr="00994BEB" w:rsidRDefault="0007421E" w:rsidP="00B33CE6">
            <w:pPr>
              <w:ind w:left="142" w:hanging="284"/>
              <w:rPr>
                <w:b/>
              </w:rPr>
            </w:pPr>
            <w:r w:rsidRPr="00994BEB">
              <w:rPr>
                <w:b/>
              </w:rPr>
              <w:t xml:space="preserve">  Készüljünk a felvételire!</w:t>
            </w:r>
          </w:p>
        </w:tc>
        <w:tc>
          <w:tcPr>
            <w:tcW w:w="1559" w:type="dxa"/>
            <w:shd w:val="clear" w:color="auto" w:fill="FFFFFF"/>
          </w:tcPr>
          <w:p w:rsidR="0007421E" w:rsidRPr="00994BEB" w:rsidRDefault="0007421E" w:rsidP="00B33CE6">
            <w:pPr>
              <w:jc w:val="center"/>
              <w:rPr>
                <w:b/>
              </w:rPr>
            </w:pPr>
            <w:r w:rsidRPr="00994BEB">
              <w:rPr>
                <w:b/>
              </w:rPr>
              <w:t>0</w:t>
            </w:r>
          </w:p>
        </w:tc>
        <w:tc>
          <w:tcPr>
            <w:tcW w:w="1701" w:type="dxa"/>
            <w:vAlign w:val="center"/>
          </w:tcPr>
          <w:p w:rsidR="0007421E" w:rsidRPr="00994BEB" w:rsidRDefault="0046225E" w:rsidP="00B33CE6">
            <w:pPr>
              <w:jc w:val="center"/>
              <w:rPr>
                <w:b/>
              </w:rPr>
            </w:pPr>
            <w:r w:rsidRPr="00994BEB">
              <w:rPr>
                <w:b/>
              </w:rPr>
              <w:t>4</w:t>
            </w:r>
          </w:p>
        </w:tc>
        <w:tc>
          <w:tcPr>
            <w:tcW w:w="1560" w:type="dxa"/>
            <w:vAlign w:val="center"/>
          </w:tcPr>
          <w:p w:rsidR="0007421E" w:rsidRPr="00994BEB" w:rsidRDefault="0046225E" w:rsidP="00B33CE6">
            <w:pPr>
              <w:jc w:val="center"/>
              <w:rPr>
                <w:b/>
              </w:rPr>
            </w:pPr>
            <w:r w:rsidRPr="00994BEB">
              <w:rPr>
                <w:b/>
              </w:rPr>
              <w:t>4</w:t>
            </w:r>
          </w:p>
        </w:tc>
      </w:tr>
      <w:tr w:rsidR="00994BEB" w:rsidRPr="00994BEB" w:rsidTr="00796471">
        <w:tc>
          <w:tcPr>
            <w:tcW w:w="4786" w:type="dxa"/>
          </w:tcPr>
          <w:p w:rsidR="0007421E" w:rsidRPr="00994BEB" w:rsidRDefault="0007421E" w:rsidP="00B33CE6">
            <w:pPr>
              <w:ind w:left="142" w:hanging="284"/>
              <w:rPr>
                <w:b/>
              </w:rPr>
            </w:pPr>
            <w:r w:rsidRPr="00994BEB">
              <w:rPr>
                <w:b/>
              </w:rPr>
              <w:t xml:space="preserve">  Szabadon felhasználható órakeret</w:t>
            </w:r>
          </w:p>
        </w:tc>
        <w:tc>
          <w:tcPr>
            <w:tcW w:w="1559" w:type="dxa"/>
            <w:shd w:val="clear" w:color="auto" w:fill="FFFFFF"/>
          </w:tcPr>
          <w:p w:rsidR="0007421E" w:rsidRPr="00994BEB" w:rsidRDefault="00813EB4" w:rsidP="00B33CE6">
            <w:pPr>
              <w:jc w:val="center"/>
              <w:rPr>
                <w:b/>
              </w:rPr>
            </w:pPr>
            <w:r w:rsidRPr="00994BEB">
              <w:rPr>
                <w:b/>
              </w:rPr>
              <w:t>7</w:t>
            </w:r>
          </w:p>
        </w:tc>
        <w:tc>
          <w:tcPr>
            <w:tcW w:w="1701" w:type="dxa"/>
            <w:vAlign w:val="center"/>
          </w:tcPr>
          <w:p w:rsidR="0007421E" w:rsidRPr="00994BEB" w:rsidRDefault="00813EB4" w:rsidP="00B33CE6">
            <w:pPr>
              <w:jc w:val="center"/>
              <w:rPr>
                <w:b/>
              </w:rPr>
            </w:pPr>
            <w:r w:rsidRPr="00994BEB">
              <w:rPr>
                <w:b/>
              </w:rPr>
              <w:t>3</w:t>
            </w:r>
          </w:p>
        </w:tc>
        <w:tc>
          <w:tcPr>
            <w:tcW w:w="1560" w:type="dxa"/>
            <w:vAlign w:val="center"/>
          </w:tcPr>
          <w:p w:rsidR="0007421E" w:rsidRPr="00994BEB" w:rsidRDefault="00813EB4" w:rsidP="00B33CE6">
            <w:pPr>
              <w:jc w:val="center"/>
              <w:rPr>
                <w:b/>
              </w:rPr>
            </w:pPr>
            <w:r w:rsidRPr="00994BEB">
              <w:rPr>
                <w:b/>
              </w:rPr>
              <w:t>10</w:t>
            </w:r>
          </w:p>
        </w:tc>
      </w:tr>
      <w:tr w:rsidR="00994BEB" w:rsidRPr="00994BEB" w:rsidTr="00796471">
        <w:trPr>
          <w:trHeight w:val="606"/>
        </w:trPr>
        <w:tc>
          <w:tcPr>
            <w:tcW w:w="4786" w:type="dxa"/>
            <w:shd w:val="clear" w:color="auto" w:fill="FFFFFF"/>
          </w:tcPr>
          <w:p w:rsidR="0007421E" w:rsidRPr="00994BEB" w:rsidRDefault="0007421E" w:rsidP="00B33CE6">
            <w:pPr>
              <w:ind w:left="142" w:hanging="426"/>
            </w:pPr>
            <w:r w:rsidRPr="00994BEB">
              <w:rPr>
                <w:b/>
              </w:rPr>
              <w:t xml:space="preserve">     Évfolyam összesen</w:t>
            </w:r>
          </w:p>
        </w:tc>
        <w:tc>
          <w:tcPr>
            <w:tcW w:w="1559" w:type="dxa"/>
            <w:shd w:val="clear" w:color="auto" w:fill="FFFFFF"/>
          </w:tcPr>
          <w:p w:rsidR="0007421E" w:rsidRPr="00994BEB" w:rsidRDefault="0007421E" w:rsidP="00B33CE6">
            <w:pPr>
              <w:jc w:val="center"/>
              <w:rPr>
                <w:b/>
              </w:rPr>
            </w:pPr>
            <w:r w:rsidRPr="00994BEB">
              <w:rPr>
                <w:b/>
              </w:rPr>
              <w:t>36</w:t>
            </w:r>
          </w:p>
        </w:tc>
        <w:tc>
          <w:tcPr>
            <w:tcW w:w="1701" w:type="dxa"/>
          </w:tcPr>
          <w:p w:rsidR="0007421E" w:rsidRPr="00994BEB" w:rsidRDefault="0007421E" w:rsidP="00B33CE6">
            <w:pPr>
              <w:jc w:val="center"/>
              <w:rPr>
                <w:b/>
              </w:rPr>
            </w:pPr>
            <w:r w:rsidRPr="00994BEB">
              <w:rPr>
                <w:b/>
              </w:rPr>
              <w:t>36</w:t>
            </w:r>
          </w:p>
        </w:tc>
        <w:tc>
          <w:tcPr>
            <w:tcW w:w="1560" w:type="dxa"/>
            <w:vAlign w:val="center"/>
          </w:tcPr>
          <w:p w:rsidR="0007421E" w:rsidRPr="00994BEB" w:rsidRDefault="0007421E" w:rsidP="00B33CE6">
            <w:pPr>
              <w:jc w:val="center"/>
              <w:rPr>
                <w:b/>
              </w:rPr>
            </w:pPr>
            <w:r w:rsidRPr="00994BEB">
              <w:rPr>
                <w:b/>
              </w:rPr>
              <w:t>72</w:t>
            </w:r>
          </w:p>
        </w:tc>
      </w:tr>
    </w:tbl>
    <w:p w:rsidR="00C5327B" w:rsidRPr="00994BEB" w:rsidRDefault="00ED30E0" w:rsidP="00B33CE6">
      <w:pPr>
        <w:spacing w:before="480"/>
        <w:rPr>
          <w:b/>
        </w:rPr>
      </w:pPr>
      <w:r w:rsidRPr="00994BEB">
        <w:rPr>
          <w:rStyle w:val="Cmsor3Char"/>
          <w:rFonts w:eastAsia="Cambria"/>
          <w:sz w:val="24"/>
          <w:szCs w:val="24"/>
        </w:rPr>
        <w:t xml:space="preserve">TÉMAKÖR: </w:t>
      </w:r>
      <w:r w:rsidR="00C5327B" w:rsidRPr="00994BEB">
        <w:rPr>
          <w:b/>
        </w:rPr>
        <w:t>A kommunikáció, a digitális írásbeliség fejlesztése</w:t>
      </w:r>
    </w:p>
    <w:p w:rsidR="00C5327B" w:rsidRPr="00994BEB" w:rsidRDefault="00C5327B" w:rsidP="00B33CE6">
      <w:pPr>
        <w:rPr>
          <w:b/>
        </w:rPr>
      </w:pPr>
      <w:r w:rsidRPr="00994BEB">
        <w:rPr>
          <w:rStyle w:val="Cmsor3Char"/>
          <w:rFonts w:eastAsia="Cambria"/>
          <w:sz w:val="24"/>
          <w:szCs w:val="24"/>
        </w:rPr>
        <w:t>Javasolt óraszám:</w:t>
      </w:r>
      <w:r w:rsidRPr="00994BEB">
        <w:t xml:space="preserve"> </w:t>
      </w:r>
      <w:r w:rsidRPr="00994BEB">
        <w:rPr>
          <w:b/>
        </w:rPr>
        <w:t>5 óra</w:t>
      </w:r>
      <w:r w:rsidR="000A280B" w:rsidRPr="00994BEB">
        <w:rPr>
          <w:b/>
        </w:rPr>
        <w:t xml:space="preserve"> + 5 óra = 10 óra</w:t>
      </w:r>
      <w:r w:rsidRPr="00994BEB">
        <w:t xml:space="preserve"> </w:t>
      </w:r>
    </w:p>
    <w:p w:rsidR="00C5327B" w:rsidRPr="00994BEB" w:rsidRDefault="00C5327B" w:rsidP="00B33CE6">
      <w:pPr>
        <w:pStyle w:val="Cmsor3"/>
        <w:spacing w:before="120" w:after="0"/>
        <w:rPr>
          <w:smallCaps/>
          <w:sz w:val="24"/>
          <w:szCs w:val="24"/>
        </w:rPr>
      </w:pPr>
      <w:r w:rsidRPr="00994BEB">
        <w:rPr>
          <w:smallCaps/>
          <w:sz w:val="24"/>
          <w:szCs w:val="24"/>
        </w:rPr>
        <w:t>Fejlesztési feladatok és ismeretek</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 xml:space="preserve">A </w:t>
      </w:r>
      <w:proofErr w:type="gramStart"/>
      <w:r w:rsidRPr="00994BEB">
        <w:rPr>
          <w:rFonts w:ascii="Times New Roman" w:hAnsi="Times New Roman" w:cs="Times New Roman"/>
          <w:sz w:val="24"/>
          <w:szCs w:val="24"/>
        </w:rPr>
        <w:t>probléma</w:t>
      </w:r>
      <w:proofErr w:type="gramEnd"/>
      <w:r w:rsidRPr="00994BEB">
        <w:rPr>
          <w:rFonts w:ascii="Times New Roman" w:hAnsi="Times New Roman" w:cs="Times New Roman"/>
          <w:sz w:val="24"/>
          <w:szCs w:val="24"/>
        </w:rPr>
        <w:t>megoldó gondolkodás fejlesztése</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 nyelvhasználati és a kommunikációs készség fejlesztése</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 kommunikáció nem nyelvi jeleinek alkalmazása mindennapi helyzetekben</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 xml:space="preserve">A kommunikációs zavar felismerése, néhány megismert </w:t>
      </w:r>
      <w:proofErr w:type="gramStart"/>
      <w:r w:rsidRPr="00994BEB">
        <w:rPr>
          <w:rFonts w:ascii="Times New Roman" w:hAnsi="Times New Roman" w:cs="Times New Roman"/>
          <w:sz w:val="24"/>
          <w:szCs w:val="24"/>
        </w:rPr>
        <w:t>korrekciós</w:t>
      </w:r>
      <w:proofErr w:type="gramEnd"/>
      <w:r w:rsidRPr="00994BEB">
        <w:rPr>
          <w:rFonts w:ascii="Times New Roman" w:hAnsi="Times New Roman" w:cs="Times New Roman"/>
          <w:sz w:val="24"/>
          <w:szCs w:val="24"/>
        </w:rPr>
        <w:t xml:space="preserve"> lehetőség alkalmazása</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 szövegértési készség fejlesztése</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 szóbeli kifejezőkészség fejlesztése</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Szerep- és drámajátékok gyakoroltatása</w:t>
      </w:r>
    </w:p>
    <w:p w:rsidR="00C5327B" w:rsidRPr="00994BEB" w:rsidRDefault="00C5327B" w:rsidP="00B33CE6">
      <w:pPr>
        <w:pStyle w:val="Listaszerbekezds"/>
        <w:spacing w:line="240" w:lineRule="auto"/>
        <w:ind w:left="709"/>
        <w:rPr>
          <w:rFonts w:ascii="Times New Roman" w:hAnsi="Times New Roman" w:cs="Times New Roman"/>
          <w:sz w:val="24"/>
          <w:szCs w:val="24"/>
        </w:rPr>
      </w:pPr>
      <w:proofErr w:type="gramStart"/>
      <w:r w:rsidRPr="00994BEB">
        <w:rPr>
          <w:rFonts w:ascii="Times New Roman" w:hAnsi="Times New Roman" w:cs="Times New Roman"/>
          <w:sz w:val="24"/>
          <w:szCs w:val="24"/>
        </w:rPr>
        <w:t>Aktív</w:t>
      </w:r>
      <w:proofErr w:type="gramEnd"/>
      <w:r w:rsidRPr="00994BEB">
        <w:rPr>
          <w:rFonts w:ascii="Times New Roman" w:hAnsi="Times New Roman" w:cs="Times New Roman"/>
          <w:sz w:val="24"/>
          <w:szCs w:val="24"/>
        </w:rPr>
        <w:t xml:space="preserve"> részvétel különböző kommunikációs helyzetekben</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 közéleti megnyilatkozás alapjainak elsajátítása</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Az önálló véleményalkotás készségének fejlesztése</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Az önálló tanulási és ismeretszerzési képesség fejlesztése hagyományos és digitális források, eszközök használatával</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 tömeg- és digitális kommunikáció jellemzőinek megismerése</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 kommunikációs zavar felismerése, javítása</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Vita- és érvelési kultúra elsajátítása</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 közéleti beszédformák (felszólalás, hozzászólás, alkalmi beszéd) felismerése és alkalmazása</w:t>
      </w:r>
    </w:p>
    <w:p w:rsidR="00C5327B" w:rsidRPr="00994BEB" w:rsidRDefault="00C5327B" w:rsidP="00B33CE6">
      <w:pPr>
        <w:rPr>
          <w:b/>
        </w:rPr>
      </w:pPr>
      <w:r w:rsidRPr="00994BEB">
        <w:rPr>
          <w:b/>
          <w:smallCaps/>
        </w:rPr>
        <w:t>Fogalmak</w:t>
      </w:r>
    </w:p>
    <w:p w:rsidR="00C5327B" w:rsidRPr="00994BEB" w:rsidRDefault="00C5327B" w:rsidP="00B33CE6">
      <w:pPr>
        <w:ind w:left="709"/>
      </w:pPr>
      <w:proofErr w:type="gramStart"/>
      <w:r w:rsidRPr="00994BEB">
        <w:t>tömegkommunikáció</w:t>
      </w:r>
      <w:proofErr w:type="gramEnd"/>
      <w:r w:rsidRPr="00994BEB">
        <w:t xml:space="preserve">, kommunikációs zavar, vélemény, vita, érv, cáfolat, hozzászólás, felszólalás, alkalmi beszéd </w:t>
      </w:r>
    </w:p>
    <w:p w:rsidR="00C5327B" w:rsidRPr="00994BEB" w:rsidRDefault="00C5327B" w:rsidP="00B33CE6">
      <w:pPr>
        <w:spacing w:before="480"/>
        <w:rPr>
          <w:b/>
        </w:rPr>
      </w:pPr>
      <w:r w:rsidRPr="00994BEB">
        <w:rPr>
          <w:rStyle w:val="Cmsor3Char"/>
          <w:rFonts w:eastAsia="Cambria"/>
          <w:sz w:val="24"/>
          <w:szCs w:val="24"/>
        </w:rPr>
        <w:t>TÉMAKÖR: Mondat</w:t>
      </w:r>
      <w:r w:rsidRPr="00994BEB">
        <w:rPr>
          <w:rStyle w:val="Cmsor3Char"/>
          <w:rFonts w:eastAsia="Cambria"/>
          <w:b w:val="0"/>
          <w:sz w:val="24"/>
          <w:szCs w:val="24"/>
        </w:rPr>
        <w:t xml:space="preserve"> </w:t>
      </w:r>
      <w:r w:rsidRPr="00994BEB">
        <w:rPr>
          <w:rStyle w:val="Cmsor3Char"/>
          <w:rFonts w:eastAsia="Cambria"/>
          <w:sz w:val="24"/>
          <w:szCs w:val="24"/>
        </w:rPr>
        <w:t>a szövegben – az egyszerű mondat részei, az alá- és mellérendelő szószerkezetek, a szóösszetételek</w:t>
      </w:r>
    </w:p>
    <w:p w:rsidR="00C5327B" w:rsidRPr="00994BEB" w:rsidRDefault="00C5327B" w:rsidP="00B33CE6">
      <w:pPr>
        <w:rPr>
          <w:b/>
        </w:rPr>
      </w:pPr>
      <w:r w:rsidRPr="00994BEB">
        <w:rPr>
          <w:rStyle w:val="Cmsor3Char"/>
          <w:rFonts w:eastAsia="Cambria"/>
          <w:sz w:val="24"/>
          <w:szCs w:val="24"/>
        </w:rPr>
        <w:t>Javasolt óraszám:</w:t>
      </w:r>
      <w:r w:rsidRPr="00994BEB">
        <w:t xml:space="preserve"> </w:t>
      </w:r>
      <w:r w:rsidRPr="00994BEB">
        <w:rPr>
          <w:b/>
        </w:rPr>
        <w:t>12 óra+</w:t>
      </w:r>
      <w:r w:rsidR="000A280B" w:rsidRPr="00994BEB">
        <w:rPr>
          <w:b/>
        </w:rPr>
        <w:t xml:space="preserve"> 18</w:t>
      </w:r>
      <w:r w:rsidRPr="00994BEB">
        <w:rPr>
          <w:b/>
        </w:rPr>
        <w:t xml:space="preserve"> óra</w:t>
      </w:r>
      <w:r w:rsidR="000A280B" w:rsidRPr="00994BEB">
        <w:rPr>
          <w:b/>
        </w:rPr>
        <w:t xml:space="preserve"> = 30 óra</w:t>
      </w:r>
      <w:r w:rsidRPr="00994BEB">
        <w:rPr>
          <w:b/>
        </w:rPr>
        <w:t xml:space="preserve"> </w:t>
      </w:r>
    </w:p>
    <w:p w:rsidR="00C5327B" w:rsidRPr="00994BEB" w:rsidRDefault="00C5327B" w:rsidP="00B33CE6">
      <w:pPr>
        <w:pStyle w:val="Cmsor3"/>
        <w:spacing w:before="120" w:after="0"/>
        <w:rPr>
          <w:smallCaps/>
          <w:sz w:val="24"/>
          <w:szCs w:val="24"/>
        </w:rPr>
      </w:pPr>
      <w:r w:rsidRPr="00994BEB">
        <w:rPr>
          <w:smallCaps/>
          <w:sz w:val="24"/>
          <w:szCs w:val="24"/>
        </w:rPr>
        <w:t>Fejlesztési feladatok és ismeretek</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 xml:space="preserve">A </w:t>
      </w:r>
      <w:proofErr w:type="gramStart"/>
      <w:r w:rsidRPr="00994BEB">
        <w:rPr>
          <w:rFonts w:ascii="Times New Roman" w:hAnsi="Times New Roman" w:cs="Times New Roman"/>
          <w:sz w:val="24"/>
          <w:szCs w:val="24"/>
        </w:rPr>
        <w:t>nyelv szerkezeti</w:t>
      </w:r>
      <w:proofErr w:type="gramEnd"/>
      <w:r w:rsidRPr="00994BEB">
        <w:rPr>
          <w:rFonts w:ascii="Times New Roman" w:hAnsi="Times New Roman" w:cs="Times New Roman"/>
          <w:sz w:val="24"/>
          <w:szCs w:val="24"/>
        </w:rPr>
        <w:t xml:space="preserve"> egységeinek és azok funkcióinak megismerése</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 nyelvi elemzőkészség fejlesztése</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 nyelv változásainak megfigyelése</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 helyesírási készség fejlesztése</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 mondatfajták azonosítása a közlési szándék szerint a beszélt és az írott nyelvben</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Egyszerű mondat típusainak felismerése, elemzése</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Az egyszerű mondat központozása</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Az összetett szavak helyesírásának alapvető szabályai</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 mellérendelő és az alárendelő szószerkezet fajtáinak megismerése, elemzése</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 xml:space="preserve">A mondatrészek megtanulása (alany, állítmány, tárgy, határozók [időhatározó, helyhatározó, részeshatározó, mód- és állapothatározó, ok-és célhatározó, eszköz- és társhatározó, állandó határozó]), jelző [minőségjelző, birtokos jelző, mennyiségjelző, értelmező] </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 szórend és a mondatjelentés kapcsolatának vizsgálata</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 xml:space="preserve">A szó elsődleges jelentésének, illetve a </w:t>
      </w:r>
      <w:proofErr w:type="gramStart"/>
      <w:r w:rsidRPr="00994BEB">
        <w:rPr>
          <w:rFonts w:ascii="Times New Roman" w:hAnsi="Times New Roman" w:cs="Times New Roman"/>
          <w:sz w:val="24"/>
          <w:szCs w:val="24"/>
        </w:rPr>
        <w:t>metaforikus jelentésnek</w:t>
      </w:r>
      <w:proofErr w:type="gramEnd"/>
      <w:r w:rsidRPr="00994BEB">
        <w:rPr>
          <w:rFonts w:ascii="Times New Roman" w:hAnsi="Times New Roman" w:cs="Times New Roman"/>
          <w:sz w:val="24"/>
          <w:szCs w:val="24"/>
        </w:rPr>
        <w:t xml:space="preserve"> elkülönítése, tudatos alkalmazása </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 főbb szóalkotási módok (szóösszetétel, szóképzés) ismerete</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Az összetett szavak alapvető helyesírási szabályainak elsajátítása</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Digitális és papíralapú iskolai helyesírási segédeszközök: szótárak és szabályzatok és helyesírási portálok önálló használata</w:t>
      </w:r>
    </w:p>
    <w:p w:rsidR="00C5327B" w:rsidRPr="00994BEB" w:rsidRDefault="00C5327B" w:rsidP="00B33CE6">
      <w:pPr>
        <w:pStyle w:val="Cmsor3"/>
        <w:spacing w:before="120" w:after="0"/>
        <w:rPr>
          <w:smallCaps/>
          <w:sz w:val="24"/>
          <w:szCs w:val="24"/>
        </w:rPr>
      </w:pPr>
      <w:r w:rsidRPr="00994BEB">
        <w:rPr>
          <w:smallCaps/>
          <w:sz w:val="24"/>
          <w:szCs w:val="24"/>
        </w:rPr>
        <w:t>Fogalmak</w:t>
      </w:r>
    </w:p>
    <w:p w:rsidR="00C5327B" w:rsidRPr="00994BEB" w:rsidRDefault="00C5327B" w:rsidP="00B33CE6">
      <w:proofErr w:type="gramStart"/>
      <w:r w:rsidRPr="00994BEB">
        <w:t>egyszerű</w:t>
      </w:r>
      <w:proofErr w:type="gramEnd"/>
      <w:r w:rsidRPr="00994BEB">
        <w:t xml:space="preserve"> szó, összetett szó, mondatrészek, szószerkezetek (alárendelő: alanyos, tárgyas, határozós, jelzős; mellérendelő: kapcsolatos, ellentétes, választó, magyarázó, következtető); szóösszetétel, szóképzés, szórend</w:t>
      </w:r>
    </w:p>
    <w:p w:rsidR="00C5327B" w:rsidRPr="00994BEB" w:rsidRDefault="00C5327B" w:rsidP="00B33CE6">
      <w:pPr>
        <w:ind w:left="709"/>
        <w:rPr>
          <w:rStyle w:val="Kiemels"/>
        </w:rPr>
      </w:pPr>
    </w:p>
    <w:p w:rsidR="00C5327B" w:rsidRPr="00994BEB" w:rsidRDefault="00C5327B" w:rsidP="00B33CE6">
      <w:pPr>
        <w:textAlignment w:val="baseline"/>
        <w:rPr>
          <w:rStyle w:val="Cmsor3Char"/>
          <w:rFonts w:eastAsiaTheme="minorHAnsi"/>
          <w:sz w:val="24"/>
          <w:szCs w:val="24"/>
        </w:rPr>
      </w:pPr>
    </w:p>
    <w:p w:rsidR="00C5327B" w:rsidRPr="00994BEB" w:rsidRDefault="00C5327B" w:rsidP="00B33CE6">
      <w:pPr>
        <w:textAlignment w:val="baseline"/>
      </w:pPr>
      <w:r w:rsidRPr="00994BEB">
        <w:rPr>
          <w:rStyle w:val="Cmsor3Char"/>
          <w:rFonts w:eastAsiaTheme="minorHAnsi"/>
          <w:sz w:val="24"/>
          <w:szCs w:val="24"/>
        </w:rPr>
        <w:t>TÉMAKÖR: A magyar nyelv társadalmi és földrajzi változatai, ritkább szóalkotási módok – játékos feladatokkal</w:t>
      </w:r>
    </w:p>
    <w:p w:rsidR="00C5327B" w:rsidRPr="00994BEB" w:rsidRDefault="00A41E13" w:rsidP="00B33CE6">
      <w:r w:rsidRPr="00994BEB">
        <w:rPr>
          <w:rStyle w:val="Cmsor3Char"/>
          <w:rFonts w:eastAsia="Cambria"/>
          <w:sz w:val="24"/>
          <w:szCs w:val="24"/>
        </w:rPr>
        <w:t>Javasolt óraszám</w:t>
      </w:r>
      <w:r w:rsidR="00C5327B" w:rsidRPr="00994BEB">
        <w:rPr>
          <w:rStyle w:val="Cmsor3Char"/>
          <w:rFonts w:eastAsia="Cambria"/>
          <w:sz w:val="24"/>
          <w:szCs w:val="24"/>
        </w:rPr>
        <w:t>:</w:t>
      </w:r>
      <w:r w:rsidR="00C5327B" w:rsidRPr="00994BEB">
        <w:t xml:space="preserve"> </w:t>
      </w:r>
      <w:r w:rsidR="00C5327B" w:rsidRPr="00994BEB">
        <w:rPr>
          <w:b/>
        </w:rPr>
        <w:t>10 óra</w:t>
      </w:r>
      <w:r w:rsidR="000A280B" w:rsidRPr="00994BEB">
        <w:rPr>
          <w:b/>
        </w:rPr>
        <w:t xml:space="preserve"> + 6 óra = 16 óra</w:t>
      </w:r>
      <w:r w:rsidR="00C5327B" w:rsidRPr="00994BEB">
        <w:rPr>
          <w:b/>
        </w:rPr>
        <w:t xml:space="preserve"> </w:t>
      </w:r>
    </w:p>
    <w:p w:rsidR="00C5327B" w:rsidRPr="00994BEB" w:rsidRDefault="00C5327B" w:rsidP="00B33CE6">
      <w:pPr>
        <w:pStyle w:val="Cmsor3"/>
        <w:spacing w:before="120" w:after="0"/>
        <w:rPr>
          <w:smallCaps/>
          <w:sz w:val="24"/>
          <w:szCs w:val="24"/>
        </w:rPr>
      </w:pPr>
      <w:r w:rsidRPr="00994BEB">
        <w:rPr>
          <w:smallCaps/>
          <w:sz w:val="24"/>
          <w:szCs w:val="24"/>
        </w:rPr>
        <w:t>Fejlesztési feladatok és ismeretek</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Az anyanyelv állandóságának és változásának tudatosítása</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 nyelv főbb változatainak megismertetése (köznyelv, irodalmi nyelv, csoportnyelvek)</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 nyelvek megjelenési formáinak ismerete</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 tanuló környezetében előforduló nyelvjárás néhány jellegzetességének megfigyelése</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 xml:space="preserve">A nyelvi </w:t>
      </w:r>
      <w:proofErr w:type="gramStart"/>
      <w:r w:rsidRPr="00994BEB">
        <w:rPr>
          <w:rFonts w:ascii="Times New Roman" w:hAnsi="Times New Roman" w:cs="Times New Roman"/>
          <w:sz w:val="24"/>
          <w:szCs w:val="24"/>
        </w:rPr>
        <w:t>tolerancia</w:t>
      </w:r>
      <w:proofErr w:type="gramEnd"/>
      <w:r w:rsidRPr="00994BEB">
        <w:rPr>
          <w:rFonts w:ascii="Times New Roman" w:hAnsi="Times New Roman" w:cs="Times New Roman"/>
          <w:sz w:val="24"/>
          <w:szCs w:val="24"/>
        </w:rPr>
        <w:t xml:space="preserve"> kialakítása, fejlesztése</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 tanuló környezetében előforduló nyelvváltozatok azonosítása</w:t>
      </w:r>
    </w:p>
    <w:p w:rsidR="00C5327B" w:rsidRPr="00994BEB" w:rsidRDefault="00C5327B"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Anyanyelv, idegen nyelv, nemzetiségi nyelv összevetése</w:t>
      </w:r>
    </w:p>
    <w:p w:rsidR="00C5327B" w:rsidRPr="00994BEB" w:rsidRDefault="00C5327B" w:rsidP="00B33CE6">
      <w:pPr>
        <w:pStyle w:val="Cmsor3"/>
        <w:spacing w:before="120" w:after="0"/>
        <w:rPr>
          <w:smallCaps/>
          <w:sz w:val="24"/>
          <w:szCs w:val="24"/>
        </w:rPr>
      </w:pPr>
      <w:r w:rsidRPr="00994BEB">
        <w:rPr>
          <w:smallCaps/>
          <w:sz w:val="24"/>
          <w:szCs w:val="24"/>
        </w:rPr>
        <w:t>Fogalmak</w:t>
      </w:r>
    </w:p>
    <w:p w:rsidR="00C5327B" w:rsidRPr="00994BEB" w:rsidRDefault="00C5327B" w:rsidP="00B33CE6">
      <w:proofErr w:type="gramStart"/>
      <w:r w:rsidRPr="00994BEB">
        <w:t>irodalmi</w:t>
      </w:r>
      <w:proofErr w:type="gramEnd"/>
      <w:r w:rsidRPr="00994BEB">
        <w:t xml:space="preserve"> nyelv, köznyelv, nyelvjárás, csoportnyelv, ifjúsági nyelv, jelnyelv</w:t>
      </w:r>
    </w:p>
    <w:p w:rsidR="00ED30E0" w:rsidRPr="00994BEB" w:rsidRDefault="00ED30E0" w:rsidP="00B33CE6">
      <w:pPr>
        <w:rPr>
          <w:rStyle w:val="Cmsor3Char"/>
          <w:rFonts w:eastAsia="Cambria"/>
          <w:sz w:val="24"/>
          <w:szCs w:val="24"/>
        </w:rPr>
      </w:pPr>
    </w:p>
    <w:p w:rsidR="00A41E13" w:rsidRPr="00994BEB" w:rsidRDefault="00A41E13" w:rsidP="00B33CE6">
      <w:pPr>
        <w:rPr>
          <w:rStyle w:val="Cmsor3Char"/>
          <w:rFonts w:eastAsia="Cambria"/>
          <w:sz w:val="24"/>
          <w:szCs w:val="24"/>
        </w:rPr>
      </w:pPr>
    </w:p>
    <w:p w:rsidR="000A280B" w:rsidRPr="00994BEB" w:rsidRDefault="00A41E13" w:rsidP="00B33CE6">
      <w:pPr>
        <w:rPr>
          <w:b/>
        </w:rPr>
      </w:pPr>
      <w:r w:rsidRPr="00994BEB">
        <w:rPr>
          <w:rStyle w:val="Cmsor3Char"/>
          <w:rFonts w:eastAsia="Cambria"/>
          <w:sz w:val="24"/>
          <w:szCs w:val="24"/>
        </w:rPr>
        <w:t xml:space="preserve">TÉMAKÖR: </w:t>
      </w:r>
      <w:r w:rsidR="000A280B" w:rsidRPr="00994BEB">
        <w:rPr>
          <w:b/>
        </w:rPr>
        <w:t>Szövegértés és szövegalkotás</w:t>
      </w:r>
    </w:p>
    <w:p w:rsidR="000A280B" w:rsidRPr="00994BEB" w:rsidRDefault="000A280B" w:rsidP="00B33CE6">
      <w:pPr>
        <w:rPr>
          <w:b/>
        </w:rPr>
      </w:pPr>
    </w:p>
    <w:p w:rsidR="000A280B" w:rsidRPr="00994BEB" w:rsidRDefault="000A280B" w:rsidP="00B33CE6">
      <w:pPr>
        <w:rPr>
          <w:b/>
        </w:rPr>
      </w:pPr>
      <w:r w:rsidRPr="00994BEB">
        <w:rPr>
          <w:rStyle w:val="Cmsor3Char"/>
          <w:rFonts w:eastAsia="Cambria"/>
          <w:sz w:val="24"/>
          <w:szCs w:val="24"/>
        </w:rPr>
        <w:t>Javasolt óraszám:</w:t>
      </w:r>
      <w:r w:rsidRPr="00994BEB">
        <w:t xml:space="preserve"> </w:t>
      </w:r>
      <w:r w:rsidRPr="00994BEB">
        <w:rPr>
          <w:b/>
        </w:rPr>
        <w:t>0 óra + 2 óra = 2 óra</w:t>
      </w:r>
      <w:r w:rsidRPr="00994BEB">
        <w:t xml:space="preserve"> </w:t>
      </w:r>
    </w:p>
    <w:p w:rsidR="000A280B" w:rsidRPr="00994BEB" w:rsidRDefault="000A280B" w:rsidP="00B33CE6">
      <w:pPr>
        <w:pStyle w:val="Cmsor3"/>
        <w:spacing w:before="120" w:after="0"/>
        <w:rPr>
          <w:smallCaps/>
          <w:sz w:val="24"/>
          <w:szCs w:val="24"/>
        </w:rPr>
      </w:pPr>
      <w:r w:rsidRPr="00994BEB">
        <w:rPr>
          <w:smallCaps/>
          <w:sz w:val="24"/>
          <w:szCs w:val="24"/>
        </w:rPr>
        <w:t>Fejlesztési feladatok és ismeretek</w:t>
      </w:r>
    </w:p>
    <w:p w:rsidR="00ED30E0" w:rsidRPr="00994BEB" w:rsidRDefault="00ED30E0" w:rsidP="00B33CE6">
      <w:pPr>
        <w:pStyle w:val="Listaszerbekezds"/>
        <w:numPr>
          <w:ilvl w:val="0"/>
          <w:numId w:val="30"/>
        </w:numPr>
        <w:spacing w:line="240" w:lineRule="auto"/>
        <w:rPr>
          <w:rFonts w:ascii="Times New Roman" w:hAnsi="Times New Roman" w:cs="Times New Roman"/>
          <w:sz w:val="24"/>
          <w:szCs w:val="24"/>
        </w:rPr>
      </w:pPr>
      <w:r w:rsidRPr="00994BEB">
        <w:rPr>
          <w:rFonts w:ascii="Times New Roman" w:hAnsi="Times New Roman" w:cs="Times New Roman"/>
          <w:sz w:val="24"/>
          <w:szCs w:val="24"/>
        </w:rPr>
        <w:t>Úti napló, úti jegyzetek, elbeszélés, leírás, jellemzés, levél készítése. Összefoglalás, számonkérés.</w:t>
      </w:r>
    </w:p>
    <w:p w:rsidR="00ED30E0" w:rsidRPr="00994BEB" w:rsidRDefault="00ED30E0" w:rsidP="00B33CE6">
      <w:pPr>
        <w:pStyle w:val="Cmsor3"/>
        <w:spacing w:before="120" w:after="0"/>
        <w:rPr>
          <w:smallCaps/>
          <w:sz w:val="24"/>
          <w:szCs w:val="24"/>
        </w:rPr>
      </w:pPr>
      <w:r w:rsidRPr="00994BEB">
        <w:rPr>
          <w:smallCaps/>
          <w:sz w:val="24"/>
          <w:szCs w:val="24"/>
        </w:rPr>
        <w:t>Fogalmak</w:t>
      </w:r>
    </w:p>
    <w:p w:rsidR="00ED30E0" w:rsidRPr="00994BEB" w:rsidRDefault="00ED30E0" w:rsidP="00B33CE6">
      <w:proofErr w:type="gramStart"/>
      <w:r w:rsidRPr="00994BEB">
        <w:t>úti</w:t>
      </w:r>
      <w:proofErr w:type="gramEnd"/>
      <w:r w:rsidRPr="00994BEB">
        <w:t xml:space="preserve"> napló, úti jegyzetek</w:t>
      </w:r>
    </w:p>
    <w:p w:rsidR="00A41E13" w:rsidRPr="00994BEB" w:rsidRDefault="00A41E13" w:rsidP="00B33CE6">
      <w:pPr>
        <w:rPr>
          <w:rStyle w:val="Cmsor3Char"/>
          <w:rFonts w:eastAsia="Cambria"/>
          <w:sz w:val="24"/>
          <w:szCs w:val="24"/>
        </w:rPr>
      </w:pPr>
    </w:p>
    <w:p w:rsidR="00A41E13" w:rsidRPr="00994BEB" w:rsidRDefault="00A41E13" w:rsidP="00B33CE6">
      <w:pPr>
        <w:rPr>
          <w:rStyle w:val="Cmsor3Char"/>
          <w:rFonts w:eastAsia="Cambria"/>
          <w:sz w:val="24"/>
          <w:szCs w:val="24"/>
        </w:rPr>
      </w:pPr>
    </w:p>
    <w:p w:rsidR="00ED30E0" w:rsidRPr="00994BEB" w:rsidRDefault="00A41E13" w:rsidP="00B33CE6">
      <w:pPr>
        <w:rPr>
          <w:b/>
        </w:rPr>
      </w:pPr>
      <w:r w:rsidRPr="00994BEB">
        <w:rPr>
          <w:rStyle w:val="Cmsor3Char"/>
          <w:rFonts w:eastAsia="Cambria"/>
          <w:sz w:val="24"/>
          <w:szCs w:val="24"/>
        </w:rPr>
        <w:t xml:space="preserve">TÉMAKÖR: </w:t>
      </w:r>
      <w:r w:rsidR="00ED30E0" w:rsidRPr="00994BEB">
        <w:rPr>
          <w:b/>
        </w:rPr>
        <w:t>Készüljünk a felvételire!</w:t>
      </w:r>
    </w:p>
    <w:p w:rsidR="00ED30E0" w:rsidRPr="00994BEB" w:rsidRDefault="00ED30E0" w:rsidP="00B33CE6">
      <w:pPr>
        <w:rPr>
          <w:b/>
        </w:rPr>
      </w:pPr>
    </w:p>
    <w:p w:rsidR="00ED30E0" w:rsidRPr="00994BEB" w:rsidRDefault="00ED30E0" w:rsidP="00B33CE6">
      <w:pPr>
        <w:rPr>
          <w:b/>
        </w:rPr>
      </w:pPr>
      <w:r w:rsidRPr="00994BEB">
        <w:rPr>
          <w:rStyle w:val="Cmsor3Char"/>
          <w:rFonts w:eastAsia="Cambria"/>
          <w:sz w:val="24"/>
          <w:szCs w:val="24"/>
        </w:rPr>
        <w:t>Javasolt óraszám:</w:t>
      </w:r>
      <w:r w:rsidRPr="00994BEB">
        <w:t xml:space="preserve"> </w:t>
      </w:r>
      <w:r w:rsidRPr="00994BEB">
        <w:rPr>
          <w:b/>
        </w:rPr>
        <w:t>0 óra + 4 óra = 4 óra</w:t>
      </w:r>
      <w:r w:rsidRPr="00994BEB">
        <w:t xml:space="preserve"> </w:t>
      </w:r>
    </w:p>
    <w:p w:rsidR="00ED30E0" w:rsidRPr="00994BEB" w:rsidRDefault="00ED30E0" w:rsidP="00B33CE6">
      <w:pPr>
        <w:pStyle w:val="Cmsor3"/>
        <w:spacing w:before="120" w:after="0"/>
        <w:rPr>
          <w:smallCaps/>
          <w:sz w:val="24"/>
          <w:szCs w:val="24"/>
        </w:rPr>
      </w:pPr>
      <w:r w:rsidRPr="00994BEB">
        <w:rPr>
          <w:smallCaps/>
          <w:sz w:val="24"/>
          <w:szCs w:val="24"/>
        </w:rPr>
        <w:t>Fejlesztési feladatok és ismeretek</w:t>
      </w:r>
    </w:p>
    <w:p w:rsidR="00ED30E0" w:rsidRPr="00994BEB" w:rsidRDefault="00ED30E0" w:rsidP="00B33CE6">
      <w:pPr>
        <w:ind w:left="360"/>
      </w:pPr>
      <w:r w:rsidRPr="00994BEB">
        <w:sym w:font="Symbol" w:char="F02D"/>
      </w:r>
      <w:r w:rsidRPr="00994BEB">
        <w:t xml:space="preserve"> A tanult hangtani, alaktani ismeretek megfigyeltetése és felismerése a szavakban.</w:t>
      </w:r>
    </w:p>
    <w:p w:rsidR="00ED30E0" w:rsidRPr="00994BEB" w:rsidRDefault="00ED30E0" w:rsidP="00B33CE6">
      <w:pPr>
        <w:ind w:left="360"/>
      </w:pPr>
      <w:r w:rsidRPr="00994BEB">
        <w:sym w:font="Symbol" w:char="F02D"/>
      </w:r>
      <w:r w:rsidRPr="00994BEB">
        <w:t xml:space="preserve"> A szófajok és mondatfajták megfigyeltetése és felismerése a szövegben. </w:t>
      </w:r>
    </w:p>
    <w:p w:rsidR="00ED30E0" w:rsidRPr="00994BEB" w:rsidRDefault="00ED30E0" w:rsidP="00B33CE6">
      <w:r w:rsidRPr="00994BEB">
        <w:t xml:space="preserve">      </w:t>
      </w:r>
      <w:r w:rsidRPr="00994BEB">
        <w:sym w:font="Symbol" w:char="F02D"/>
      </w:r>
      <w:r w:rsidRPr="00994BEB">
        <w:t xml:space="preserve"> A szókincs fejlesztése. </w:t>
      </w:r>
    </w:p>
    <w:p w:rsidR="00ED30E0" w:rsidRPr="00994BEB" w:rsidRDefault="00ED30E0" w:rsidP="00B33CE6">
      <w:r w:rsidRPr="00994BEB">
        <w:t xml:space="preserve">      </w:t>
      </w:r>
      <w:r w:rsidRPr="00994BEB">
        <w:sym w:font="Symbol" w:char="F02D"/>
      </w:r>
      <w:r w:rsidRPr="00994BEB">
        <w:t xml:space="preserve"> Az állandósult szókapcsolatok, a szólások, a közmondások, a szállóigék értelmezése. </w:t>
      </w:r>
    </w:p>
    <w:p w:rsidR="00ED30E0" w:rsidRPr="00994BEB" w:rsidRDefault="00ED30E0" w:rsidP="00B33CE6">
      <w:r w:rsidRPr="00994BEB">
        <w:t xml:space="preserve">      </w:t>
      </w:r>
      <w:r w:rsidRPr="00994BEB">
        <w:sym w:font="Symbol" w:char="F02D"/>
      </w:r>
      <w:r w:rsidRPr="00994BEB">
        <w:t xml:space="preserve"> A szóbeli és írásbeli fogalmazási készség fejlesztése.</w:t>
      </w:r>
    </w:p>
    <w:p w:rsidR="00A41E13" w:rsidRPr="00994BEB" w:rsidRDefault="00A41E13" w:rsidP="00B33CE6">
      <w:pPr>
        <w:pStyle w:val="Cmsor3"/>
        <w:spacing w:before="120" w:after="0"/>
        <w:rPr>
          <w:smallCaps/>
          <w:sz w:val="24"/>
          <w:szCs w:val="24"/>
        </w:rPr>
      </w:pPr>
      <w:r w:rsidRPr="00994BEB">
        <w:rPr>
          <w:smallCaps/>
          <w:sz w:val="24"/>
          <w:szCs w:val="24"/>
        </w:rPr>
        <w:t>Fogalmak</w:t>
      </w:r>
    </w:p>
    <w:p w:rsidR="00A41E13" w:rsidRPr="00994BEB" w:rsidRDefault="00A41E13" w:rsidP="00B33CE6">
      <w:proofErr w:type="gramStart"/>
      <w:r w:rsidRPr="00994BEB">
        <w:t>az</w:t>
      </w:r>
      <w:proofErr w:type="gramEnd"/>
      <w:r w:rsidRPr="00994BEB">
        <w:t xml:space="preserve"> eddig tanult fogalmak átismétlése</w:t>
      </w:r>
    </w:p>
    <w:p w:rsidR="00ED30E0" w:rsidRPr="00994BEB" w:rsidRDefault="00ED30E0" w:rsidP="00B33CE6"/>
    <w:p w:rsidR="00C5327B" w:rsidRPr="00994BEB" w:rsidRDefault="00C5327B" w:rsidP="00B33CE6">
      <w:pPr>
        <w:jc w:val="center"/>
        <w:rPr>
          <w:b/>
        </w:rPr>
      </w:pPr>
    </w:p>
    <w:p w:rsidR="00491821" w:rsidRPr="00994BEB" w:rsidRDefault="00491821" w:rsidP="00B33CE6">
      <w:pPr>
        <w:jc w:val="center"/>
        <w:rPr>
          <w:b/>
        </w:rPr>
      </w:pPr>
      <w:r w:rsidRPr="00994BEB">
        <w:rPr>
          <w:b/>
        </w:rPr>
        <w:t>MAGYAR IRODALOM</w:t>
      </w:r>
    </w:p>
    <w:p w:rsidR="00491821" w:rsidRPr="00994BEB" w:rsidRDefault="00491821" w:rsidP="00B33CE6">
      <w:pPr>
        <w:jc w:val="center"/>
        <w:rPr>
          <w:b/>
        </w:rPr>
      </w:pPr>
      <w:r w:rsidRPr="00994BEB">
        <w:rPr>
          <w:b/>
        </w:rPr>
        <w:t>7. ÉVFOLYAM</w:t>
      </w:r>
    </w:p>
    <w:p w:rsidR="00727B23" w:rsidRPr="00994BEB" w:rsidRDefault="00727B23" w:rsidP="00B33CE6">
      <w:pPr>
        <w:autoSpaceDE w:val="0"/>
        <w:autoSpaceDN w:val="0"/>
        <w:adjustRightInd w:val="0"/>
        <w:rPr>
          <w:rFonts w:eastAsiaTheme="minorHAnsi"/>
          <w:b/>
          <w:bCs/>
          <w:lang w:eastAsia="en-US"/>
        </w:rPr>
      </w:pPr>
    </w:p>
    <w:p w:rsidR="00491821" w:rsidRPr="00994BEB" w:rsidRDefault="00491821" w:rsidP="00B33CE6">
      <w:pPr>
        <w:autoSpaceDE w:val="0"/>
        <w:autoSpaceDN w:val="0"/>
        <w:adjustRightInd w:val="0"/>
        <w:rPr>
          <w:rFonts w:eastAsiaTheme="minorHAnsi"/>
          <w:lang w:eastAsia="en-US"/>
        </w:rPr>
      </w:pPr>
      <w:r w:rsidRPr="00994BEB">
        <w:rPr>
          <w:rFonts w:eastAsiaTheme="minorHAnsi"/>
          <w:b/>
          <w:bCs/>
          <w:lang w:eastAsia="en-US"/>
        </w:rPr>
        <w:t>TANÍTÁSI HETEK SZÁMA</w:t>
      </w:r>
      <w:r w:rsidRPr="00994BEB">
        <w:rPr>
          <w:rFonts w:eastAsiaTheme="minorHAnsi"/>
          <w:lang w:eastAsia="en-US"/>
        </w:rPr>
        <w:t>: 36</w:t>
      </w:r>
    </w:p>
    <w:p w:rsidR="00491821" w:rsidRPr="00994BEB" w:rsidRDefault="00491821" w:rsidP="00B33CE6">
      <w:pPr>
        <w:autoSpaceDE w:val="0"/>
        <w:autoSpaceDN w:val="0"/>
        <w:adjustRightInd w:val="0"/>
        <w:rPr>
          <w:rFonts w:eastAsiaTheme="minorHAnsi"/>
          <w:lang w:eastAsia="en-US"/>
        </w:rPr>
      </w:pPr>
      <w:r w:rsidRPr="00994BEB">
        <w:rPr>
          <w:rFonts w:eastAsiaTheme="minorHAnsi"/>
          <w:b/>
          <w:bCs/>
          <w:lang w:eastAsia="en-US"/>
        </w:rPr>
        <w:t>HETI ÓRASZÁM</w:t>
      </w:r>
      <w:r w:rsidRPr="00994BEB">
        <w:rPr>
          <w:rFonts w:eastAsiaTheme="minorHAnsi"/>
          <w:lang w:eastAsia="en-US"/>
        </w:rPr>
        <w:t>: 2</w:t>
      </w:r>
    </w:p>
    <w:p w:rsidR="00491821" w:rsidRPr="00994BEB" w:rsidRDefault="00491821" w:rsidP="00B33CE6">
      <w:pPr>
        <w:autoSpaceDE w:val="0"/>
        <w:autoSpaceDN w:val="0"/>
        <w:adjustRightInd w:val="0"/>
        <w:rPr>
          <w:rFonts w:eastAsiaTheme="minorHAnsi"/>
          <w:lang w:eastAsia="en-US"/>
        </w:rPr>
      </w:pPr>
      <w:r w:rsidRPr="00994BEB">
        <w:rPr>
          <w:rFonts w:eastAsiaTheme="minorHAnsi"/>
          <w:b/>
          <w:bCs/>
          <w:lang w:eastAsia="en-US"/>
        </w:rPr>
        <w:t>ÉVI ÖSSZÓRASZÁM</w:t>
      </w:r>
      <w:r w:rsidRPr="00994BEB">
        <w:rPr>
          <w:rFonts w:eastAsiaTheme="minorHAnsi"/>
          <w:lang w:eastAsia="en-US"/>
        </w:rPr>
        <w:t>: 72</w:t>
      </w:r>
    </w:p>
    <w:p w:rsidR="001359F7" w:rsidRPr="00994BEB" w:rsidRDefault="001359F7" w:rsidP="00B33CE6">
      <w:pPr>
        <w:autoSpaceDE w:val="0"/>
        <w:autoSpaceDN w:val="0"/>
        <w:adjustRightInd w:val="0"/>
        <w:rPr>
          <w:rFonts w:eastAsiaTheme="minorHAnsi"/>
          <w:lang w:eastAsia="en-US"/>
        </w:rPr>
      </w:pPr>
    </w:p>
    <w:p w:rsidR="00467D3B" w:rsidRPr="00994BEB" w:rsidRDefault="001359F7" w:rsidP="00B33CE6">
      <w:pPr>
        <w:rPr>
          <w:b/>
        </w:rPr>
      </w:pPr>
      <w:r w:rsidRPr="00994BEB">
        <w:rPr>
          <w:b/>
        </w:rPr>
        <w:t>A témakörök áttekintő táblázata:</w:t>
      </w:r>
    </w:p>
    <w:p w:rsidR="001359F7" w:rsidRPr="00994BEB" w:rsidRDefault="001359F7" w:rsidP="00B33CE6">
      <w:pPr>
        <w:rPr>
          <w:b/>
        </w:rPr>
      </w:pPr>
    </w:p>
    <w:tbl>
      <w:tblPr>
        <w:tblStyle w:val="Rcsostblzat"/>
        <w:tblW w:w="9606" w:type="dxa"/>
        <w:tblLayout w:type="fixed"/>
        <w:tblLook w:val="04A0" w:firstRow="1" w:lastRow="0" w:firstColumn="1" w:lastColumn="0" w:noHBand="0" w:noVBand="1"/>
      </w:tblPr>
      <w:tblGrid>
        <w:gridCol w:w="4786"/>
        <w:gridCol w:w="1559"/>
        <w:gridCol w:w="1701"/>
        <w:gridCol w:w="1560"/>
      </w:tblGrid>
      <w:tr w:rsidR="00994BEB" w:rsidRPr="00994BEB" w:rsidTr="004B2BA9">
        <w:tc>
          <w:tcPr>
            <w:tcW w:w="4786" w:type="dxa"/>
          </w:tcPr>
          <w:p w:rsidR="00467D3B" w:rsidRPr="00994BEB" w:rsidRDefault="00467D3B" w:rsidP="00B33CE6">
            <w:pPr>
              <w:rPr>
                <w:b/>
              </w:rPr>
            </w:pPr>
            <w:r w:rsidRPr="00994BEB">
              <w:rPr>
                <w:b/>
              </w:rPr>
              <w:t>Témakör neve</w:t>
            </w:r>
          </w:p>
        </w:tc>
        <w:tc>
          <w:tcPr>
            <w:tcW w:w="1559" w:type="dxa"/>
          </w:tcPr>
          <w:p w:rsidR="00467D3B" w:rsidRPr="00994BEB" w:rsidRDefault="00467D3B" w:rsidP="00B33CE6">
            <w:pPr>
              <w:jc w:val="center"/>
              <w:rPr>
                <w:b/>
              </w:rPr>
            </w:pPr>
            <w:r w:rsidRPr="00994BEB">
              <w:rPr>
                <w:b/>
              </w:rPr>
              <w:t>Kerettantervi óraszám</w:t>
            </w:r>
          </w:p>
          <w:p w:rsidR="00467D3B" w:rsidRPr="00994BEB" w:rsidRDefault="00467D3B" w:rsidP="00B33CE6">
            <w:pPr>
              <w:jc w:val="center"/>
              <w:rPr>
                <w:b/>
              </w:rPr>
            </w:pPr>
            <w:r w:rsidRPr="00994BEB">
              <w:rPr>
                <w:b/>
              </w:rPr>
              <w:t>(heti óraszám:</w:t>
            </w:r>
            <w:r w:rsidRPr="00994BEB">
              <w:rPr>
                <w:b/>
              </w:rPr>
              <w:br/>
              <w:t>2 óra)</w:t>
            </w:r>
          </w:p>
        </w:tc>
        <w:tc>
          <w:tcPr>
            <w:tcW w:w="1701" w:type="dxa"/>
          </w:tcPr>
          <w:p w:rsidR="00467D3B" w:rsidRPr="00994BEB" w:rsidRDefault="00467D3B" w:rsidP="00B33CE6">
            <w:pPr>
              <w:jc w:val="center"/>
              <w:rPr>
                <w:b/>
              </w:rPr>
            </w:pPr>
            <w:r w:rsidRPr="00994BEB">
              <w:rPr>
                <w:b/>
              </w:rPr>
              <w:t>Szabadon felhasználható órakeret</w:t>
            </w:r>
          </w:p>
        </w:tc>
        <w:tc>
          <w:tcPr>
            <w:tcW w:w="1560" w:type="dxa"/>
          </w:tcPr>
          <w:p w:rsidR="00467D3B" w:rsidRPr="00994BEB" w:rsidRDefault="00467D3B" w:rsidP="00B33CE6">
            <w:pPr>
              <w:jc w:val="center"/>
              <w:rPr>
                <w:b/>
              </w:rPr>
            </w:pPr>
            <w:r w:rsidRPr="00994BEB">
              <w:rPr>
                <w:b/>
              </w:rPr>
              <w:t>Helyi tanterv óraszáma</w:t>
            </w:r>
          </w:p>
          <w:p w:rsidR="00467D3B" w:rsidRPr="00994BEB" w:rsidRDefault="00467D3B" w:rsidP="00B33CE6">
            <w:pPr>
              <w:jc w:val="center"/>
              <w:rPr>
                <w:b/>
              </w:rPr>
            </w:pPr>
            <w:r w:rsidRPr="00994BEB">
              <w:rPr>
                <w:b/>
              </w:rPr>
              <w:t>(heti óraszám:</w:t>
            </w:r>
            <w:r w:rsidRPr="00994BEB">
              <w:rPr>
                <w:b/>
              </w:rPr>
              <w:br/>
              <w:t>2 óra)</w:t>
            </w:r>
          </w:p>
        </w:tc>
      </w:tr>
      <w:tr w:rsidR="00994BEB" w:rsidRPr="00994BEB" w:rsidTr="00467D3B">
        <w:trPr>
          <w:trHeight w:val="463"/>
        </w:trPr>
        <w:tc>
          <w:tcPr>
            <w:tcW w:w="4786" w:type="dxa"/>
            <w:shd w:val="clear" w:color="auto" w:fill="FFFFFF"/>
          </w:tcPr>
          <w:p w:rsidR="00467D3B" w:rsidRPr="00994BEB" w:rsidRDefault="00467D3B" w:rsidP="00B33CE6">
            <w:pPr>
              <w:rPr>
                <w:rFonts w:eastAsia="Calibri"/>
                <w:b/>
                <w:smallCaps/>
                <w:lang w:eastAsia="en-US"/>
              </w:rPr>
            </w:pPr>
            <w:r w:rsidRPr="00994BEB">
              <w:rPr>
                <w:rFonts w:eastAsia="Calibri"/>
                <w:b/>
              </w:rPr>
              <w:t>Korok és portrék</w:t>
            </w:r>
          </w:p>
        </w:tc>
        <w:tc>
          <w:tcPr>
            <w:tcW w:w="1559" w:type="dxa"/>
            <w:shd w:val="clear" w:color="auto" w:fill="FFFFFF"/>
          </w:tcPr>
          <w:p w:rsidR="00467D3B" w:rsidRPr="00994BEB" w:rsidRDefault="00467D3B" w:rsidP="00B33CE6">
            <w:pPr>
              <w:jc w:val="center"/>
              <w:rPr>
                <w:b/>
              </w:rPr>
            </w:pPr>
            <w:r w:rsidRPr="00994BEB">
              <w:rPr>
                <w:b/>
              </w:rPr>
              <w:t>50</w:t>
            </w:r>
          </w:p>
          <w:p w:rsidR="00467D3B" w:rsidRPr="00994BEB" w:rsidRDefault="00467D3B" w:rsidP="00B33CE6">
            <w:pPr>
              <w:jc w:val="center"/>
              <w:rPr>
                <w:b/>
              </w:rPr>
            </w:pPr>
          </w:p>
        </w:tc>
        <w:tc>
          <w:tcPr>
            <w:tcW w:w="1701" w:type="dxa"/>
            <w:vAlign w:val="center"/>
          </w:tcPr>
          <w:p w:rsidR="00467D3B" w:rsidRPr="00994BEB" w:rsidRDefault="00467D3B" w:rsidP="00B33CE6">
            <w:pPr>
              <w:jc w:val="center"/>
              <w:rPr>
                <w:b/>
              </w:rPr>
            </w:pPr>
          </w:p>
        </w:tc>
        <w:tc>
          <w:tcPr>
            <w:tcW w:w="1560" w:type="dxa"/>
            <w:vAlign w:val="center"/>
          </w:tcPr>
          <w:p w:rsidR="00467D3B" w:rsidRPr="00994BEB" w:rsidRDefault="00467D3B" w:rsidP="00B33CE6">
            <w:pPr>
              <w:jc w:val="center"/>
              <w:rPr>
                <w:b/>
              </w:rPr>
            </w:pPr>
            <w:r w:rsidRPr="00994BEB">
              <w:rPr>
                <w:b/>
              </w:rPr>
              <w:t>67</w:t>
            </w:r>
          </w:p>
        </w:tc>
      </w:tr>
      <w:tr w:rsidR="00994BEB" w:rsidRPr="00994BEB" w:rsidTr="00467D3B">
        <w:tc>
          <w:tcPr>
            <w:tcW w:w="4786" w:type="dxa"/>
          </w:tcPr>
          <w:p w:rsidR="00467D3B" w:rsidRPr="00994BEB" w:rsidRDefault="00467D3B" w:rsidP="00B33CE6">
            <w:pPr>
              <w:ind w:left="426"/>
              <w:rPr>
                <w:rFonts w:eastAsia="Calibri"/>
                <w:b/>
              </w:rPr>
            </w:pPr>
            <w:r w:rsidRPr="00994BEB">
              <w:rPr>
                <w:rFonts w:eastAsia="Calibri"/>
                <w:b/>
              </w:rPr>
              <w:t xml:space="preserve">A)    </w:t>
            </w:r>
            <w:proofErr w:type="gramStart"/>
            <w:r w:rsidRPr="00994BEB">
              <w:rPr>
                <w:rFonts w:eastAsia="Calibri"/>
                <w:b/>
              </w:rPr>
              <w:t>A</w:t>
            </w:r>
            <w:proofErr w:type="gramEnd"/>
            <w:r w:rsidRPr="00994BEB">
              <w:rPr>
                <w:rFonts w:eastAsia="Calibri"/>
                <w:b/>
              </w:rPr>
              <w:t xml:space="preserve"> középkor</w:t>
            </w:r>
          </w:p>
        </w:tc>
        <w:tc>
          <w:tcPr>
            <w:tcW w:w="1559" w:type="dxa"/>
            <w:shd w:val="clear" w:color="auto" w:fill="FFFFFF"/>
          </w:tcPr>
          <w:p w:rsidR="00467D3B" w:rsidRPr="00994BEB" w:rsidRDefault="00467D3B" w:rsidP="00B33CE6">
            <w:pPr>
              <w:jc w:val="center"/>
              <w:rPr>
                <w:b/>
              </w:rPr>
            </w:pPr>
            <w:r w:rsidRPr="00994BEB">
              <w:rPr>
                <w:b/>
              </w:rPr>
              <w:t>3</w:t>
            </w:r>
          </w:p>
          <w:p w:rsidR="00467D3B" w:rsidRPr="00994BEB" w:rsidRDefault="00467D3B" w:rsidP="00B33CE6">
            <w:pPr>
              <w:jc w:val="center"/>
              <w:rPr>
                <w:b/>
              </w:rPr>
            </w:pPr>
          </w:p>
        </w:tc>
        <w:tc>
          <w:tcPr>
            <w:tcW w:w="1701" w:type="dxa"/>
            <w:vAlign w:val="center"/>
          </w:tcPr>
          <w:p w:rsidR="00467D3B" w:rsidRPr="00994BEB" w:rsidRDefault="0046225E" w:rsidP="00B33CE6">
            <w:pPr>
              <w:jc w:val="center"/>
              <w:rPr>
                <w:b/>
              </w:rPr>
            </w:pPr>
            <w:r w:rsidRPr="00994BEB">
              <w:rPr>
                <w:b/>
              </w:rPr>
              <w:t>2</w:t>
            </w:r>
          </w:p>
        </w:tc>
        <w:tc>
          <w:tcPr>
            <w:tcW w:w="1560" w:type="dxa"/>
            <w:vAlign w:val="center"/>
          </w:tcPr>
          <w:p w:rsidR="00467D3B" w:rsidRPr="00994BEB" w:rsidRDefault="00467D3B" w:rsidP="00B33CE6">
            <w:pPr>
              <w:jc w:val="center"/>
              <w:rPr>
                <w:b/>
              </w:rPr>
            </w:pPr>
            <w:r w:rsidRPr="00994BEB">
              <w:rPr>
                <w:b/>
              </w:rPr>
              <w:t>5</w:t>
            </w:r>
          </w:p>
        </w:tc>
      </w:tr>
      <w:tr w:rsidR="00994BEB" w:rsidRPr="00994BEB" w:rsidTr="00467D3B">
        <w:tc>
          <w:tcPr>
            <w:tcW w:w="4786" w:type="dxa"/>
          </w:tcPr>
          <w:p w:rsidR="00467D3B" w:rsidRPr="00994BEB" w:rsidRDefault="00467D3B" w:rsidP="00B33CE6">
            <w:pPr>
              <w:ind w:left="567" w:hanging="284"/>
              <w:rPr>
                <w:b/>
                <w:smallCaps/>
              </w:rPr>
            </w:pPr>
            <w:r w:rsidRPr="00994BEB">
              <w:rPr>
                <w:rFonts w:eastAsia="Calibri"/>
                <w:b/>
              </w:rPr>
              <w:t xml:space="preserve">   B</w:t>
            </w:r>
            <w:proofErr w:type="gramStart"/>
            <w:r w:rsidRPr="00994BEB">
              <w:rPr>
                <w:rFonts w:eastAsia="Calibri"/>
                <w:b/>
              </w:rPr>
              <w:t>)    Reneszánsz</w:t>
            </w:r>
            <w:proofErr w:type="gramEnd"/>
            <w:r w:rsidRPr="00994BEB">
              <w:rPr>
                <w:rFonts w:eastAsia="Calibri"/>
                <w:b/>
              </w:rPr>
              <w:t>, humanizmus,    reformáció</w:t>
            </w:r>
          </w:p>
        </w:tc>
        <w:tc>
          <w:tcPr>
            <w:tcW w:w="1559" w:type="dxa"/>
            <w:shd w:val="clear" w:color="auto" w:fill="FFFFFF"/>
          </w:tcPr>
          <w:p w:rsidR="00467D3B" w:rsidRPr="00994BEB" w:rsidRDefault="00467D3B" w:rsidP="00B33CE6">
            <w:pPr>
              <w:jc w:val="center"/>
              <w:rPr>
                <w:b/>
              </w:rPr>
            </w:pPr>
            <w:r w:rsidRPr="00994BEB">
              <w:rPr>
                <w:b/>
              </w:rPr>
              <w:t>11</w:t>
            </w:r>
          </w:p>
          <w:p w:rsidR="00467D3B" w:rsidRPr="00994BEB" w:rsidRDefault="00467D3B" w:rsidP="00B33CE6">
            <w:pPr>
              <w:jc w:val="center"/>
              <w:rPr>
                <w:b/>
              </w:rPr>
            </w:pPr>
          </w:p>
        </w:tc>
        <w:tc>
          <w:tcPr>
            <w:tcW w:w="1701" w:type="dxa"/>
            <w:vAlign w:val="center"/>
          </w:tcPr>
          <w:p w:rsidR="00467D3B" w:rsidRPr="00994BEB" w:rsidRDefault="00467D3B" w:rsidP="00B33CE6">
            <w:pPr>
              <w:jc w:val="center"/>
              <w:rPr>
                <w:b/>
              </w:rPr>
            </w:pPr>
            <w:r w:rsidRPr="00994BEB">
              <w:rPr>
                <w:b/>
              </w:rPr>
              <w:t>4</w:t>
            </w:r>
          </w:p>
        </w:tc>
        <w:tc>
          <w:tcPr>
            <w:tcW w:w="1560" w:type="dxa"/>
            <w:vAlign w:val="center"/>
          </w:tcPr>
          <w:p w:rsidR="00467D3B" w:rsidRPr="00994BEB" w:rsidRDefault="00467D3B" w:rsidP="00B33CE6">
            <w:pPr>
              <w:jc w:val="center"/>
              <w:rPr>
                <w:b/>
              </w:rPr>
            </w:pPr>
            <w:r w:rsidRPr="00994BEB">
              <w:rPr>
                <w:b/>
              </w:rPr>
              <w:t>15</w:t>
            </w:r>
          </w:p>
        </w:tc>
      </w:tr>
      <w:tr w:rsidR="00994BEB" w:rsidRPr="00994BEB" w:rsidTr="00467D3B">
        <w:tc>
          <w:tcPr>
            <w:tcW w:w="4786" w:type="dxa"/>
          </w:tcPr>
          <w:p w:rsidR="00467D3B" w:rsidRPr="00994BEB" w:rsidRDefault="000E12AE" w:rsidP="00B33CE6">
            <w:pPr>
              <w:ind w:left="851" w:hanging="425"/>
              <w:rPr>
                <w:b/>
              </w:rPr>
            </w:pPr>
            <w:r w:rsidRPr="00994BEB">
              <w:rPr>
                <w:b/>
              </w:rPr>
              <w:t xml:space="preserve"> </w:t>
            </w:r>
            <w:r w:rsidR="00467D3B" w:rsidRPr="00994BEB">
              <w:rPr>
                <w:b/>
              </w:rPr>
              <w:t>C</w:t>
            </w:r>
            <w:proofErr w:type="gramStart"/>
            <w:r w:rsidR="00467D3B" w:rsidRPr="00994BEB">
              <w:rPr>
                <w:b/>
              </w:rPr>
              <w:t>)     Irodalmunk</w:t>
            </w:r>
            <w:proofErr w:type="gramEnd"/>
            <w:r w:rsidR="00467D3B" w:rsidRPr="00994BEB">
              <w:rPr>
                <w:b/>
              </w:rPr>
              <w:t xml:space="preserve"> a 17–18.   században</w:t>
            </w:r>
          </w:p>
        </w:tc>
        <w:tc>
          <w:tcPr>
            <w:tcW w:w="1559" w:type="dxa"/>
            <w:shd w:val="clear" w:color="auto" w:fill="FFFFFF"/>
          </w:tcPr>
          <w:p w:rsidR="00467D3B" w:rsidRPr="00994BEB" w:rsidRDefault="00467D3B" w:rsidP="00B33CE6">
            <w:pPr>
              <w:jc w:val="center"/>
              <w:rPr>
                <w:b/>
              </w:rPr>
            </w:pPr>
            <w:r w:rsidRPr="00994BEB">
              <w:rPr>
                <w:b/>
              </w:rPr>
              <w:t>4</w:t>
            </w:r>
          </w:p>
          <w:p w:rsidR="00467D3B" w:rsidRPr="00994BEB" w:rsidRDefault="00467D3B" w:rsidP="00B33CE6">
            <w:pPr>
              <w:jc w:val="center"/>
              <w:rPr>
                <w:b/>
              </w:rPr>
            </w:pPr>
          </w:p>
        </w:tc>
        <w:tc>
          <w:tcPr>
            <w:tcW w:w="1701" w:type="dxa"/>
            <w:vAlign w:val="center"/>
          </w:tcPr>
          <w:p w:rsidR="00467D3B" w:rsidRPr="00994BEB" w:rsidRDefault="00467D3B" w:rsidP="00B33CE6">
            <w:pPr>
              <w:jc w:val="center"/>
              <w:rPr>
                <w:b/>
              </w:rPr>
            </w:pPr>
            <w:r w:rsidRPr="00994BEB">
              <w:rPr>
                <w:b/>
              </w:rPr>
              <w:t>1</w:t>
            </w:r>
          </w:p>
        </w:tc>
        <w:tc>
          <w:tcPr>
            <w:tcW w:w="1560" w:type="dxa"/>
            <w:vAlign w:val="center"/>
          </w:tcPr>
          <w:p w:rsidR="00467D3B" w:rsidRPr="00994BEB" w:rsidRDefault="00467D3B" w:rsidP="00B33CE6">
            <w:pPr>
              <w:jc w:val="center"/>
              <w:rPr>
                <w:b/>
              </w:rPr>
            </w:pPr>
            <w:r w:rsidRPr="00994BEB">
              <w:rPr>
                <w:b/>
              </w:rPr>
              <w:t>5</w:t>
            </w:r>
          </w:p>
        </w:tc>
      </w:tr>
      <w:tr w:rsidR="00994BEB" w:rsidRPr="00994BEB" w:rsidTr="00467D3B">
        <w:tc>
          <w:tcPr>
            <w:tcW w:w="4786" w:type="dxa"/>
          </w:tcPr>
          <w:p w:rsidR="00467D3B" w:rsidRPr="00994BEB" w:rsidRDefault="00467D3B" w:rsidP="00B33CE6">
            <w:pPr>
              <w:ind w:left="142" w:hanging="284"/>
              <w:rPr>
                <w:b/>
              </w:rPr>
            </w:pPr>
            <w:r w:rsidRPr="00994BEB">
              <w:rPr>
                <w:b/>
              </w:rPr>
              <w:t xml:space="preserve">          D-E</w:t>
            </w:r>
            <w:proofErr w:type="gramStart"/>
            <w:r w:rsidRPr="00994BEB">
              <w:rPr>
                <w:b/>
              </w:rPr>
              <w:t>)  Klasszicizmus</w:t>
            </w:r>
            <w:proofErr w:type="gramEnd"/>
            <w:r w:rsidRPr="00994BEB">
              <w:rPr>
                <w:b/>
              </w:rPr>
              <w:t xml:space="preserve"> és romantika</w:t>
            </w:r>
          </w:p>
        </w:tc>
        <w:tc>
          <w:tcPr>
            <w:tcW w:w="1559" w:type="dxa"/>
            <w:shd w:val="clear" w:color="auto" w:fill="FFFFFF"/>
          </w:tcPr>
          <w:p w:rsidR="00467D3B" w:rsidRPr="00994BEB" w:rsidRDefault="00467D3B" w:rsidP="00B33CE6">
            <w:pPr>
              <w:jc w:val="center"/>
              <w:rPr>
                <w:b/>
              </w:rPr>
            </w:pPr>
            <w:r w:rsidRPr="00994BEB">
              <w:rPr>
                <w:b/>
              </w:rPr>
              <w:t>32</w:t>
            </w:r>
          </w:p>
          <w:p w:rsidR="00467D3B" w:rsidRPr="00994BEB" w:rsidRDefault="00467D3B" w:rsidP="00B33CE6">
            <w:pPr>
              <w:jc w:val="center"/>
              <w:rPr>
                <w:b/>
              </w:rPr>
            </w:pPr>
          </w:p>
        </w:tc>
        <w:tc>
          <w:tcPr>
            <w:tcW w:w="1701" w:type="dxa"/>
            <w:vAlign w:val="center"/>
          </w:tcPr>
          <w:p w:rsidR="00467D3B" w:rsidRPr="00994BEB" w:rsidRDefault="00467D3B" w:rsidP="00B33CE6">
            <w:pPr>
              <w:jc w:val="center"/>
              <w:rPr>
                <w:b/>
              </w:rPr>
            </w:pPr>
            <w:r w:rsidRPr="00994BEB">
              <w:rPr>
                <w:b/>
              </w:rPr>
              <w:t>10</w:t>
            </w:r>
          </w:p>
        </w:tc>
        <w:tc>
          <w:tcPr>
            <w:tcW w:w="1560" w:type="dxa"/>
            <w:vAlign w:val="center"/>
          </w:tcPr>
          <w:p w:rsidR="00467D3B" w:rsidRPr="00994BEB" w:rsidRDefault="00467D3B" w:rsidP="00B33CE6">
            <w:pPr>
              <w:jc w:val="center"/>
              <w:rPr>
                <w:b/>
              </w:rPr>
            </w:pPr>
            <w:r w:rsidRPr="00994BEB">
              <w:rPr>
                <w:b/>
              </w:rPr>
              <w:t>42</w:t>
            </w:r>
          </w:p>
        </w:tc>
      </w:tr>
      <w:tr w:rsidR="00994BEB" w:rsidRPr="00994BEB" w:rsidTr="00467D3B">
        <w:trPr>
          <w:trHeight w:val="606"/>
        </w:trPr>
        <w:tc>
          <w:tcPr>
            <w:tcW w:w="4786" w:type="dxa"/>
            <w:shd w:val="clear" w:color="auto" w:fill="FFFFFF"/>
          </w:tcPr>
          <w:p w:rsidR="00467D3B" w:rsidRPr="00994BEB" w:rsidRDefault="00467D3B" w:rsidP="00B33CE6">
            <w:pPr>
              <w:ind w:left="142" w:hanging="426"/>
            </w:pPr>
            <w:r w:rsidRPr="00994BEB">
              <w:rPr>
                <w:b/>
              </w:rPr>
              <w:t xml:space="preserve">    Magya</w:t>
            </w:r>
            <w:r w:rsidR="007A1660" w:rsidRPr="00994BEB">
              <w:rPr>
                <w:b/>
              </w:rPr>
              <w:t xml:space="preserve">r vagy világirodalmi </w:t>
            </w:r>
            <w:proofErr w:type="gramStart"/>
            <w:r w:rsidR="007A1660" w:rsidRPr="00994BEB">
              <w:rPr>
                <w:b/>
              </w:rPr>
              <w:t xml:space="preserve">ifjúsági  </w:t>
            </w:r>
            <w:r w:rsidRPr="00994BEB">
              <w:rPr>
                <w:b/>
              </w:rPr>
              <w:t>regény</w:t>
            </w:r>
            <w:proofErr w:type="gramEnd"/>
            <w:r w:rsidRPr="00994BEB">
              <w:t xml:space="preserve">                          </w:t>
            </w:r>
          </w:p>
        </w:tc>
        <w:tc>
          <w:tcPr>
            <w:tcW w:w="1559" w:type="dxa"/>
            <w:shd w:val="clear" w:color="auto" w:fill="FFFFFF"/>
          </w:tcPr>
          <w:p w:rsidR="00467D3B" w:rsidRPr="00994BEB" w:rsidRDefault="00467D3B" w:rsidP="00B33CE6">
            <w:pPr>
              <w:jc w:val="center"/>
              <w:rPr>
                <w:b/>
              </w:rPr>
            </w:pPr>
            <w:r w:rsidRPr="00994BEB">
              <w:rPr>
                <w:b/>
              </w:rPr>
              <w:t>4</w:t>
            </w:r>
          </w:p>
          <w:p w:rsidR="00467D3B" w:rsidRPr="00994BEB" w:rsidRDefault="00467D3B" w:rsidP="00B33CE6">
            <w:pPr>
              <w:jc w:val="center"/>
              <w:rPr>
                <w:b/>
              </w:rPr>
            </w:pPr>
          </w:p>
        </w:tc>
        <w:tc>
          <w:tcPr>
            <w:tcW w:w="1701" w:type="dxa"/>
          </w:tcPr>
          <w:p w:rsidR="00467D3B" w:rsidRPr="00994BEB" w:rsidRDefault="00467D3B" w:rsidP="00B33CE6">
            <w:pPr>
              <w:jc w:val="center"/>
              <w:rPr>
                <w:b/>
              </w:rPr>
            </w:pPr>
            <w:r w:rsidRPr="00994BEB">
              <w:rPr>
                <w:b/>
              </w:rPr>
              <w:t>1</w:t>
            </w:r>
          </w:p>
        </w:tc>
        <w:tc>
          <w:tcPr>
            <w:tcW w:w="1560" w:type="dxa"/>
            <w:vAlign w:val="center"/>
          </w:tcPr>
          <w:p w:rsidR="00467D3B" w:rsidRPr="00994BEB" w:rsidRDefault="00467D3B" w:rsidP="00B33CE6">
            <w:pPr>
              <w:jc w:val="center"/>
              <w:rPr>
                <w:b/>
              </w:rPr>
            </w:pPr>
            <w:r w:rsidRPr="00994BEB">
              <w:rPr>
                <w:b/>
              </w:rPr>
              <w:t>5</w:t>
            </w: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559"/>
        <w:gridCol w:w="1701"/>
        <w:gridCol w:w="1560"/>
      </w:tblGrid>
      <w:tr w:rsidR="00994BEB" w:rsidRPr="00994BEB" w:rsidTr="00467D3B">
        <w:tc>
          <w:tcPr>
            <w:tcW w:w="4786" w:type="dxa"/>
            <w:shd w:val="clear" w:color="auto" w:fill="FFFFFF"/>
          </w:tcPr>
          <w:p w:rsidR="00467D3B" w:rsidRPr="00994BEB" w:rsidRDefault="00467D3B" w:rsidP="00B33CE6">
            <w:pPr>
              <w:rPr>
                <w:b/>
              </w:rPr>
            </w:pPr>
            <w:r w:rsidRPr="00994BEB">
              <w:rPr>
                <w:b/>
              </w:rPr>
              <w:t xml:space="preserve">Szabadon felhasználható </w:t>
            </w:r>
            <w:r w:rsidRPr="00994BEB">
              <w:t>(az órakeret maximum 20%-a) az intézmény saját döntése alapján, felzárkóztatásra, elmélyítésre, tehetséggondozásra, illetve a tanár által választott alkotók, művek tanítására évfolyamonként 14–14 óra</w:t>
            </w:r>
          </w:p>
        </w:tc>
        <w:tc>
          <w:tcPr>
            <w:tcW w:w="1559" w:type="dxa"/>
            <w:shd w:val="clear" w:color="auto" w:fill="FFFFFF"/>
          </w:tcPr>
          <w:p w:rsidR="00467D3B" w:rsidRPr="00994BEB" w:rsidRDefault="00467D3B" w:rsidP="00B33CE6">
            <w:pPr>
              <w:jc w:val="center"/>
              <w:rPr>
                <w:b/>
              </w:rPr>
            </w:pPr>
            <w:r w:rsidRPr="00994BEB">
              <w:rPr>
                <w:b/>
              </w:rPr>
              <w:t>14</w:t>
            </w:r>
          </w:p>
        </w:tc>
        <w:tc>
          <w:tcPr>
            <w:tcW w:w="1701" w:type="dxa"/>
            <w:shd w:val="clear" w:color="auto" w:fill="FFFFFF"/>
          </w:tcPr>
          <w:p w:rsidR="00467D3B" w:rsidRPr="00994BEB" w:rsidRDefault="00467D3B" w:rsidP="00B33CE6">
            <w:pPr>
              <w:jc w:val="center"/>
              <w:rPr>
                <w:b/>
              </w:rPr>
            </w:pPr>
          </w:p>
        </w:tc>
        <w:tc>
          <w:tcPr>
            <w:tcW w:w="1560" w:type="dxa"/>
            <w:shd w:val="clear" w:color="auto" w:fill="FFFFFF"/>
          </w:tcPr>
          <w:p w:rsidR="00467D3B" w:rsidRPr="00994BEB" w:rsidRDefault="00467D3B" w:rsidP="00B33CE6">
            <w:pPr>
              <w:ind w:right="141"/>
              <w:jc w:val="center"/>
              <w:rPr>
                <w:b/>
              </w:rPr>
            </w:pPr>
          </w:p>
        </w:tc>
      </w:tr>
      <w:tr w:rsidR="00994BEB" w:rsidRPr="00994BEB" w:rsidTr="004B2BA9">
        <w:tc>
          <w:tcPr>
            <w:tcW w:w="4786" w:type="dxa"/>
          </w:tcPr>
          <w:p w:rsidR="00467D3B" w:rsidRPr="00994BEB" w:rsidRDefault="00467D3B" w:rsidP="00B33CE6">
            <w:pPr>
              <w:jc w:val="right"/>
              <w:rPr>
                <w:b/>
              </w:rPr>
            </w:pPr>
            <w:r w:rsidRPr="00994BEB">
              <w:rPr>
                <w:b/>
              </w:rPr>
              <w:t>Összes óraszám:</w:t>
            </w:r>
          </w:p>
        </w:tc>
        <w:tc>
          <w:tcPr>
            <w:tcW w:w="1559" w:type="dxa"/>
          </w:tcPr>
          <w:p w:rsidR="00467D3B" w:rsidRPr="00994BEB" w:rsidRDefault="0046225E" w:rsidP="00B33CE6">
            <w:pPr>
              <w:jc w:val="center"/>
              <w:rPr>
                <w:b/>
              </w:rPr>
            </w:pPr>
            <w:r w:rsidRPr="00994BEB">
              <w:rPr>
                <w:b/>
              </w:rPr>
              <w:t>68</w:t>
            </w:r>
          </w:p>
        </w:tc>
        <w:tc>
          <w:tcPr>
            <w:tcW w:w="1701" w:type="dxa"/>
          </w:tcPr>
          <w:p w:rsidR="00467D3B" w:rsidRPr="00994BEB" w:rsidRDefault="0046225E" w:rsidP="00B33CE6">
            <w:pPr>
              <w:jc w:val="center"/>
              <w:rPr>
                <w:b/>
              </w:rPr>
            </w:pPr>
            <w:r w:rsidRPr="00994BEB">
              <w:rPr>
                <w:b/>
              </w:rPr>
              <w:t>14</w:t>
            </w:r>
          </w:p>
        </w:tc>
        <w:tc>
          <w:tcPr>
            <w:tcW w:w="1560" w:type="dxa"/>
          </w:tcPr>
          <w:p w:rsidR="00467D3B" w:rsidRPr="00994BEB" w:rsidRDefault="0046225E" w:rsidP="00B33CE6">
            <w:pPr>
              <w:ind w:right="141"/>
              <w:jc w:val="center"/>
              <w:rPr>
                <w:b/>
              </w:rPr>
            </w:pPr>
            <w:r w:rsidRPr="00994BEB">
              <w:rPr>
                <w:b/>
              </w:rPr>
              <w:t>72</w:t>
            </w:r>
          </w:p>
        </w:tc>
      </w:tr>
    </w:tbl>
    <w:p w:rsidR="00467D3B" w:rsidRPr="00994BEB" w:rsidRDefault="00467D3B" w:rsidP="00B33CE6">
      <w:pPr>
        <w:keepNext/>
        <w:keepLines/>
        <w:spacing w:before="280" w:after="80"/>
        <w:outlineLvl w:val="2"/>
        <w:rPr>
          <w:b/>
          <w:u w:val="single"/>
        </w:rPr>
      </w:pPr>
      <w:r w:rsidRPr="00994BEB">
        <w:rPr>
          <w:b/>
          <w:smallCaps/>
        </w:rPr>
        <w:t>Témakör</w:t>
      </w:r>
      <w:r w:rsidRPr="00994BEB">
        <w:rPr>
          <w:b/>
        </w:rPr>
        <w:t xml:space="preserve">: </w:t>
      </w:r>
      <w:r w:rsidR="001359F7" w:rsidRPr="00994BEB">
        <w:rPr>
          <w:b/>
        </w:rPr>
        <w:t>Korok és portrék</w:t>
      </w:r>
      <w:r w:rsidR="001359F7" w:rsidRPr="00994BEB">
        <w:rPr>
          <w:b/>
          <w:u w:val="single"/>
        </w:rPr>
        <w:t xml:space="preserve"> </w:t>
      </w:r>
    </w:p>
    <w:p w:rsidR="00467D3B" w:rsidRPr="00994BEB" w:rsidRDefault="00467D3B" w:rsidP="00B33CE6">
      <w:pPr>
        <w:keepNext/>
        <w:keepLines/>
        <w:spacing w:before="280" w:after="80"/>
        <w:outlineLvl w:val="2"/>
      </w:pPr>
      <w:r w:rsidRPr="00994BEB">
        <w:rPr>
          <w:b/>
        </w:rPr>
        <w:t>ÓRASZÁM ÖSSZESEN</w:t>
      </w:r>
      <w:r w:rsidRPr="00994BEB">
        <w:t xml:space="preserve">: 67 óra </w:t>
      </w:r>
    </w:p>
    <w:p w:rsidR="00467D3B" w:rsidRPr="00994BEB" w:rsidRDefault="00467D3B" w:rsidP="00B33CE6"/>
    <w:tbl>
      <w:tblPr>
        <w:tblStyle w:val="Rcsostblzat"/>
        <w:tblW w:w="9606" w:type="dxa"/>
        <w:tblLayout w:type="fixed"/>
        <w:tblLook w:val="04A0" w:firstRow="1" w:lastRow="0" w:firstColumn="1" w:lastColumn="0" w:noHBand="0" w:noVBand="1"/>
      </w:tblPr>
      <w:tblGrid>
        <w:gridCol w:w="9606"/>
      </w:tblGrid>
      <w:tr w:rsidR="00994BEB" w:rsidRPr="00994BEB" w:rsidTr="004B2BA9">
        <w:tc>
          <w:tcPr>
            <w:tcW w:w="4786" w:type="dxa"/>
          </w:tcPr>
          <w:p w:rsidR="00467D3B" w:rsidRPr="00994BEB" w:rsidRDefault="00467D3B" w:rsidP="00B33CE6">
            <w:pPr>
              <w:rPr>
                <w:b/>
              </w:rPr>
            </w:pPr>
            <w:r w:rsidRPr="00994BEB">
              <w:rPr>
                <w:b/>
              </w:rPr>
              <w:t>Témakör neve</w:t>
            </w:r>
          </w:p>
        </w:tc>
      </w:tr>
      <w:tr w:rsidR="00994BEB" w:rsidRPr="00994BEB" w:rsidTr="00467D3B">
        <w:trPr>
          <w:trHeight w:val="463"/>
        </w:trPr>
        <w:tc>
          <w:tcPr>
            <w:tcW w:w="4786" w:type="dxa"/>
            <w:shd w:val="clear" w:color="auto" w:fill="FFFFFF"/>
          </w:tcPr>
          <w:p w:rsidR="00467D3B" w:rsidRPr="00994BEB" w:rsidRDefault="00467D3B" w:rsidP="00B33CE6">
            <w:pPr>
              <w:rPr>
                <w:rFonts w:eastAsia="Calibri"/>
                <w:b/>
                <w:smallCaps/>
                <w:lang w:eastAsia="en-US"/>
              </w:rPr>
            </w:pPr>
            <w:r w:rsidRPr="00994BEB">
              <w:rPr>
                <w:rFonts w:eastAsia="Calibri"/>
                <w:b/>
              </w:rPr>
              <w:t>Korok és portrék</w:t>
            </w:r>
          </w:p>
        </w:tc>
      </w:tr>
      <w:tr w:rsidR="00994BEB" w:rsidRPr="00994BEB" w:rsidTr="004B2BA9">
        <w:tc>
          <w:tcPr>
            <w:tcW w:w="4786" w:type="dxa"/>
          </w:tcPr>
          <w:p w:rsidR="00467D3B" w:rsidRPr="00994BEB" w:rsidRDefault="00467D3B" w:rsidP="00B33CE6">
            <w:pPr>
              <w:ind w:left="426"/>
              <w:rPr>
                <w:rFonts w:eastAsia="Calibri"/>
                <w:b/>
              </w:rPr>
            </w:pPr>
            <w:r w:rsidRPr="00994BEB">
              <w:rPr>
                <w:rFonts w:eastAsia="Calibri"/>
                <w:b/>
              </w:rPr>
              <w:t xml:space="preserve">A)    </w:t>
            </w:r>
            <w:proofErr w:type="gramStart"/>
            <w:r w:rsidRPr="00994BEB">
              <w:rPr>
                <w:rFonts w:eastAsia="Calibri"/>
                <w:b/>
              </w:rPr>
              <w:t>A</w:t>
            </w:r>
            <w:proofErr w:type="gramEnd"/>
            <w:r w:rsidRPr="00994BEB">
              <w:rPr>
                <w:rFonts w:eastAsia="Calibri"/>
                <w:b/>
              </w:rPr>
              <w:t xml:space="preserve"> középkor</w:t>
            </w:r>
          </w:p>
        </w:tc>
      </w:tr>
      <w:tr w:rsidR="00994BEB" w:rsidRPr="00994BEB" w:rsidTr="004B2BA9">
        <w:tc>
          <w:tcPr>
            <w:tcW w:w="4786" w:type="dxa"/>
          </w:tcPr>
          <w:p w:rsidR="00467D3B" w:rsidRPr="00994BEB" w:rsidRDefault="00467D3B" w:rsidP="00B33CE6">
            <w:pPr>
              <w:ind w:left="567" w:hanging="284"/>
              <w:rPr>
                <w:b/>
                <w:smallCaps/>
              </w:rPr>
            </w:pPr>
            <w:r w:rsidRPr="00994BEB">
              <w:rPr>
                <w:rFonts w:eastAsia="Calibri"/>
                <w:b/>
              </w:rPr>
              <w:t xml:space="preserve">   B</w:t>
            </w:r>
            <w:proofErr w:type="gramStart"/>
            <w:r w:rsidRPr="00994BEB">
              <w:rPr>
                <w:rFonts w:eastAsia="Calibri"/>
                <w:b/>
              </w:rPr>
              <w:t>)    Reneszánsz</w:t>
            </w:r>
            <w:proofErr w:type="gramEnd"/>
            <w:r w:rsidRPr="00994BEB">
              <w:rPr>
                <w:rFonts w:eastAsia="Calibri"/>
                <w:b/>
              </w:rPr>
              <w:t>, humanizmus,    reformáció</w:t>
            </w:r>
          </w:p>
        </w:tc>
      </w:tr>
      <w:tr w:rsidR="00994BEB" w:rsidRPr="00994BEB" w:rsidTr="004B2BA9">
        <w:tc>
          <w:tcPr>
            <w:tcW w:w="4786" w:type="dxa"/>
          </w:tcPr>
          <w:p w:rsidR="00467D3B" w:rsidRPr="00994BEB" w:rsidRDefault="00467D3B" w:rsidP="00B33CE6">
            <w:pPr>
              <w:ind w:left="851" w:hanging="425"/>
              <w:rPr>
                <w:b/>
              </w:rPr>
            </w:pPr>
            <w:r w:rsidRPr="00994BEB">
              <w:rPr>
                <w:b/>
              </w:rPr>
              <w:t>C</w:t>
            </w:r>
            <w:proofErr w:type="gramStart"/>
            <w:r w:rsidRPr="00994BEB">
              <w:rPr>
                <w:b/>
              </w:rPr>
              <w:t>)     Irodalmunk</w:t>
            </w:r>
            <w:proofErr w:type="gramEnd"/>
            <w:r w:rsidRPr="00994BEB">
              <w:rPr>
                <w:b/>
              </w:rPr>
              <w:t xml:space="preserve"> a 17–18.   században</w:t>
            </w:r>
          </w:p>
        </w:tc>
      </w:tr>
      <w:tr w:rsidR="00467D3B" w:rsidRPr="00994BEB" w:rsidTr="004B2BA9">
        <w:tc>
          <w:tcPr>
            <w:tcW w:w="4786" w:type="dxa"/>
          </w:tcPr>
          <w:p w:rsidR="00467D3B" w:rsidRPr="00994BEB" w:rsidRDefault="00467D3B" w:rsidP="00B33CE6">
            <w:pPr>
              <w:ind w:left="142" w:hanging="284"/>
              <w:rPr>
                <w:b/>
              </w:rPr>
            </w:pPr>
            <w:r w:rsidRPr="00994BEB">
              <w:rPr>
                <w:b/>
              </w:rPr>
              <w:t xml:space="preserve">          D-E</w:t>
            </w:r>
            <w:proofErr w:type="gramStart"/>
            <w:r w:rsidRPr="00994BEB">
              <w:rPr>
                <w:b/>
              </w:rPr>
              <w:t>)  Klasszicizmus</w:t>
            </w:r>
            <w:proofErr w:type="gramEnd"/>
            <w:r w:rsidRPr="00994BEB">
              <w:rPr>
                <w:b/>
              </w:rPr>
              <w:t xml:space="preserve"> és romantika</w:t>
            </w:r>
          </w:p>
        </w:tc>
      </w:tr>
    </w:tbl>
    <w:p w:rsidR="00467D3B" w:rsidRPr="00994BEB" w:rsidRDefault="00467D3B" w:rsidP="00B33CE6"/>
    <w:p w:rsidR="00467D3B" w:rsidRPr="00994BEB" w:rsidRDefault="00467D3B" w:rsidP="00B33CE6">
      <w:pPr>
        <w:spacing w:before="480" w:after="240"/>
        <w:rPr>
          <w:b/>
        </w:rPr>
      </w:pPr>
      <w:r w:rsidRPr="00994BEB">
        <w:rPr>
          <w:b/>
        </w:rPr>
        <w:t xml:space="preserve">                                                        A)   </w:t>
      </w:r>
      <w:proofErr w:type="gramStart"/>
      <w:r w:rsidRPr="00994BEB">
        <w:rPr>
          <w:b/>
        </w:rPr>
        <w:t>A</w:t>
      </w:r>
      <w:proofErr w:type="gramEnd"/>
      <w:r w:rsidRPr="00994BEB">
        <w:rPr>
          <w:b/>
        </w:rPr>
        <w:t xml:space="preserve">  középkor</w:t>
      </w:r>
    </w:p>
    <w:p w:rsidR="00467D3B" w:rsidRPr="00994BEB" w:rsidRDefault="00467D3B" w:rsidP="00B33CE6">
      <w:r w:rsidRPr="00994BEB">
        <w:rPr>
          <w:b/>
          <w:smallCaps/>
        </w:rPr>
        <w:t>Óraszám</w:t>
      </w:r>
      <w:r w:rsidRPr="00994BEB">
        <w:rPr>
          <w:b/>
        </w:rPr>
        <w:t>:</w:t>
      </w:r>
      <w:r w:rsidRPr="00994BEB">
        <w:t xml:space="preserve"> </w:t>
      </w:r>
      <w:r w:rsidR="000E12AE" w:rsidRPr="00994BEB">
        <w:rPr>
          <w:b/>
        </w:rPr>
        <w:t>3 óra + 2 óra =</w:t>
      </w:r>
      <w:r w:rsidR="000E12AE" w:rsidRPr="00994BEB">
        <w:t xml:space="preserve"> </w:t>
      </w:r>
      <w:r w:rsidRPr="00994BEB">
        <w:rPr>
          <w:b/>
        </w:rPr>
        <w:t xml:space="preserve">5 óra </w:t>
      </w:r>
    </w:p>
    <w:p w:rsidR="00467D3B" w:rsidRPr="00994BEB" w:rsidRDefault="00467D3B" w:rsidP="00B33CE6">
      <w:pPr>
        <w:keepNext/>
        <w:keepLines/>
        <w:spacing w:before="120"/>
        <w:outlineLvl w:val="2"/>
        <w:rPr>
          <w:b/>
          <w:smallCaps/>
        </w:rPr>
      </w:pPr>
      <w:r w:rsidRPr="00994BEB">
        <w:rPr>
          <w:b/>
          <w:smallCaps/>
        </w:rPr>
        <w:t>Fejlesztési feladatok és ismeretek</w:t>
      </w:r>
    </w:p>
    <w:p w:rsidR="00467D3B" w:rsidRPr="00994BEB" w:rsidRDefault="00467D3B" w:rsidP="00B33CE6">
      <w:pPr>
        <w:ind w:left="709"/>
      </w:pPr>
    </w:p>
    <w:p w:rsidR="00467D3B" w:rsidRPr="00994BEB" w:rsidRDefault="00467D3B" w:rsidP="00B33CE6">
      <w:pPr>
        <w:numPr>
          <w:ilvl w:val="0"/>
          <w:numId w:val="28"/>
        </w:numPr>
        <w:spacing w:after="120"/>
        <w:contextualSpacing/>
        <w:jc w:val="both"/>
        <w:rPr>
          <w:rFonts w:eastAsia="Calibri"/>
          <w:b/>
          <w:lang w:eastAsia="en-US"/>
        </w:rPr>
      </w:pPr>
      <w:r w:rsidRPr="00994BEB">
        <w:rPr>
          <w:rFonts w:eastAsia="Calibri"/>
          <w:lang w:eastAsia="en-US"/>
        </w:rPr>
        <w:t>Irodalmi szövegek olvasása, értelmezése</w:t>
      </w:r>
    </w:p>
    <w:p w:rsidR="00467D3B" w:rsidRPr="00994BEB" w:rsidRDefault="00467D3B" w:rsidP="00B33CE6">
      <w:pPr>
        <w:numPr>
          <w:ilvl w:val="0"/>
          <w:numId w:val="31"/>
        </w:numPr>
        <w:contextualSpacing/>
        <w:jc w:val="both"/>
        <w:rPr>
          <w:rFonts w:eastAsia="Calibri"/>
          <w:lang w:eastAsia="en-US"/>
        </w:rPr>
      </w:pPr>
      <w:r w:rsidRPr="00994BEB">
        <w:rPr>
          <w:rFonts w:eastAsia="Calibri"/>
          <w:lang w:eastAsia="en-US"/>
        </w:rPr>
        <w:t xml:space="preserve">Az európai kultúra kialakulásának megismerése </w:t>
      </w:r>
    </w:p>
    <w:p w:rsidR="00467D3B" w:rsidRPr="00994BEB" w:rsidRDefault="00467D3B" w:rsidP="00B33CE6">
      <w:pPr>
        <w:ind w:left="709"/>
        <w:contextualSpacing/>
        <w:jc w:val="both"/>
        <w:rPr>
          <w:rFonts w:eastAsia="Calibri"/>
          <w:lang w:eastAsia="en-US"/>
        </w:rPr>
      </w:pPr>
    </w:p>
    <w:p w:rsidR="00467D3B" w:rsidRPr="00994BEB" w:rsidRDefault="00467D3B" w:rsidP="00B33CE6">
      <w:r w:rsidRPr="00994BEB">
        <w:t>T</w:t>
      </w:r>
      <w:r w:rsidR="006B27B0" w:rsidRPr="00994BEB">
        <w:t>ANANYAGTARTALOM</w:t>
      </w:r>
    </w:p>
    <w:p w:rsidR="00467D3B" w:rsidRPr="00994BEB" w:rsidRDefault="00467D3B" w:rsidP="00B33CE6">
      <w:pPr>
        <w:rPr>
          <w:b/>
        </w:rPr>
      </w:pPr>
    </w:p>
    <w:tbl>
      <w:tblPr>
        <w:tblStyle w:val="Rcsostblzat"/>
        <w:tblW w:w="0" w:type="auto"/>
        <w:tblInd w:w="108" w:type="dxa"/>
        <w:tblLook w:val="04A0" w:firstRow="1" w:lastRow="0" w:firstColumn="1" w:lastColumn="0" w:noHBand="0" w:noVBand="1"/>
      </w:tblPr>
      <w:tblGrid>
        <w:gridCol w:w="4395"/>
        <w:gridCol w:w="4559"/>
      </w:tblGrid>
      <w:tr w:rsidR="00994BEB" w:rsidRPr="00994BEB" w:rsidTr="004B2BA9">
        <w:tc>
          <w:tcPr>
            <w:tcW w:w="4395" w:type="dxa"/>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jc w:val="center"/>
              <w:rPr>
                <w:b/>
                <w:lang w:eastAsia="en-US"/>
              </w:rPr>
            </w:pPr>
            <w:r w:rsidRPr="00994BEB">
              <w:rPr>
                <w:b/>
                <w:lang w:eastAsia="en-US"/>
              </w:rPr>
              <w:t>TÖRZSANYAG</w:t>
            </w:r>
          </w:p>
          <w:p w:rsidR="00467D3B" w:rsidRPr="00994BEB" w:rsidRDefault="00467D3B" w:rsidP="00B33CE6">
            <w:pPr>
              <w:jc w:val="center"/>
              <w:rPr>
                <w:b/>
                <w:lang w:eastAsia="en-US"/>
              </w:rPr>
            </w:pPr>
            <w:r w:rsidRPr="00994BEB">
              <w:rPr>
                <w:b/>
                <w:lang w:eastAsia="en-US"/>
              </w:rPr>
              <w:t>(óraszám 80%-a)</w:t>
            </w:r>
          </w:p>
        </w:tc>
        <w:tc>
          <w:tcPr>
            <w:tcW w:w="4559" w:type="dxa"/>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jc w:val="center"/>
              <w:rPr>
                <w:b/>
                <w:lang w:eastAsia="en-US"/>
              </w:rPr>
            </w:pPr>
            <w:r w:rsidRPr="00994BEB">
              <w:rPr>
                <w:b/>
              </w:rPr>
              <w:t>AJÁNLOTT MŰVEK</w:t>
            </w:r>
          </w:p>
          <w:p w:rsidR="00467D3B" w:rsidRPr="00994BEB" w:rsidRDefault="00467D3B" w:rsidP="00B33CE6">
            <w:pPr>
              <w:jc w:val="center"/>
              <w:rPr>
                <w:b/>
                <w:lang w:eastAsia="en-US"/>
              </w:rPr>
            </w:pPr>
          </w:p>
        </w:tc>
      </w:tr>
      <w:tr w:rsidR="00994BEB" w:rsidRPr="00994BEB" w:rsidTr="00467D3B">
        <w:tc>
          <w:tcPr>
            <w:tcW w:w="895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67D3B" w:rsidRPr="00994BEB" w:rsidRDefault="00467D3B" w:rsidP="00B33CE6">
            <w:pPr>
              <w:rPr>
                <w:b/>
              </w:rPr>
            </w:pPr>
            <w:r w:rsidRPr="00994BEB">
              <w:rPr>
                <w:b/>
              </w:rPr>
              <w:t xml:space="preserve">                                           Korok és portrék</w:t>
            </w:r>
          </w:p>
        </w:tc>
      </w:tr>
      <w:tr w:rsidR="00994BEB" w:rsidRPr="00994BEB" w:rsidTr="00467D3B">
        <w:tc>
          <w:tcPr>
            <w:tcW w:w="895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67D3B" w:rsidRPr="00994BEB" w:rsidRDefault="00467D3B" w:rsidP="00B33CE6">
            <w:pPr>
              <w:ind w:left="360"/>
              <w:rPr>
                <w:b/>
              </w:rPr>
            </w:pPr>
            <w:r w:rsidRPr="00994BEB">
              <w:rPr>
                <w:b/>
              </w:rPr>
              <w:t>A</w:t>
            </w:r>
            <w:proofErr w:type="gramStart"/>
            <w:r w:rsidRPr="00994BEB">
              <w:rPr>
                <w:b/>
              </w:rPr>
              <w:t>)  Középkor</w:t>
            </w:r>
            <w:proofErr w:type="gramEnd"/>
          </w:p>
        </w:tc>
      </w:tr>
      <w:tr w:rsidR="00467D3B" w:rsidRPr="00994BEB" w:rsidTr="004B2BA9">
        <w:tc>
          <w:tcPr>
            <w:tcW w:w="4395" w:type="dxa"/>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lang w:eastAsia="en-US"/>
              </w:rPr>
            </w:pPr>
            <w:r w:rsidRPr="00994BEB">
              <w:rPr>
                <w:lang w:eastAsia="en-US"/>
              </w:rPr>
              <w:t>István király intelmei Imre herceghez (részletek)</w:t>
            </w:r>
          </w:p>
        </w:tc>
        <w:tc>
          <w:tcPr>
            <w:tcW w:w="4559" w:type="dxa"/>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lang w:eastAsia="en-US"/>
              </w:rPr>
            </w:pPr>
            <w:r w:rsidRPr="00994BEB">
              <w:rPr>
                <w:lang w:eastAsia="en-US"/>
              </w:rPr>
              <w:t>Jókai Mór: A magyar nemzet története regényes rajzokban (részletek: Árpád, Szent László)</w:t>
            </w:r>
          </w:p>
        </w:tc>
      </w:tr>
    </w:tbl>
    <w:p w:rsidR="00467D3B" w:rsidRPr="00994BEB" w:rsidRDefault="00467D3B" w:rsidP="00B33CE6">
      <w:pPr>
        <w:rPr>
          <w:b/>
        </w:rPr>
      </w:pPr>
    </w:p>
    <w:p w:rsidR="00467D3B" w:rsidRPr="00994BEB" w:rsidRDefault="00467D3B" w:rsidP="00B33CE6">
      <w:pPr>
        <w:keepNext/>
        <w:keepLines/>
        <w:spacing w:before="120"/>
        <w:outlineLvl w:val="2"/>
        <w:rPr>
          <w:b/>
        </w:rPr>
      </w:pPr>
      <w:r w:rsidRPr="00994BEB">
        <w:rPr>
          <w:b/>
          <w:smallCaps/>
        </w:rPr>
        <w:t>Fogalmak</w:t>
      </w:r>
    </w:p>
    <w:p w:rsidR="00467D3B" w:rsidRPr="00994BEB" w:rsidRDefault="00467D3B" w:rsidP="00B33CE6">
      <w:r w:rsidRPr="00994BEB">
        <w:t>középkor, román stílus, gótika, egyházi kultúra, lovagi kultúra, lovagi erények, trubadúrok, intelem (</w:t>
      </w:r>
      <w:proofErr w:type="spellStart"/>
      <w:r w:rsidRPr="00994BEB">
        <w:t>parainesis</w:t>
      </w:r>
      <w:proofErr w:type="spellEnd"/>
      <w:r w:rsidRPr="00994BEB">
        <w:t xml:space="preserve">), </w:t>
      </w:r>
      <w:proofErr w:type="gramStart"/>
      <w:r w:rsidRPr="00994BEB">
        <w:t>kódex</w:t>
      </w:r>
      <w:proofErr w:type="gramEnd"/>
      <w:r w:rsidRPr="00994BEB">
        <w:t>, iniciálé, miniatűr</w:t>
      </w:r>
    </w:p>
    <w:p w:rsidR="00467D3B" w:rsidRPr="00994BEB" w:rsidRDefault="00467D3B" w:rsidP="00B33CE6"/>
    <w:p w:rsidR="00467D3B" w:rsidRPr="00994BEB" w:rsidRDefault="00467D3B" w:rsidP="00B33CE6">
      <w:pPr>
        <w:jc w:val="both"/>
      </w:pPr>
    </w:p>
    <w:p w:rsidR="00467D3B" w:rsidRPr="00994BEB" w:rsidRDefault="00467D3B" w:rsidP="00B33CE6">
      <w:pPr>
        <w:spacing w:before="480"/>
        <w:ind w:left="709"/>
      </w:pPr>
      <w:r w:rsidRPr="00994BEB">
        <w:t xml:space="preserve">                       </w:t>
      </w:r>
      <w:r w:rsidRPr="00994BEB">
        <w:rPr>
          <w:b/>
        </w:rPr>
        <w:t>B)</w:t>
      </w:r>
      <w:r w:rsidRPr="00994BEB">
        <w:t xml:space="preserve"> </w:t>
      </w:r>
      <w:r w:rsidRPr="00994BEB">
        <w:rPr>
          <w:rFonts w:eastAsia="Calibri"/>
          <w:b/>
        </w:rPr>
        <w:t>Reneszánsz, humanizmus, reformáció</w:t>
      </w:r>
      <w:r w:rsidRPr="00994BEB">
        <w:t xml:space="preserve">                        </w:t>
      </w:r>
    </w:p>
    <w:p w:rsidR="00467D3B" w:rsidRPr="00994BEB" w:rsidRDefault="00467D3B" w:rsidP="00B33CE6">
      <w:pPr>
        <w:spacing w:before="480"/>
        <w:rPr>
          <w:b/>
        </w:rPr>
      </w:pPr>
      <w:r w:rsidRPr="00994BEB">
        <w:rPr>
          <w:b/>
          <w:smallCaps/>
        </w:rPr>
        <w:t>Óraszám</w:t>
      </w:r>
      <w:r w:rsidRPr="00994BEB">
        <w:rPr>
          <w:b/>
        </w:rPr>
        <w:t xml:space="preserve">: </w:t>
      </w:r>
      <w:r w:rsidR="000E12AE" w:rsidRPr="00994BEB">
        <w:rPr>
          <w:b/>
        </w:rPr>
        <w:t xml:space="preserve">11 óra + 4 óra = </w:t>
      </w:r>
      <w:r w:rsidRPr="00994BEB">
        <w:rPr>
          <w:b/>
        </w:rPr>
        <w:t xml:space="preserve">15 óra </w:t>
      </w:r>
    </w:p>
    <w:p w:rsidR="00467D3B" w:rsidRPr="00994BEB" w:rsidRDefault="00467D3B" w:rsidP="00B33CE6">
      <w:pPr>
        <w:rPr>
          <w:b/>
        </w:rPr>
      </w:pPr>
      <w:r w:rsidRPr="00994BEB">
        <w:rPr>
          <w:b/>
        </w:rPr>
        <w:t xml:space="preserve">FEJLESZTÉSI FELADATOK </w:t>
      </w:r>
      <w:proofErr w:type="gramStart"/>
      <w:r w:rsidRPr="00994BEB">
        <w:rPr>
          <w:b/>
        </w:rPr>
        <w:t>ÉS</w:t>
      </w:r>
      <w:proofErr w:type="gramEnd"/>
      <w:r w:rsidRPr="00994BEB">
        <w:rPr>
          <w:b/>
        </w:rPr>
        <w:t xml:space="preserve"> ISMERETEK</w:t>
      </w:r>
    </w:p>
    <w:p w:rsidR="00467D3B" w:rsidRPr="00994BEB" w:rsidRDefault="00467D3B" w:rsidP="00B33CE6">
      <w:pPr>
        <w:numPr>
          <w:ilvl w:val="0"/>
          <w:numId w:val="21"/>
        </w:numPr>
        <w:ind w:left="709"/>
        <w:contextualSpacing/>
        <w:jc w:val="both"/>
        <w:rPr>
          <w:rFonts w:eastAsia="Calibri"/>
          <w:lang w:eastAsia="en-US"/>
        </w:rPr>
      </w:pPr>
      <w:r w:rsidRPr="00994BEB">
        <w:rPr>
          <w:rFonts w:eastAsia="Calibri"/>
          <w:lang w:eastAsia="en-US"/>
        </w:rPr>
        <w:t>A korszakban keletkezett irodalmi szövegek olvasása, értelmezése</w:t>
      </w:r>
    </w:p>
    <w:p w:rsidR="00467D3B" w:rsidRPr="00994BEB" w:rsidRDefault="00467D3B" w:rsidP="00B33CE6">
      <w:pPr>
        <w:numPr>
          <w:ilvl w:val="0"/>
          <w:numId w:val="21"/>
        </w:numPr>
        <w:ind w:left="709"/>
        <w:contextualSpacing/>
        <w:jc w:val="both"/>
        <w:rPr>
          <w:rFonts w:eastAsia="Calibri"/>
          <w:lang w:eastAsia="en-US"/>
        </w:rPr>
      </w:pPr>
      <w:r w:rsidRPr="00994BEB">
        <w:rPr>
          <w:rFonts w:eastAsia="Calibri"/>
          <w:lang w:eastAsia="en-US"/>
        </w:rPr>
        <w:t>A reneszánsz világkép értelmezés</w:t>
      </w:r>
    </w:p>
    <w:p w:rsidR="00467D3B" w:rsidRPr="00994BEB" w:rsidRDefault="00467D3B" w:rsidP="00B33CE6">
      <w:pPr>
        <w:numPr>
          <w:ilvl w:val="0"/>
          <w:numId w:val="21"/>
        </w:numPr>
        <w:ind w:left="709"/>
        <w:contextualSpacing/>
        <w:jc w:val="both"/>
        <w:rPr>
          <w:rFonts w:eastAsia="Calibri"/>
          <w:lang w:eastAsia="en-US"/>
        </w:rPr>
      </w:pPr>
      <w:r w:rsidRPr="00994BEB">
        <w:rPr>
          <w:rFonts w:eastAsia="Calibri"/>
          <w:lang w:eastAsia="en-US"/>
        </w:rPr>
        <w:t>A reformáció és az anyanyelvi kultúra összefüggésének felismerése</w:t>
      </w:r>
    </w:p>
    <w:p w:rsidR="00467D3B" w:rsidRPr="00994BEB" w:rsidRDefault="00467D3B" w:rsidP="00B33CE6">
      <w:pPr>
        <w:numPr>
          <w:ilvl w:val="0"/>
          <w:numId w:val="21"/>
        </w:numPr>
        <w:ind w:left="709"/>
        <w:contextualSpacing/>
        <w:jc w:val="both"/>
        <w:rPr>
          <w:rFonts w:eastAsia="Calibri"/>
          <w:lang w:eastAsia="en-US"/>
        </w:rPr>
      </w:pPr>
      <w:r w:rsidRPr="00994BEB">
        <w:rPr>
          <w:rFonts w:eastAsia="Calibri"/>
          <w:lang w:eastAsia="en-US"/>
        </w:rPr>
        <w:t>A reneszánsz irodalom alkotóinak, műfajainak, jellegzetes motívumainak megismerése</w:t>
      </w:r>
    </w:p>
    <w:p w:rsidR="00467D3B" w:rsidRPr="00994BEB" w:rsidRDefault="00467D3B" w:rsidP="00B33CE6">
      <w:pPr>
        <w:numPr>
          <w:ilvl w:val="0"/>
          <w:numId w:val="21"/>
        </w:numPr>
        <w:ind w:left="709"/>
        <w:contextualSpacing/>
        <w:jc w:val="both"/>
        <w:rPr>
          <w:rFonts w:eastAsia="Calibri"/>
          <w:lang w:eastAsia="en-US"/>
        </w:rPr>
      </w:pPr>
      <w:r w:rsidRPr="00994BEB">
        <w:rPr>
          <w:rFonts w:eastAsia="Calibri"/>
          <w:lang w:eastAsia="en-US"/>
        </w:rPr>
        <w:t>A reneszánsz drámaváltozatok elkülönítése</w:t>
      </w:r>
    </w:p>
    <w:p w:rsidR="00467D3B" w:rsidRPr="00994BEB" w:rsidRDefault="00467D3B" w:rsidP="00B33CE6">
      <w:pPr>
        <w:numPr>
          <w:ilvl w:val="0"/>
          <w:numId w:val="21"/>
        </w:numPr>
        <w:ind w:left="709"/>
        <w:contextualSpacing/>
        <w:jc w:val="both"/>
        <w:rPr>
          <w:rFonts w:eastAsia="Calibri"/>
          <w:lang w:eastAsia="en-US"/>
        </w:rPr>
      </w:pPr>
      <w:r w:rsidRPr="00994BEB">
        <w:rPr>
          <w:rFonts w:eastAsia="Calibri"/>
          <w:lang w:eastAsia="en-US"/>
        </w:rPr>
        <w:t xml:space="preserve">Egy adott </w:t>
      </w:r>
      <w:proofErr w:type="gramStart"/>
      <w:r w:rsidRPr="00994BEB">
        <w:rPr>
          <w:rFonts w:eastAsia="Calibri"/>
          <w:lang w:eastAsia="en-US"/>
        </w:rPr>
        <w:t>mű különböző</w:t>
      </w:r>
      <w:proofErr w:type="gramEnd"/>
      <w:r w:rsidRPr="00994BEB">
        <w:rPr>
          <w:rFonts w:eastAsia="Calibri"/>
          <w:lang w:eastAsia="en-US"/>
        </w:rPr>
        <w:t xml:space="preserve"> művészeti ágakban és médiumokban megjelenő adaptációjának összehasonlítása</w:t>
      </w:r>
    </w:p>
    <w:p w:rsidR="00467D3B" w:rsidRPr="00994BEB" w:rsidRDefault="00467D3B" w:rsidP="00B33CE6"/>
    <w:p w:rsidR="00467D3B" w:rsidRPr="00994BEB" w:rsidRDefault="00467D3B" w:rsidP="00B33CE6">
      <w:pPr>
        <w:rPr>
          <w:b/>
        </w:rPr>
      </w:pPr>
      <w:r w:rsidRPr="00994BEB">
        <w:rPr>
          <w:b/>
        </w:rPr>
        <w:t>TANANYAGTARTALOM</w:t>
      </w:r>
    </w:p>
    <w:p w:rsidR="00467D3B" w:rsidRPr="00994BEB" w:rsidRDefault="00467D3B" w:rsidP="00B33CE6"/>
    <w:tbl>
      <w:tblPr>
        <w:tblStyle w:val="Rcsostblzat"/>
        <w:tblW w:w="0" w:type="auto"/>
        <w:tblLook w:val="04A0" w:firstRow="1" w:lastRow="0" w:firstColumn="1" w:lastColumn="0" w:noHBand="0" w:noVBand="1"/>
      </w:tblPr>
      <w:tblGrid>
        <w:gridCol w:w="4219"/>
        <w:gridCol w:w="4843"/>
      </w:tblGrid>
      <w:tr w:rsidR="00994BEB" w:rsidRPr="00994BEB" w:rsidTr="004B2BA9">
        <w:trPr>
          <w:trHeight w:val="773"/>
        </w:trPr>
        <w:tc>
          <w:tcPr>
            <w:tcW w:w="4219" w:type="dxa"/>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b/>
                <w:lang w:eastAsia="en-US"/>
              </w:rPr>
            </w:pPr>
            <w:r w:rsidRPr="00994BEB">
              <w:rPr>
                <w:b/>
                <w:lang w:eastAsia="en-US"/>
              </w:rPr>
              <w:t xml:space="preserve">TÖRZSANYAG  </w:t>
            </w:r>
          </w:p>
          <w:p w:rsidR="00467D3B" w:rsidRPr="00994BEB" w:rsidRDefault="00467D3B" w:rsidP="00B33CE6">
            <w:pPr>
              <w:rPr>
                <w:b/>
                <w:lang w:eastAsia="en-US"/>
              </w:rPr>
            </w:pPr>
            <w:r w:rsidRPr="00994BEB">
              <w:rPr>
                <w:b/>
                <w:lang w:eastAsia="en-US"/>
              </w:rPr>
              <w:t>(óraszám 80%-a)</w:t>
            </w:r>
          </w:p>
        </w:tc>
        <w:tc>
          <w:tcPr>
            <w:tcW w:w="4843" w:type="dxa"/>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b/>
                <w:lang w:eastAsia="en-US"/>
              </w:rPr>
            </w:pPr>
            <w:r w:rsidRPr="00994BEB">
              <w:rPr>
                <w:b/>
              </w:rPr>
              <w:t>AJÁNLOTT MŰVEK</w:t>
            </w:r>
            <w:r w:rsidRPr="00994BEB">
              <w:rPr>
                <w:b/>
                <w:lang w:eastAsia="en-US"/>
              </w:rPr>
              <w:t xml:space="preserve"> </w:t>
            </w:r>
          </w:p>
          <w:p w:rsidR="00467D3B" w:rsidRPr="00994BEB" w:rsidRDefault="00467D3B" w:rsidP="00B33CE6">
            <w:pPr>
              <w:rPr>
                <w:b/>
                <w:lang w:eastAsia="en-US"/>
              </w:rPr>
            </w:pPr>
          </w:p>
        </w:tc>
      </w:tr>
      <w:tr w:rsidR="00994BEB" w:rsidRPr="00994BEB" w:rsidTr="004B2BA9">
        <w:trPr>
          <w:trHeight w:val="556"/>
        </w:trPr>
        <w:tc>
          <w:tcPr>
            <w:tcW w:w="9062" w:type="dxa"/>
            <w:gridSpan w:val="2"/>
            <w:hideMark/>
          </w:tcPr>
          <w:p w:rsidR="00467D3B" w:rsidRPr="00994BEB" w:rsidRDefault="00467D3B" w:rsidP="00B33CE6">
            <w:pPr>
              <w:rPr>
                <w:b/>
              </w:rPr>
            </w:pPr>
            <w:r w:rsidRPr="00994BEB">
              <w:rPr>
                <w:b/>
              </w:rPr>
              <w:t>B</w:t>
            </w:r>
            <w:proofErr w:type="gramStart"/>
            <w:r w:rsidRPr="00994BEB">
              <w:rPr>
                <w:b/>
              </w:rPr>
              <w:t>)  Reneszánsz</w:t>
            </w:r>
            <w:proofErr w:type="gramEnd"/>
            <w:r w:rsidRPr="00994BEB">
              <w:rPr>
                <w:b/>
              </w:rPr>
              <w:t>, humanizmus, reformáció</w:t>
            </w:r>
          </w:p>
        </w:tc>
      </w:tr>
      <w:tr w:rsidR="00994BEB" w:rsidRPr="00994BEB" w:rsidTr="004B2BA9">
        <w:tc>
          <w:tcPr>
            <w:tcW w:w="4219" w:type="dxa"/>
            <w:hideMark/>
          </w:tcPr>
          <w:p w:rsidR="00467D3B" w:rsidRPr="00994BEB" w:rsidRDefault="00467D3B" w:rsidP="00B33CE6">
            <w:r w:rsidRPr="00994BEB">
              <w:rPr>
                <w:lang w:eastAsia="en-US"/>
              </w:rPr>
              <w:t xml:space="preserve">Mesék Mátyás királyról: </w:t>
            </w:r>
            <w:r w:rsidRPr="00994BEB">
              <w:t>Hogyan került holló Mátyás király címerébe? (Kóka Rozália gyűjtése alapján)</w:t>
            </w:r>
          </w:p>
        </w:tc>
        <w:tc>
          <w:tcPr>
            <w:tcW w:w="4843" w:type="dxa"/>
            <w:hideMark/>
          </w:tcPr>
          <w:p w:rsidR="00467D3B" w:rsidRPr="00994BEB" w:rsidRDefault="00467D3B" w:rsidP="00B33CE6">
            <w:pPr>
              <w:rPr>
                <w:lang w:eastAsia="en-US"/>
              </w:rPr>
            </w:pPr>
            <w:r w:rsidRPr="00994BEB">
              <w:rPr>
                <w:lang w:eastAsia="en-US"/>
              </w:rPr>
              <w:t xml:space="preserve">Mátyás királlyá koronázása; </w:t>
            </w:r>
          </w:p>
          <w:p w:rsidR="00467D3B" w:rsidRPr="00994BEB" w:rsidRDefault="00467D3B" w:rsidP="00B33CE6">
            <w:pPr>
              <w:rPr>
                <w:lang w:eastAsia="en-US"/>
              </w:rPr>
            </w:pPr>
            <w:r w:rsidRPr="00994BEB">
              <w:rPr>
                <w:lang w:eastAsia="en-US"/>
              </w:rPr>
              <w:t>Mesék Mátyás királyról: A kolozsvári bíró</w:t>
            </w:r>
          </w:p>
        </w:tc>
      </w:tr>
      <w:tr w:rsidR="00994BEB" w:rsidRPr="00994BEB" w:rsidTr="004B2BA9">
        <w:tc>
          <w:tcPr>
            <w:tcW w:w="4219" w:type="dxa"/>
            <w:hideMark/>
          </w:tcPr>
          <w:p w:rsidR="00467D3B" w:rsidRPr="00994BEB" w:rsidRDefault="00467D3B" w:rsidP="00B33CE6">
            <w:pPr>
              <w:rPr>
                <w:lang w:eastAsia="en-US"/>
              </w:rPr>
            </w:pPr>
            <w:r w:rsidRPr="00994BEB">
              <w:rPr>
                <w:lang w:eastAsia="en-US"/>
              </w:rPr>
              <w:t>Janus Pannonius: Pannonia dicsérete</w:t>
            </w:r>
          </w:p>
        </w:tc>
        <w:tc>
          <w:tcPr>
            <w:tcW w:w="4843" w:type="dxa"/>
            <w:hideMark/>
          </w:tcPr>
          <w:p w:rsidR="00467D3B" w:rsidRPr="00994BEB" w:rsidRDefault="00467D3B" w:rsidP="00B33CE6">
            <w:pPr>
              <w:rPr>
                <w:lang w:eastAsia="en-US"/>
              </w:rPr>
            </w:pPr>
            <w:r w:rsidRPr="00994BEB">
              <w:rPr>
                <w:lang w:eastAsia="en-US"/>
              </w:rPr>
              <w:t>Janus Pannonius: Egy dunántúli mandulafáról</w:t>
            </w:r>
          </w:p>
        </w:tc>
      </w:tr>
      <w:tr w:rsidR="00994BEB" w:rsidRPr="00994BEB" w:rsidTr="004B2BA9">
        <w:tc>
          <w:tcPr>
            <w:tcW w:w="4219" w:type="dxa"/>
            <w:hideMark/>
          </w:tcPr>
          <w:p w:rsidR="00467D3B" w:rsidRPr="00994BEB" w:rsidRDefault="00467D3B" w:rsidP="00B33CE6">
            <w:pPr>
              <w:rPr>
                <w:lang w:eastAsia="en-US"/>
              </w:rPr>
            </w:pPr>
          </w:p>
        </w:tc>
        <w:tc>
          <w:tcPr>
            <w:tcW w:w="4843" w:type="dxa"/>
            <w:hideMark/>
          </w:tcPr>
          <w:p w:rsidR="00467D3B" w:rsidRPr="00994BEB" w:rsidRDefault="00467D3B" w:rsidP="00B33CE6">
            <w:pPr>
              <w:rPr>
                <w:lang w:eastAsia="en-US"/>
              </w:rPr>
            </w:pPr>
            <w:r w:rsidRPr="00994BEB">
              <w:rPr>
                <w:lang w:eastAsia="en-US"/>
              </w:rPr>
              <w:t>Bornemisza Péter: Siralmas énnékem</w:t>
            </w:r>
          </w:p>
          <w:p w:rsidR="00467D3B" w:rsidRPr="00994BEB" w:rsidRDefault="00467D3B" w:rsidP="00B33CE6">
            <w:pPr>
              <w:rPr>
                <w:lang w:eastAsia="en-US"/>
              </w:rPr>
            </w:pPr>
            <w:r w:rsidRPr="00994BEB">
              <w:rPr>
                <w:lang w:eastAsia="en-US"/>
              </w:rPr>
              <w:t xml:space="preserve">Tinódi Lantos Sebestyén: Eger vár </w:t>
            </w:r>
            <w:proofErr w:type="spellStart"/>
            <w:r w:rsidRPr="00994BEB">
              <w:rPr>
                <w:lang w:eastAsia="en-US"/>
              </w:rPr>
              <w:t>viadaljáról</w:t>
            </w:r>
            <w:proofErr w:type="spellEnd"/>
            <w:r w:rsidRPr="00994BEB">
              <w:rPr>
                <w:lang w:eastAsia="en-US"/>
              </w:rPr>
              <w:t xml:space="preserve"> való ének (részletek)</w:t>
            </w:r>
          </w:p>
        </w:tc>
      </w:tr>
      <w:tr w:rsidR="00994BEB" w:rsidRPr="00994BEB" w:rsidTr="004B2BA9">
        <w:tc>
          <w:tcPr>
            <w:tcW w:w="4219" w:type="dxa"/>
            <w:hideMark/>
          </w:tcPr>
          <w:p w:rsidR="00467D3B" w:rsidRPr="00994BEB" w:rsidRDefault="00467D3B" w:rsidP="00B33CE6">
            <w:pPr>
              <w:rPr>
                <w:lang w:eastAsia="en-US"/>
              </w:rPr>
            </w:pPr>
            <w:r w:rsidRPr="00994BEB">
              <w:rPr>
                <w:lang w:eastAsia="en-US"/>
              </w:rPr>
              <w:t>Balassi Bálint: Egy katonaének</w:t>
            </w:r>
          </w:p>
        </w:tc>
        <w:tc>
          <w:tcPr>
            <w:tcW w:w="4843" w:type="dxa"/>
            <w:hideMark/>
          </w:tcPr>
          <w:p w:rsidR="00467D3B" w:rsidRPr="00994BEB" w:rsidRDefault="00467D3B" w:rsidP="00B33CE6">
            <w:pPr>
              <w:rPr>
                <w:lang w:eastAsia="en-US"/>
              </w:rPr>
            </w:pPr>
            <w:r w:rsidRPr="00994BEB">
              <w:rPr>
                <w:lang w:eastAsia="en-US"/>
              </w:rPr>
              <w:t>Balassi Bálint: Borivóknak való</w:t>
            </w:r>
          </w:p>
        </w:tc>
      </w:tr>
      <w:tr w:rsidR="00994BEB" w:rsidRPr="00994BEB" w:rsidTr="004B2BA9">
        <w:tc>
          <w:tcPr>
            <w:tcW w:w="4219" w:type="dxa"/>
            <w:hideMark/>
          </w:tcPr>
          <w:p w:rsidR="00467D3B" w:rsidRPr="00994BEB" w:rsidRDefault="00467D3B" w:rsidP="00B33CE6">
            <w:pPr>
              <w:rPr>
                <w:lang w:eastAsia="en-US"/>
              </w:rPr>
            </w:pPr>
            <w:r w:rsidRPr="00994BEB">
              <w:rPr>
                <w:lang w:eastAsia="en-US"/>
              </w:rPr>
              <w:t xml:space="preserve">Balassi Bálint: Hogy Juliára </w:t>
            </w:r>
            <w:proofErr w:type="spellStart"/>
            <w:r w:rsidRPr="00994BEB">
              <w:rPr>
                <w:lang w:eastAsia="en-US"/>
              </w:rPr>
              <w:t>talála</w:t>
            </w:r>
            <w:proofErr w:type="spellEnd"/>
            <w:r w:rsidRPr="00994BEB">
              <w:rPr>
                <w:lang w:eastAsia="en-US"/>
              </w:rPr>
              <w:t xml:space="preserve">, így </w:t>
            </w:r>
            <w:proofErr w:type="spellStart"/>
            <w:r w:rsidRPr="00994BEB">
              <w:rPr>
                <w:lang w:eastAsia="en-US"/>
              </w:rPr>
              <w:t>köszöne</w:t>
            </w:r>
            <w:proofErr w:type="spellEnd"/>
            <w:r w:rsidRPr="00994BEB">
              <w:rPr>
                <w:lang w:eastAsia="en-US"/>
              </w:rPr>
              <w:t xml:space="preserve"> néki</w:t>
            </w:r>
          </w:p>
        </w:tc>
        <w:tc>
          <w:tcPr>
            <w:tcW w:w="4843" w:type="dxa"/>
            <w:hideMark/>
          </w:tcPr>
          <w:p w:rsidR="00467D3B" w:rsidRPr="00994BEB" w:rsidRDefault="00467D3B" w:rsidP="00B33CE6">
            <w:pPr>
              <w:rPr>
                <w:lang w:eastAsia="en-US"/>
              </w:rPr>
            </w:pPr>
            <w:r w:rsidRPr="00994BEB">
              <w:rPr>
                <w:lang w:eastAsia="en-US"/>
              </w:rPr>
              <w:t>Balassi Bálint: Adj már csendességet</w:t>
            </w:r>
          </w:p>
        </w:tc>
      </w:tr>
      <w:tr w:rsidR="00467D3B" w:rsidRPr="00994BEB" w:rsidTr="004B2BA9">
        <w:trPr>
          <w:trHeight w:val="1465"/>
        </w:trPr>
        <w:tc>
          <w:tcPr>
            <w:tcW w:w="9062" w:type="dxa"/>
            <w:gridSpan w:val="2"/>
            <w:hideMark/>
          </w:tcPr>
          <w:p w:rsidR="00467D3B" w:rsidRPr="00994BEB" w:rsidRDefault="00467D3B" w:rsidP="00B33CE6">
            <w:pPr>
              <w:ind w:right="-108"/>
              <w:rPr>
                <w:lang w:eastAsia="en-US"/>
              </w:rPr>
            </w:pPr>
            <w:r w:rsidRPr="00994BEB">
              <w:rPr>
                <w:lang w:eastAsia="en-US"/>
              </w:rPr>
              <w:t xml:space="preserve">Irodalom és színház vagy film kapcsolata                   </w:t>
            </w:r>
          </w:p>
          <w:p w:rsidR="00467D3B" w:rsidRPr="00994BEB" w:rsidRDefault="00467D3B" w:rsidP="00B33CE6">
            <w:pPr>
              <w:rPr>
                <w:lang w:eastAsia="en-US"/>
              </w:rPr>
            </w:pPr>
            <w:r w:rsidRPr="00994BEB">
              <w:rPr>
                <w:lang w:eastAsia="en-US"/>
              </w:rPr>
              <w:t xml:space="preserve">A reneszánsz dráma </w:t>
            </w:r>
            <w:r w:rsidRPr="00994BEB">
              <w:rPr>
                <w:lang w:eastAsia="en-US"/>
              </w:rPr>
              <w:br/>
              <w:t>Shakespeare: Szentivánéji álom vagy Romeo és Júlia</w:t>
            </w:r>
          </w:p>
          <w:p w:rsidR="00467D3B" w:rsidRPr="00994BEB" w:rsidRDefault="00467D3B" w:rsidP="00B33CE6">
            <w:pPr>
              <w:rPr>
                <w:lang w:eastAsia="en-US"/>
              </w:rPr>
            </w:pPr>
            <w:r w:rsidRPr="00994BEB">
              <w:rPr>
                <w:b/>
                <w:lang w:eastAsia="en-US"/>
              </w:rPr>
              <w:t>vagy</w:t>
            </w:r>
            <w:r w:rsidRPr="00994BEB">
              <w:rPr>
                <w:lang w:eastAsia="en-US"/>
              </w:rPr>
              <w:t xml:space="preserve"> később tárgyalva: </w:t>
            </w:r>
          </w:p>
          <w:p w:rsidR="00467D3B" w:rsidRPr="00994BEB" w:rsidRDefault="00467D3B" w:rsidP="00B33CE6">
            <w:pPr>
              <w:rPr>
                <w:lang w:eastAsia="en-US"/>
              </w:rPr>
            </w:pPr>
            <w:proofErr w:type="spellStart"/>
            <w:r w:rsidRPr="00994BEB">
              <w:rPr>
                <w:lang w:eastAsia="en-US"/>
              </w:rPr>
              <w:t>Molière</w:t>
            </w:r>
            <w:proofErr w:type="spellEnd"/>
            <w:r w:rsidRPr="00994BEB">
              <w:rPr>
                <w:lang w:eastAsia="en-US"/>
              </w:rPr>
              <w:t xml:space="preserve">: A képzelt beteg                                                       </w:t>
            </w:r>
          </w:p>
        </w:tc>
      </w:tr>
    </w:tbl>
    <w:p w:rsidR="00467D3B" w:rsidRPr="00994BEB" w:rsidRDefault="00467D3B" w:rsidP="00B33CE6"/>
    <w:p w:rsidR="00467D3B" w:rsidRPr="00994BEB" w:rsidRDefault="00467D3B" w:rsidP="00B33CE6"/>
    <w:p w:rsidR="00467D3B" w:rsidRPr="00994BEB" w:rsidRDefault="00467D3B" w:rsidP="00B33CE6">
      <w:pPr>
        <w:rPr>
          <w:b/>
        </w:rPr>
      </w:pPr>
      <w:r w:rsidRPr="00994BEB">
        <w:rPr>
          <w:b/>
        </w:rPr>
        <w:t>KÖTELEZŐ OLVASMÁNY</w:t>
      </w:r>
    </w:p>
    <w:p w:rsidR="00467D3B" w:rsidRPr="00994BEB" w:rsidRDefault="00467D3B" w:rsidP="00B33CE6">
      <w:pPr>
        <w:rPr>
          <w:b/>
        </w:rPr>
      </w:pPr>
    </w:p>
    <w:tbl>
      <w:tblPr>
        <w:tblStyle w:val="Rcsostblzat"/>
        <w:tblW w:w="0" w:type="auto"/>
        <w:tblLook w:val="04A0" w:firstRow="1" w:lastRow="0" w:firstColumn="1" w:lastColumn="0" w:noHBand="0" w:noVBand="1"/>
      </w:tblPr>
      <w:tblGrid>
        <w:gridCol w:w="9062"/>
      </w:tblGrid>
      <w:tr w:rsidR="00467D3B" w:rsidRPr="00994BEB" w:rsidTr="004B2BA9">
        <w:tc>
          <w:tcPr>
            <w:tcW w:w="9062" w:type="dxa"/>
          </w:tcPr>
          <w:p w:rsidR="00467D3B" w:rsidRPr="00994BEB" w:rsidRDefault="00467D3B" w:rsidP="00B33CE6">
            <w:pPr>
              <w:rPr>
                <w:b/>
              </w:rPr>
            </w:pPr>
            <w:r w:rsidRPr="00994BEB">
              <w:t xml:space="preserve">William Shakespeare: Szentivánéji álom vagy Romeo és Júlia </w:t>
            </w:r>
            <w:r w:rsidRPr="00994BEB">
              <w:rPr>
                <w:b/>
              </w:rPr>
              <w:t>vagy</w:t>
            </w:r>
            <w:r w:rsidRPr="00994BEB">
              <w:t xml:space="preserve"> </w:t>
            </w:r>
            <w:proofErr w:type="spellStart"/>
            <w:r w:rsidRPr="00994BEB">
              <w:t>Molière</w:t>
            </w:r>
            <w:proofErr w:type="spellEnd"/>
            <w:r w:rsidRPr="00994BEB">
              <w:t>: A képzelt beteg</w:t>
            </w:r>
          </w:p>
        </w:tc>
      </w:tr>
    </w:tbl>
    <w:p w:rsidR="00467D3B" w:rsidRPr="00994BEB" w:rsidRDefault="00467D3B" w:rsidP="00B33CE6"/>
    <w:p w:rsidR="00467D3B" w:rsidRPr="00994BEB" w:rsidRDefault="00467D3B" w:rsidP="00B33CE6">
      <w:r w:rsidRPr="00994BEB">
        <w:rPr>
          <w:b/>
          <w:smallCaps/>
        </w:rPr>
        <w:t>Fogalmak</w:t>
      </w:r>
    </w:p>
    <w:p w:rsidR="00467D3B" w:rsidRPr="00994BEB" w:rsidRDefault="00467D3B" w:rsidP="00B33CE6">
      <w:pPr>
        <w:rPr>
          <w:rFonts w:eastAsia="Calibri"/>
        </w:rPr>
      </w:pPr>
      <w:r w:rsidRPr="00994BEB">
        <w:rPr>
          <w:rFonts w:eastAsia="Calibri"/>
        </w:rPr>
        <w:t>reneszánsz,  humanizmus, reformáció, könyvnyomtatás, vitézi élet, életkép, dal, epigramma, dráma, vígjáték (</w:t>
      </w:r>
      <w:proofErr w:type="gramStart"/>
      <w:r w:rsidRPr="00994BEB">
        <w:rPr>
          <w:rFonts w:eastAsia="Calibri"/>
        </w:rPr>
        <w:t>komédia</w:t>
      </w:r>
      <w:proofErr w:type="gramEnd"/>
      <w:r w:rsidRPr="00994BEB">
        <w:rPr>
          <w:rFonts w:eastAsia="Calibri"/>
        </w:rPr>
        <w:t>)</w:t>
      </w:r>
    </w:p>
    <w:p w:rsidR="00467D3B" w:rsidRPr="00994BEB" w:rsidRDefault="00467D3B" w:rsidP="00B33CE6">
      <w:pPr>
        <w:spacing w:before="480"/>
        <w:rPr>
          <w:b/>
          <w:bCs/>
        </w:rPr>
      </w:pPr>
      <w:r w:rsidRPr="00994BEB">
        <w:rPr>
          <w:b/>
          <w:bCs/>
          <w:i/>
        </w:rPr>
        <w:t xml:space="preserve">                                        </w:t>
      </w:r>
      <w:r w:rsidRPr="00994BEB">
        <w:rPr>
          <w:b/>
          <w:bCs/>
        </w:rPr>
        <w:t>C) Irodalmunk a 17–18. században</w:t>
      </w:r>
    </w:p>
    <w:p w:rsidR="00467D3B" w:rsidRPr="00994BEB" w:rsidRDefault="00467D3B" w:rsidP="00B33CE6">
      <w:r w:rsidRPr="00994BEB">
        <w:rPr>
          <w:b/>
          <w:smallCaps/>
        </w:rPr>
        <w:t>Óraszám</w:t>
      </w:r>
      <w:r w:rsidRPr="00994BEB">
        <w:rPr>
          <w:b/>
        </w:rPr>
        <w:t>:</w:t>
      </w:r>
      <w:r w:rsidRPr="00994BEB">
        <w:t xml:space="preserve"> </w:t>
      </w:r>
      <w:r w:rsidR="000E12AE" w:rsidRPr="00994BEB">
        <w:rPr>
          <w:b/>
        </w:rPr>
        <w:t>4 óra + 1 óra =</w:t>
      </w:r>
      <w:r w:rsidR="000E12AE" w:rsidRPr="00994BEB">
        <w:t xml:space="preserve"> </w:t>
      </w:r>
      <w:r w:rsidRPr="00994BEB">
        <w:rPr>
          <w:b/>
        </w:rPr>
        <w:t>5 óra</w:t>
      </w:r>
      <w:r w:rsidRPr="00994BEB">
        <w:t xml:space="preserve"> </w:t>
      </w:r>
    </w:p>
    <w:p w:rsidR="00467D3B" w:rsidRPr="00994BEB" w:rsidRDefault="00467D3B" w:rsidP="00B33CE6">
      <w:pPr>
        <w:rPr>
          <w:b/>
          <w:bCs/>
        </w:rPr>
      </w:pPr>
    </w:p>
    <w:p w:rsidR="00467D3B" w:rsidRPr="00994BEB" w:rsidRDefault="00467D3B" w:rsidP="00B33CE6">
      <w:pPr>
        <w:rPr>
          <w:b/>
        </w:rPr>
      </w:pPr>
      <w:r w:rsidRPr="00994BEB">
        <w:rPr>
          <w:b/>
        </w:rPr>
        <w:t xml:space="preserve">FEJLESZTÉSI FELADATOK </w:t>
      </w:r>
      <w:proofErr w:type="gramStart"/>
      <w:r w:rsidRPr="00994BEB">
        <w:rPr>
          <w:b/>
        </w:rPr>
        <w:t>ÉS</w:t>
      </w:r>
      <w:proofErr w:type="gramEnd"/>
      <w:r w:rsidRPr="00994BEB">
        <w:rPr>
          <w:b/>
        </w:rPr>
        <w:t xml:space="preserve"> ISMERETEK</w:t>
      </w:r>
    </w:p>
    <w:p w:rsidR="00467D3B" w:rsidRPr="00994BEB" w:rsidRDefault="00467D3B" w:rsidP="00B33CE6">
      <w:pPr>
        <w:rPr>
          <w:b/>
        </w:rPr>
      </w:pPr>
    </w:p>
    <w:p w:rsidR="00467D3B" w:rsidRPr="00994BEB" w:rsidRDefault="00467D3B" w:rsidP="00B33CE6">
      <w:pPr>
        <w:numPr>
          <w:ilvl w:val="0"/>
          <w:numId w:val="31"/>
        </w:numPr>
        <w:spacing w:after="120"/>
        <w:contextualSpacing/>
        <w:jc w:val="both"/>
        <w:rPr>
          <w:rFonts w:eastAsia="Calibri"/>
          <w:b/>
          <w:lang w:eastAsia="en-US"/>
        </w:rPr>
      </w:pPr>
      <w:r w:rsidRPr="00994BEB">
        <w:t>A korszakban keletkezett irodalmi szövegek olvasása, értelmezése</w:t>
      </w:r>
    </w:p>
    <w:p w:rsidR="00467D3B" w:rsidRPr="00994BEB" w:rsidRDefault="00467D3B" w:rsidP="00B33CE6">
      <w:pPr>
        <w:numPr>
          <w:ilvl w:val="0"/>
          <w:numId w:val="31"/>
        </w:numPr>
        <w:contextualSpacing/>
        <w:jc w:val="both"/>
        <w:rPr>
          <w:rFonts w:eastAsia="Calibri"/>
          <w:lang w:eastAsia="en-US"/>
        </w:rPr>
      </w:pPr>
      <w:r w:rsidRPr="00994BEB">
        <w:rPr>
          <w:rFonts w:eastAsia="Calibri"/>
          <w:lang w:eastAsia="en-US"/>
        </w:rPr>
        <w:t xml:space="preserve">A nemzeti hagyományunk szempontjából </w:t>
      </w:r>
      <w:proofErr w:type="gramStart"/>
      <w:r w:rsidRPr="00994BEB">
        <w:rPr>
          <w:rFonts w:eastAsia="Calibri"/>
          <w:lang w:eastAsia="en-US"/>
        </w:rPr>
        <w:t>szimbolikus</w:t>
      </w:r>
      <w:proofErr w:type="gramEnd"/>
      <w:r w:rsidRPr="00994BEB">
        <w:rPr>
          <w:rFonts w:eastAsia="Calibri"/>
          <w:lang w:eastAsia="en-US"/>
        </w:rPr>
        <w:t xml:space="preserve"> irodalmi szövegeink megismerése</w:t>
      </w:r>
    </w:p>
    <w:p w:rsidR="00467D3B" w:rsidRPr="00994BEB" w:rsidRDefault="00467D3B" w:rsidP="00B33CE6">
      <w:pPr>
        <w:numPr>
          <w:ilvl w:val="0"/>
          <w:numId w:val="31"/>
        </w:numPr>
        <w:contextualSpacing/>
        <w:jc w:val="both"/>
        <w:rPr>
          <w:rFonts w:eastAsia="Calibri"/>
          <w:lang w:eastAsia="en-US"/>
        </w:rPr>
      </w:pPr>
      <w:r w:rsidRPr="00994BEB">
        <w:rPr>
          <w:rFonts w:eastAsia="Calibri"/>
          <w:lang w:eastAsia="en-US"/>
        </w:rPr>
        <w:t>A barokk jellegzetes műfajainak és stílusjegyeinek megismerése</w:t>
      </w:r>
    </w:p>
    <w:p w:rsidR="00467D3B" w:rsidRPr="00994BEB" w:rsidRDefault="00467D3B" w:rsidP="00B33CE6">
      <w:pPr>
        <w:numPr>
          <w:ilvl w:val="0"/>
          <w:numId w:val="31"/>
        </w:numPr>
        <w:contextualSpacing/>
        <w:jc w:val="both"/>
        <w:rPr>
          <w:rFonts w:eastAsia="Calibri"/>
          <w:lang w:eastAsia="en-US"/>
        </w:rPr>
      </w:pPr>
      <w:r w:rsidRPr="00994BEB">
        <w:rPr>
          <w:rFonts w:eastAsia="Calibri"/>
          <w:lang w:eastAsia="en-US"/>
        </w:rPr>
        <w:t>A hazaszeretet megjelenése a korszak művészetében</w:t>
      </w:r>
    </w:p>
    <w:p w:rsidR="00467D3B" w:rsidRPr="00994BEB" w:rsidRDefault="00467D3B" w:rsidP="00B33CE6"/>
    <w:p w:rsidR="00467D3B" w:rsidRPr="00994BEB" w:rsidRDefault="00467D3B" w:rsidP="00B33CE6">
      <w:pPr>
        <w:rPr>
          <w:b/>
        </w:rPr>
      </w:pPr>
      <w:r w:rsidRPr="00994BEB">
        <w:rPr>
          <w:b/>
        </w:rPr>
        <w:t>TANANYAGTARTALOM</w:t>
      </w:r>
    </w:p>
    <w:p w:rsidR="00467D3B" w:rsidRPr="00994BEB" w:rsidRDefault="00467D3B" w:rsidP="00B33CE6"/>
    <w:tbl>
      <w:tblPr>
        <w:tblStyle w:val="Rcsostblzat"/>
        <w:tblW w:w="0" w:type="auto"/>
        <w:tblInd w:w="108" w:type="dxa"/>
        <w:tblLook w:val="04A0" w:firstRow="1" w:lastRow="0" w:firstColumn="1" w:lastColumn="0" w:noHBand="0" w:noVBand="1"/>
      </w:tblPr>
      <w:tblGrid>
        <w:gridCol w:w="4111"/>
        <w:gridCol w:w="284"/>
        <w:gridCol w:w="4559"/>
      </w:tblGrid>
      <w:tr w:rsidR="00994BEB" w:rsidRPr="00994BEB" w:rsidTr="004B2BA9">
        <w:trPr>
          <w:trHeight w:val="773"/>
        </w:trPr>
        <w:tc>
          <w:tcPr>
            <w:tcW w:w="4111" w:type="dxa"/>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b/>
                <w:lang w:eastAsia="en-US"/>
              </w:rPr>
            </w:pPr>
            <w:r w:rsidRPr="00994BEB">
              <w:rPr>
                <w:b/>
                <w:lang w:eastAsia="en-US"/>
              </w:rPr>
              <w:t xml:space="preserve">TÖRZSANYAG  </w:t>
            </w:r>
          </w:p>
          <w:p w:rsidR="00467D3B" w:rsidRPr="00994BEB" w:rsidRDefault="00467D3B" w:rsidP="00B33CE6">
            <w:pPr>
              <w:rPr>
                <w:b/>
                <w:lang w:eastAsia="en-US"/>
              </w:rPr>
            </w:pPr>
            <w:r w:rsidRPr="00994BEB">
              <w:rPr>
                <w:b/>
                <w:lang w:eastAsia="en-US"/>
              </w:rPr>
              <w:t>(óraszám 80%-a)</w:t>
            </w:r>
          </w:p>
        </w:tc>
        <w:tc>
          <w:tcPr>
            <w:tcW w:w="4843" w:type="dxa"/>
            <w:gridSpan w:val="2"/>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b/>
                <w:lang w:eastAsia="en-US"/>
              </w:rPr>
            </w:pPr>
            <w:r w:rsidRPr="00994BEB">
              <w:rPr>
                <w:b/>
              </w:rPr>
              <w:t>AJÁNLOTT MŰVEK</w:t>
            </w:r>
            <w:r w:rsidRPr="00994BEB">
              <w:rPr>
                <w:b/>
                <w:lang w:eastAsia="en-US"/>
              </w:rPr>
              <w:t xml:space="preserve"> </w:t>
            </w:r>
          </w:p>
          <w:p w:rsidR="00467D3B" w:rsidRPr="00994BEB" w:rsidRDefault="00467D3B" w:rsidP="00B33CE6">
            <w:pPr>
              <w:rPr>
                <w:b/>
                <w:lang w:eastAsia="en-US"/>
              </w:rPr>
            </w:pPr>
          </w:p>
        </w:tc>
      </w:tr>
      <w:tr w:rsidR="00994BEB" w:rsidRPr="00994BEB" w:rsidTr="00467D3B">
        <w:tc>
          <w:tcPr>
            <w:tcW w:w="895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7D3B" w:rsidRPr="00994BEB" w:rsidRDefault="00467D3B" w:rsidP="00B33CE6">
            <w:pPr>
              <w:ind w:left="360"/>
            </w:pPr>
            <w:r w:rsidRPr="00994BEB">
              <w:rPr>
                <w:b/>
              </w:rPr>
              <w:t>C) Irodalmunk a 17-18. században</w:t>
            </w:r>
          </w:p>
        </w:tc>
      </w:tr>
      <w:tr w:rsidR="00467D3B" w:rsidRPr="00994BEB" w:rsidTr="004B2BA9">
        <w:tc>
          <w:tcPr>
            <w:tcW w:w="4395" w:type="dxa"/>
            <w:gridSpan w:val="2"/>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lang w:eastAsia="en-US"/>
              </w:rPr>
            </w:pPr>
            <w:r w:rsidRPr="00994BEB">
              <w:rPr>
                <w:lang w:eastAsia="en-US"/>
              </w:rPr>
              <w:t>Zrínyi Miklós: Szigeti veszedelem (részletek: I./1-21.versszak)</w:t>
            </w:r>
          </w:p>
        </w:tc>
        <w:tc>
          <w:tcPr>
            <w:tcW w:w="4559" w:type="dxa"/>
            <w:tcBorders>
              <w:top w:val="single" w:sz="4" w:space="0" w:color="auto"/>
              <w:left w:val="single" w:sz="4" w:space="0" w:color="auto"/>
              <w:right w:val="single" w:sz="4" w:space="0" w:color="auto"/>
            </w:tcBorders>
          </w:tcPr>
          <w:p w:rsidR="00467D3B" w:rsidRPr="00994BEB" w:rsidRDefault="00467D3B" w:rsidP="00B33CE6">
            <w:pPr>
              <w:rPr>
                <w:lang w:eastAsia="en-US"/>
              </w:rPr>
            </w:pPr>
            <w:r w:rsidRPr="00994BEB">
              <w:rPr>
                <w:lang w:eastAsia="en-US"/>
              </w:rPr>
              <w:t xml:space="preserve">Rákóczi-nóta, Buga Jakab éneke, Zöld erdő </w:t>
            </w:r>
            <w:proofErr w:type="spellStart"/>
            <w:r w:rsidRPr="00994BEB">
              <w:rPr>
                <w:lang w:eastAsia="en-US"/>
              </w:rPr>
              <w:t>harmatát</w:t>
            </w:r>
            <w:proofErr w:type="spellEnd"/>
          </w:p>
          <w:p w:rsidR="00467D3B" w:rsidRPr="00994BEB" w:rsidRDefault="00467D3B" w:rsidP="00B33CE6">
            <w:pPr>
              <w:rPr>
                <w:lang w:eastAsia="en-US"/>
              </w:rPr>
            </w:pPr>
            <w:r w:rsidRPr="00994BEB">
              <w:rPr>
                <w:lang w:eastAsia="en-US"/>
              </w:rPr>
              <w:t>Lévay József: Mikes</w:t>
            </w:r>
          </w:p>
          <w:p w:rsidR="00467D3B" w:rsidRPr="00994BEB" w:rsidRDefault="00467D3B" w:rsidP="00B33CE6">
            <w:pPr>
              <w:rPr>
                <w:lang w:eastAsia="en-US"/>
              </w:rPr>
            </w:pPr>
            <w:r w:rsidRPr="00994BEB">
              <w:rPr>
                <w:lang w:eastAsia="en-US"/>
              </w:rPr>
              <w:t>Jókai Mór: A magyar nemzet története regényes rajzokban (részletek: Rákóczy menekülése a börtönből)</w:t>
            </w:r>
          </w:p>
        </w:tc>
      </w:tr>
    </w:tbl>
    <w:p w:rsidR="00467D3B" w:rsidRPr="00994BEB" w:rsidRDefault="00467D3B" w:rsidP="00B33CE6"/>
    <w:p w:rsidR="00467D3B" w:rsidRPr="00994BEB" w:rsidRDefault="00467D3B" w:rsidP="00B33CE6">
      <w:pPr>
        <w:keepNext/>
        <w:keepLines/>
        <w:spacing w:before="120"/>
        <w:outlineLvl w:val="2"/>
        <w:rPr>
          <w:b/>
          <w:smallCaps/>
        </w:rPr>
      </w:pPr>
      <w:r w:rsidRPr="00994BEB">
        <w:rPr>
          <w:b/>
          <w:smallCaps/>
        </w:rPr>
        <w:t xml:space="preserve"> Fogalmak</w:t>
      </w:r>
    </w:p>
    <w:p w:rsidR="00467D3B" w:rsidRPr="00994BEB" w:rsidRDefault="00467D3B" w:rsidP="00B33CE6">
      <w:pPr>
        <w:keepNext/>
        <w:keepLines/>
        <w:spacing w:before="120"/>
        <w:outlineLvl w:val="2"/>
        <w:rPr>
          <w:bCs/>
        </w:rPr>
      </w:pPr>
      <w:proofErr w:type="gramStart"/>
      <w:r w:rsidRPr="00994BEB">
        <w:rPr>
          <w:bCs/>
        </w:rPr>
        <w:t>kuruc</w:t>
      </w:r>
      <w:proofErr w:type="gramEnd"/>
      <w:r w:rsidRPr="00994BEB">
        <w:rPr>
          <w:bCs/>
        </w:rPr>
        <w:t xml:space="preserve"> kor, toborzódal, bujdosóének, siratóének, levél, emlékirat</w:t>
      </w:r>
    </w:p>
    <w:p w:rsidR="00467D3B" w:rsidRPr="00994BEB" w:rsidRDefault="00467D3B" w:rsidP="00B33CE6">
      <w:pPr>
        <w:spacing w:before="480"/>
        <w:rPr>
          <w:b/>
        </w:rPr>
      </w:pPr>
      <w:r w:rsidRPr="00994BEB">
        <w:rPr>
          <w:b/>
        </w:rPr>
        <w:t xml:space="preserve">                                     D-E) </w:t>
      </w:r>
      <w:proofErr w:type="gramStart"/>
      <w:r w:rsidRPr="00994BEB">
        <w:rPr>
          <w:b/>
        </w:rPr>
        <w:t>A</w:t>
      </w:r>
      <w:proofErr w:type="gramEnd"/>
      <w:r w:rsidRPr="00994BEB">
        <w:rPr>
          <w:b/>
        </w:rPr>
        <w:t xml:space="preserve"> klasszicizmus és a romantika irodalma</w:t>
      </w:r>
    </w:p>
    <w:p w:rsidR="00467D3B" w:rsidRPr="00994BEB" w:rsidRDefault="00467D3B" w:rsidP="00B33CE6">
      <w:pPr>
        <w:rPr>
          <w:b/>
          <w:bCs/>
        </w:rPr>
      </w:pPr>
      <w:r w:rsidRPr="00994BEB">
        <w:rPr>
          <w:b/>
          <w:smallCaps/>
        </w:rPr>
        <w:t>Óraszám</w:t>
      </w:r>
      <w:r w:rsidRPr="00994BEB">
        <w:rPr>
          <w:b/>
        </w:rPr>
        <w:t>:</w:t>
      </w:r>
      <w:r w:rsidRPr="00994BEB">
        <w:t xml:space="preserve"> </w:t>
      </w:r>
      <w:r w:rsidR="000E12AE" w:rsidRPr="00994BEB">
        <w:rPr>
          <w:b/>
        </w:rPr>
        <w:t>32 óra + 10 óra =</w:t>
      </w:r>
      <w:r w:rsidR="000E12AE" w:rsidRPr="00994BEB">
        <w:t xml:space="preserve"> </w:t>
      </w:r>
      <w:r w:rsidRPr="00994BEB">
        <w:rPr>
          <w:b/>
        </w:rPr>
        <w:t xml:space="preserve">42 óra </w:t>
      </w:r>
    </w:p>
    <w:p w:rsidR="00467D3B" w:rsidRPr="00994BEB" w:rsidRDefault="00467D3B" w:rsidP="00B33CE6">
      <w:pPr>
        <w:keepNext/>
        <w:keepLines/>
        <w:spacing w:before="120"/>
        <w:outlineLvl w:val="2"/>
        <w:rPr>
          <w:b/>
          <w:smallCaps/>
        </w:rPr>
      </w:pPr>
      <w:r w:rsidRPr="00994BEB">
        <w:rPr>
          <w:b/>
          <w:smallCaps/>
        </w:rPr>
        <w:t>Fejlesztési feladatok és ismeretek</w:t>
      </w:r>
    </w:p>
    <w:p w:rsidR="00467D3B" w:rsidRPr="00994BEB" w:rsidRDefault="00467D3B" w:rsidP="00B33CE6">
      <w:pPr>
        <w:numPr>
          <w:ilvl w:val="0"/>
          <w:numId w:val="22"/>
        </w:numPr>
        <w:contextualSpacing/>
        <w:jc w:val="both"/>
        <w:rPr>
          <w:rFonts w:eastAsia="Calibri"/>
          <w:lang w:eastAsia="en-US"/>
        </w:rPr>
      </w:pPr>
      <w:r w:rsidRPr="00994BEB">
        <w:rPr>
          <w:rFonts w:eastAsia="Calibri"/>
          <w:lang w:eastAsia="en-US"/>
        </w:rPr>
        <w:t>A nemzeti identitást meghatározó lírai szövegek olvasása, megértése, megbeszélése</w:t>
      </w:r>
    </w:p>
    <w:p w:rsidR="00467D3B" w:rsidRPr="00994BEB" w:rsidRDefault="00467D3B" w:rsidP="00B33CE6">
      <w:pPr>
        <w:numPr>
          <w:ilvl w:val="0"/>
          <w:numId w:val="22"/>
        </w:numPr>
        <w:contextualSpacing/>
        <w:jc w:val="both"/>
        <w:rPr>
          <w:rFonts w:eastAsia="Calibri"/>
          <w:lang w:eastAsia="en-US"/>
        </w:rPr>
      </w:pPr>
      <w:r w:rsidRPr="00994BEB">
        <w:rPr>
          <w:rFonts w:eastAsia="Calibri"/>
          <w:lang w:eastAsia="en-US"/>
        </w:rPr>
        <w:t>A felvilágosodás és a romantika korának művelődéstörténeti és irodalmi programjának megismerése</w:t>
      </w:r>
    </w:p>
    <w:p w:rsidR="00467D3B" w:rsidRPr="00994BEB" w:rsidRDefault="00467D3B" w:rsidP="00B33CE6">
      <w:pPr>
        <w:numPr>
          <w:ilvl w:val="0"/>
          <w:numId w:val="22"/>
        </w:numPr>
        <w:contextualSpacing/>
        <w:jc w:val="both"/>
        <w:rPr>
          <w:rFonts w:eastAsia="Calibri"/>
          <w:lang w:eastAsia="en-US"/>
        </w:rPr>
      </w:pPr>
      <w:r w:rsidRPr="00994BEB">
        <w:rPr>
          <w:rFonts w:eastAsia="Calibri"/>
          <w:lang w:eastAsia="en-US"/>
        </w:rPr>
        <w:t>Az irodalmi szövegekben megfogalmazott közösségi és egyéni erkölcsi dilemmák felismerése, megvitatása</w:t>
      </w:r>
    </w:p>
    <w:p w:rsidR="00467D3B" w:rsidRPr="00994BEB" w:rsidRDefault="00467D3B" w:rsidP="00B33CE6">
      <w:pPr>
        <w:numPr>
          <w:ilvl w:val="0"/>
          <w:numId w:val="22"/>
        </w:numPr>
        <w:contextualSpacing/>
        <w:jc w:val="both"/>
        <w:rPr>
          <w:rFonts w:eastAsia="Calibri"/>
          <w:lang w:eastAsia="en-US"/>
        </w:rPr>
      </w:pPr>
      <w:r w:rsidRPr="00994BEB">
        <w:rPr>
          <w:rFonts w:eastAsia="Calibri"/>
          <w:lang w:eastAsia="en-US"/>
        </w:rPr>
        <w:t>Lírai szövegek poétikai-retorikai-stilisztikai elemzése</w:t>
      </w:r>
    </w:p>
    <w:p w:rsidR="00467D3B" w:rsidRPr="00994BEB" w:rsidRDefault="00467D3B" w:rsidP="00B33CE6">
      <w:pPr>
        <w:numPr>
          <w:ilvl w:val="0"/>
          <w:numId w:val="22"/>
        </w:numPr>
        <w:contextualSpacing/>
        <w:jc w:val="both"/>
        <w:rPr>
          <w:rFonts w:eastAsia="Calibri"/>
          <w:lang w:eastAsia="en-US"/>
        </w:rPr>
      </w:pPr>
      <w:r w:rsidRPr="00994BEB">
        <w:rPr>
          <w:rFonts w:eastAsia="Calibri"/>
          <w:lang w:eastAsia="en-US"/>
        </w:rPr>
        <w:t xml:space="preserve">Alapvető lírapoétikai szakterminusok bevezetése (lírai én, lírai én </w:t>
      </w:r>
      <w:proofErr w:type="gramStart"/>
      <w:r w:rsidRPr="00994BEB">
        <w:rPr>
          <w:rFonts w:eastAsia="Calibri"/>
          <w:lang w:eastAsia="en-US"/>
        </w:rPr>
        <w:t>pozíciói</w:t>
      </w:r>
      <w:proofErr w:type="gramEnd"/>
      <w:r w:rsidRPr="00994BEB">
        <w:rPr>
          <w:rFonts w:eastAsia="Calibri"/>
          <w:lang w:eastAsia="en-US"/>
        </w:rPr>
        <w:t xml:space="preserve">; hangulati líra, gondolati líra, közösségi líra; helyzetdal, életkép, megszólító vers)  </w:t>
      </w:r>
    </w:p>
    <w:p w:rsidR="00467D3B" w:rsidRPr="00994BEB" w:rsidRDefault="00467D3B" w:rsidP="00B33CE6">
      <w:pPr>
        <w:numPr>
          <w:ilvl w:val="0"/>
          <w:numId w:val="22"/>
        </w:numPr>
        <w:contextualSpacing/>
        <w:jc w:val="both"/>
        <w:rPr>
          <w:rFonts w:eastAsia="Calibri"/>
          <w:lang w:eastAsia="en-US"/>
        </w:rPr>
      </w:pPr>
      <w:r w:rsidRPr="00994BEB">
        <w:rPr>
          <w:rFonts w:eastAsia="Calibri"/>
          <w:lang w:eastAsia="en-US"/>
        </w:rPr>
        <w:t xml:space="preserve">Alapvető hangulatok, beszélői attitűdök, </w:t>
      </w:r>
      <w:proofErr w:type="gramStart"/>
      <w:r w:rsidRPr="00994BEB">
        <w:rPr>
          <w:rFonts w:eastAsia="Calibri"/>
          <w:lang w:eastAsia="en-US"/>
        </w:rPr>
        <w:t>modalitások</w:t>
      </w:r>
      <w:proofErr w:type="gramEnd"/>
      <w:r w:rsidRPr="00994BEB">
        <w:rPr>
          <w:rFonts w:eastAsia="Calibri"/>
          <w:lang w:eastAsia="en-US"/>
        </w:rPr>
        <w:t xml:space="preserve"> felismerése: pl. vidám, könnyed, humoros, ironikus, emelkedett, fennkölt, meghitt, idilli</w:t>
      </w:r>
    </w:p>
    <w:p w:rsidR="00467D3B" w:rsidRPr="00994BEB" w:rsidRDefault="00467D3B" w:rsidP="00B33CE6">
      <w:pPr>
        <w:numPr>
          <w:ilvl w:val="0"/>
          <w:numId w:val="22"/>
        </w:numPr>
        <w:contextualSpacing/>
        <w:jc w:val="both"/>
        <w:rPr>
          <w:rFonts w:eastAsia="Calibri"/>
          <w:lang w:eastAsia="en-US"/>
        </w:rPr>
      </w:pPr>
      <w:r w:rsidRPr="00994BEB">
        <w:rPr>
          <w:rFonts w:eastAsia="Calibri"/>
          <w:lang w:eastAsia="en-US"/>
        </w:rPr>
        <w:t xml:space="preserve">Néhány alapvető lírai műfaj jellemző darabjának megismerése (pl.: dal, himnusz, epigramma, óda) </w:t>
      </w:r>
    </w:p>
    <w:p w:rsidR="00467D3B" w:rsidRPr="00994BEB" w:rsidRDefault="00467D3B" w:rsidP="00B33CE6">
      <w:pPr>
        <w:numPr>
          <w:ilvl w:val="0"/>
          <w:numId w:val="22"/>
        </w:numPr>
        <w:contextualSpacing/>
        <w:jc w:val="both"/>
        <w:rPr>
          <w:rFonts w:eastAsia="Calibri"/>
          <w:lang w:eastAsia="en-US"/>
        </w:rPr>
      </w:pPr>
      <w:r w:rsidRPr="00994BEB">
        <w:rPr>
          <w:rFonts w:eastAsia="Calibri"/>
          <w:lang w:eastAsia="en-US"/>
        </w:rPr>
        <w:t>Alapvető szóképek felismerése: hasonlat, megszemélyesítés, metafora</w:t>
      </w:r>
    </w:p>
    <w:p w:rsidR="00467D3B" w:rsidRPr="00994BEB" w:rsidRDefault="00467D3B" w:rsidP="00B33CE6">
      <w:pPr>
        <w:numPr>
          <w:ilvl w:val="0"/>
          <w:numId w:val="22"/>
        </w:numPr>
        <w:contextualSpacing/>
        <w:jc w:val="both"/>
        <w:rPr>
          <w:rFonts w:eastAsia="Calibri"/>
          <w:lang w:eastAsia="en-US"/>
        </w:rPr>
      </w:pPr>
      <w:r w:rsidRPr="00994BEB">
        <w:rPr>
          <w:rFonts w:eastAsia="Calibri"/>
          <w:lang w:eastAsia="en-US"/>
        </w:rPr>
        <w:t>A novella és a regény műfaji sajátosságai felismerése</w:t>
      </w:r>
    </w:p>
    <w:p w:rsidR="00467D3B" w:rsidRPr="00994BEB" w:rsidRDefault="00467D3B" w:rsidP="00B33CE6">
      <w:pPr>
        <w:numPr>
          <w:ilvl w:val="0"/>
          <w:numId w:val="22"/>
        </w:numPr>
        <w:contextualSpacing/>
        <w:jc w:val="both"/>
        <w:rPr>
          <w:rFonts w:eastAsia="Calibri"/>
          <w:lang w:eastAsia="en-US"/>
        </w:rPr>
      </w:pPr>
      <w:r w:rsidRPr="00994BEB">
        <w:rPr>
          <w:rFonts w:eastAsia="Calibri"/>
          <w:lang w:eastAsia="en-US"/>
        </w:rPr>
        <w:t>Novellákat és regények különböző szempontok szerinti (téma, műfaj, nyelvi kifejezőeszközök) értelmezése</w:t>
      </w:r>
    </w:p>
    <w:p w:rsidR="00467D3B" w:rsidRPr="00994BEB" w:rsidRDefault="00467D3B" w:rsidP="00B33CE6">
      <w:pPr>
        <w:numPr>
          <w:ilvl w:val="0"/>
          <w:numId w:val="22"/>
        </w:numPr>
        <w:contextualSpacing/>
        <w:jc w:val="both"/>
        <w:rPr>
          <w:rFonts w:eastAsia="Calibri"/>
          <w:lang w:eastAsia="en-US"/>
        </w:rPr>
      </w:pPr>
      <w:r w:rsidRPr="00994BEB">
        <w:rPr>
          <w:rFonts w:eastAsia="Calibri"/>
          <w:lang w:eastAsia="en-US"/>
        </w:rPr>
        <w:t xml:space="preserve">A kisepikai és a nagyepikai alkotások különbségeinek felismerése (cselekmény, szereplők, helyszínek, tematikus </w:t>
      </w:r>
      <w:proofErr w:type="gramStart"/>
      <w:r w:rsidRPr="00994BEB">
        <w:rPr>
          <w:rFonts w:eastAsia="Calibri"/>
          <w:lang w:eastAsia="en-US"/>
        </w:rPr>
        <w:t>fókusz</w:t>
      </w:r>
      <w:proofErr w:type="gramEnd"/>
      <w:r w:rsidRPr="00994BEB">
        <w:rPr>
          <w:rFonts w:eastAsia="Calibri"/>
          <w:lang w:eastAsia="en-US"/>
        </w:rPr>
        <w:t>, stb.)</w:t>
      </w:r>
    </w:p>
    <w:p w:rsidR="00467D3B" w:rsidRPr="00994BEB" w:rsidRDefault="00467D3B" w:rsidP="00B33CE6"/>
    <w:p w:rsidR="00467D3B" w:rsidRPr="00994BEB" w:rsidRDefault="00467D3B" w:rsidP="00B33CE6">
      <w:pPr>
        <w:rPr>
          <w:b/>
        </w:rPr>
      </w:pPr>
      <w:r w:rsidRPr="00994BEB">
        <w:rPr>
          <w:b/>
        </w:rPr>
        <w:t>TANANYAGTARTALOM</w:t>
      </w:r>
    </w:p>
    <w:p w:rsidR="00467D3B" w:rsidRPr="00994BEB" w:rsidRDefault="00467D3B" w:rsidP="00B33CE6">
      <w:pPr>
        <w:rPr>
          <w:b/>
        </w:rPr>
      </w:pPr>
    </w:p>
    <w:tbl>
      <w:tblPr>
        <w:tblStyle w:val="Rcsostblzat"/>
        <w:tblW w:w="0" w:type="auto"/>
        <w:tblInd w:w="108" w:type="dxa"/>
        <w:tblLook w:val="04A0" w:firstRow="1" w:lastRow="0" w:firstColumn="1" w:lastColumn="0" w:noHBand="0" w:noVBand="1"/>
      </w:tblPr>
      <w:tblGrid>
        <w:gridCol w:w="4111"/>
        <w:gridCol w:w="142"/>
        <w:gridCol w:w="4701"/>
      </w:tblGrid>
      <w:tr w:rsidR="00994BEB" w:rsidRPr="00994BEB" w:rsidTr="004B2BA9">
        <w:trPr>
          <w:trHeight w:val="580"/>
        </w:trPr>
        <w:tc>
          <w:tcPr>
            <w:tcW w:w="4111" w:type="dxa"/>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b/>
                <w:lang w:eastAsia="en-US"/>
              </w:rPr>
            </w:pPr>
            <w:r w:rsidRPr="00994BEB">
              <w:rPr>
                <w:b/>
                <w:lang w:eastAsia="en-US"/>
              </w:rPr>
              <w:t xml:space="preserve">TÖRZSANYAG  </w:t>
            </w:r>
          </w:p>
          <w:p w:rsidR="00467D3B" w:rsidRPr="00994BEB" w:rsidRDefault="00467D3B" w:rsidP="00B33CE6">
            <w:pPr>
              <w:rPr>
                <w:b/>
                <w:lang w:eastAsia="en-US"/>
              </w:rPr>
            </w:pPr>
            <w:r w:rsidRPr="00994BEB">
              <w:rPr>
                <w:b/>
                <w:lang w:eastAsia="en-US"/>
              </w:rPr>
              <w:t>(óraszám 80%-a)</w:t>
            </w:r>
          </w:p>
        </w:tc>
        <w:tc>
          <w:tcPr>
            <w:tcW w:w="4843" w:type="dxa"/>
            <w:gridSpan w:val="2"/>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b/>
                <w:lang w:eastAsia="en-US"/>
              </w:rPr>
            </w:pPr>
            <w:r w:rsidRPr="00994BEB">
              <w:rPr>
                <w:b/>
              </w:rPr>
              <w:t>AJÁNLOTT MŰVEK</w:t>
            </w:r>
            <w:r w:rsidRPr="00994BEB">
              <w:rPr>
                <w:b/>
                <w:lang w:eastAsia="en-US"/>
              </w:rPr>
              <w:t xml:space="preserve"> </w:t>
            </w:r>
          </w:p>
          <w:p w:rsidR="00467D3B" w:rsidRPr="00994BEB" w:rsidRDefault="00467D3B" w:rsidP="00B33CE6">
            <w:pPr>
              <w:rPr>
                <w:b/>
                <w:lang w:eastAsia="en-US"/>
              </w:rPr>
            </w:pPr>
          </w:p>
        </w:tc>
      </w:tr>
      <w:tr w:rsidR="00994BEB" w:rsidRPr="00994BEB" w:rsidTr="00467D3B">
        <w:tc>
          <w:tcPr>
            <w:tcW w:w="895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67D3B" w:rsidRPr="00994BEB" w:rsidRDefault="00467D3B" w:rsidP="00B33CE6">
            <w:pPr>
              <w:ind w:left="720"/>
              <w:contextualSpacing/>
              <w:rPr>
                <w:b/>
              </w:rPr>
            </w:pPr>
            <w:r w:rsidRPr="00994BEB">
              <w:rPr>
                <w:b/>
              </w:rPr>
              <w:t>D-E) Klasszicizmus és romantika</w:t>
            </w:r>
          </w:p>
        </w:tc>
      </w:tr>
      <w:tr w:rsidR="00994BEB" w:rsidRPr="00994BEB" w:rsidTr="004B2BA9">
        <w:tc>
          <w:tcPr>
            <w:tcW w:w="4253" w:type="dxa"/>
            <w:gridSpan w:val="2"/>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lang w:eastAsia="en-US"/>
              </w:rPr>
            </w:pPr>
            <w:r w:rsidRPr="00994BEB">
              <w:rPr>
                <w:lang w:eastAsia="en-US"/>
              </w:rPr>
              <w:t>Csokonai Vitéz Mihály: A Reményhez</w:t>
            </w:r>
          </w:p>
        </w:tc>
        <w:tc>
          <w:tcPr>
            <w:tcW w:w="4701" w:type="dxa"/>
            <w:vMerge w:val="restart"/>
            <w:tcBorders>
              <w:top w:val="single" w:sz="4" w:space="0" w:color="auto"/>
              <w:left w:val="single" w:sz="4" w:space="0" w:color="auto"/>
              <w:right w:val="single" w:sz="4" w:space="0" w:color="auto"/>
            </w:tcBorders>
            <w:hideMark/>
          </w:tcPr>
          <w:p w:rsidR="00467D3B" w:rsidRPr="00994BEB" w:rsidRDefault="00467D3B" w:rsidP="00B33CE6">
            <w:pPr>
              <w:rPr>
                <w:lang w:eastAsia="en-US"/>
              </w:rPr>
            </w:pPr>
            <w:r w:rsidRPr="00994BEB">
              <w:rPr>
                <w:lang w:eastAsia="en-US"/>
              </w:rPr>
              <w:t>Petőfi Sándor: Csokonai</w:t>
            </w:r>
          </w:p>
          <w:p w:rsidR="00467D3B" w:rsidRPr="00994BEB" w:rsidRDefault="00467D3B" w:rsidP="00B33CE6">
            <w:pPr>
              <w:rPr>
                <w:lang w:eastAsia="en-US"/>
              </w:rPr>
            </w:pPr>
            <w:r w:rsidRPr="00994BEB">
              <w:rPr>
                <w:lang w:eastAsia="en-US"/>
              </w:rPr>
              <w:t>Áprily Lajos: Séta Debrecenben</w:t>
            </w:r>
          </w:p>
          <w:p w:rsidR="00467D3B" w:rsidRPr="00994BEB" w:rsidRDefault="00467D3B" w:rsidP="00B33CE6">
            <w:pPr>
              <w:rPr>
                <w:lang w:eastAsia="en-US"/>
              </w:rPr>
            </w:pPr>
            <w:r w:rsidRPr="00994BEB">
              <w:rPr>
                <w:lang w:eastAsia="en-US"/>
              </w:rPr>
              <w:t>Csokonai Vitéz Mihály: Szegény Zsuzsi a táborozáskor</w:t>
            </w:r>
          </w:p>
          <w:p w:rsidR="00467D3B" w:rsidRPr="00994BEB" w:rsidRDefault="00467D3B" w:rsidP="00B33CE6">
            <w:pPr>
              <w:rPr>
                <w:lang w:eastAsia="en-US"/>
              </w:rPr>
            </w:pPr>
            <w:r w:rsidRPr="00994BEB">
              <w:rPr>
                <w:lang w:eastAsia="en-US"/>
              </w:rPr>
              <w:t>Berzsenyi Dániel: A magyarokhoz (I.)</w:t>
            </w:r>
          </w:p>
          <w:p w:rsidR="00467D3B" w:rsidRPr="00994BEB" w:rsidRDefault="00467D3B" w:rsidP="00B33CE6">
            <w:pPr>
              <w:rPr>
                <w:lang w:eastAsia="en-US"/>
              </w:rPr>
            </w:pPr>
            <w:r w:rsidRPr="00994BEB">
              <w:rPr>
                <w:lang w:eastAsia="en-US"/>
              </w:rPr>
              <w:t xml:space="preserve">Lengyel Dénes: Kossuth Lajos öröksége (történetek Széchenyi Istvánról: Az Akadémia alapítása; </w:t>
            </w:r>
            <w:proofErr w:type="gramStart"/>
            <w:r w:rsidRPr="00994BEB">
              <w:rPr>
                <w:lang w:eastAsia="en-US"/>
              </w:rPr>
              <w:t>A</w:t>
            </w:r>
            <w:proofErr w:type="gramEnd"/>
            <w:r w:rsidRPr="00994BEB">
              <w:rPr>
                <w:lang w:eastAsia="en-US"/>
              </w:rPr>
              <w:t xml:space="preserve"> hídvám)</w:t>
            </w:r>
          </w:p>
          <w:p w:rsidR="00467D3B" w:rsidRPr="00994BEB" w:rsidRDefault="00467D3B" w:rsidP="00B33CE6">
            <w:pPr>
              <w:rPr>
                <w:lang w:eastAsia="en-US"/>
              </w:rPr>
            </w:pPr>
            <w:r w:rsidRPr="00994BEB">
              <w:rPr>
                <w:lang w:eastAsia="en-US"/>
              </w:rPr>
              <w:t>Lengyel Dénes: Kossuth Lajos öröksége (történetek Kossuth Lajosról: A sorsfordító kabát)</w:t>
            </w:r>
          </w:p>
          <w:p w:rsidR="00467D3B" w:rsidRPr="00994BEB" w:rsidRDefault="00467D3B" w:rsidP="00B33CE6">
            <w:pPr>
              <w:rPr>
                <w:lang w:eastAsia="en-US"/>
              </w:rPr>
            </w:pPr>
            <w:r w:rsidRPr="00994BEB">
              <w:rPr>
                <w:lang w:eastAsia="en-US"/>
              </w:rPr>
              <w:t>Kossuth-nóta</w:t>
            </w:r>
          </w:p>
          <w:p w:rsidR="00467D3B" w:rsidRPr="00994BEB" w:rsidRDefault="00467D3B" w:rsidP="00B33CE6">
            <w:pPr>
              <w:rPr>
                <w:lang w:eastAsia="en-US"/>
              </w:rPr>
            </w:pPr>
            <w:r w:rsidRPr="00994BEB">
              <w:rPr>
                <w:lang w:eastAsia="en-US"/>
              </w:rPr>
              <w:t>Jókai Mór: A magyar nemzet története regényes rajzokban (Kossuth Lajos – részlet)</w:t>
            </w:r>
          </w:p>
          <w:p w:rsidR="00467D3B" w:rsidRPr="00994BEB" w:rsidRDefault="00467D3B" w:rsidP="00B33CE6">
            <w:pPr>
              <w:rPr>
                <w:lang w:eastAsia="en-US"/>
              </w:rPr>
            </w:pPr>
            <w:r w:rsidRPr="00994BEB">
              <w:rPr>
                <w:lang w:eastAsia="en-US"/>
              </w:rPr>
              <w:t>Vörösmarty Mihály: Petike</w:t>
            </w:r>
          </w:p>
          <w:p w:rsidR="00467D3B" w:rsidRPr="00994BEB" w:rsidRDefault="00467D3B" w:rsidP="00B33CE6">
            <w:pPr>
              <w:rPr>
                <w:lang w:eastAsia="en-US"/>
              </w:rPr>
            </w:pPr>
            <w:r w:rsidRPr="00994BEB">
              <w:rPr>
                <w:lang w:eastAsia="en-US"/>
              </w:rPr>
              <w:t>Petőfi Sándor: Egy gondolat bánt engemet</w:t>
            </w:r>
          </w:p>
          <w:p w:rsidR="00467D3B" w:rsidRPr="00994BEB" w:rsidRDefault="00467D3B" w:rsidP="00B33CE6">
            <w:pPr>
              <w:rPr>
                <w:lang w:eastAsia="en-US"/>
              </w:rPr>
            </w:pPr>
            <w:r w:rsidRPr="00994BEB">
              <w:rPr>
                <w:lang w:eastAsia="en-US"/>
              </w:rPr>
              <w:t>Petőfi Sándor: Reszket a bokor, mert…</w:t>
            </w:r>
          </w:p>
          <w:p w:rsidR="00467D3B" w:rsidRPr="00994BEB" w:rsidRDefault="00467D3B" w:rsidP="00B33CE6">
            <w:pPr>
              <w:rPr>
                <w:lang w:eastAsia="en-US"/>
              </w:rPr>
            </w:pPr>
            <w:r w:rsidRPr="00994BEB">
              <w:rPr>
                <w:lang w:eastAsia="en-US"/>
              </w:rPr>
              <w:t>Petőfi és Arany levelezése – részletek</w:t>
            </w:r>
          </w:p>
          <w:p w:rsidR="00467D3B" w:rsidRPr="00994BEB" w:rsidRDefault="00467D3B" w:rsidP="00B33CE6">
            <w:pPr>
              <w:rPr>
                <w:lang w:eastAsia="en-US"/>
              </w:rPr>
            </w:pPr>
            <w:r w:rsidRPr="00994BEB">
              <w:rPr>
                <w:lang w:eastAsia="en-US"/>
              </w:rPr>
              <w:t>Arany János: V. László</w:t>
            </w:r>
          </w:p>
          <w:p w:rsidR="00467D3B" w:rsidRPr="00994BEB" w:rsidRDefault="00467D3B" w:rsidP="00B33CE6">
            <w:pPr>
              <w:rPr>
                <w:lang w:eastAsia="en-US"/>
              </w:rPr>
            </w:pPr>
            <w:r w:rsidRPr="00994BEB">
              <w:rPr>
                <w:lang w:eastAsia="en-US"/>
              </w:rPr>
              <w:t>Arany János: Szondi két apródja</w:t>
            </w:r>
          </w:p>
        </w:tc>
      </w:tr>
      <w:tr w:rsidR="00994BEB" w:rsidRPr="00994BEB" w:rsidTr="004B2BA9">
        <w:tc>
          <w:tcPr>
            <w:tcW w:w="4253" w:type="dxa"/>
            <w:gridSpan w:val="2"/>
            <w:tcBorders>
              <w:top w:val="single" w:sz="4" w:space="0" w:color="auto"/>
              <w:left w:val="single" w:sz="4" w:space="0" w:color="auto"/>
              <w:bottom w:val="single" w:sz="4" w:space="0" w:color="auto"/>
              <w:right w:val="single" w:sz="4" w:space="0" w:color="auto"/>
            </w:tcBorders>
          </w:tcPr>
          <w:p w:rsidR="00467D3B" w:rsidRPr="00994BEB" w:rsidRDefault="00467D3B" w:rsidP="00B33CE6">
            <w:pPr>
              <w:rPr>
                <w:lang w:eastAsia="en-US"/>
              </w:rPr>
            </w:pPr>
            <w:r w:rsidRPr="00994BEB">
              <w:rPr>
                <w:lang w:eastAsia="en-US"/>
              </w:rPr>
              <w:t xml:space="preserve">Berzsenyi Dániel: Levéltöredék </w:t>
            </w:r>
            <w:proofErr w:type="spellStart"/>
            <w:r w:rsidRPr="00994BEB">
              <w:rPr>
                <w:lang w:eastAsia="en-US"/>
              </w:rPr>
              <w:t>barátnémhoz</w:t>
            </w:r>
            <w:proofErr w:type="spellEnd"/>
          </w:p>
        </w:tc>
        <w:tc>
          <w:tcPr>
            <w:tcW w:w="4701" w:type="dxa"/>
            <w:vMerge/>
            <w:tcBorders>
              <w:left w:val="single" w:sz="4" w:space="0" w:color="auto"/>
              <w:right w:val="single" w:sz="4" w:space="0" w:color="auto"/>
            </w:tcBorders>
            <w:hideMark/>
          </w:tcPr>
          <w:p w:rsidR="00467D3B" w:rsidRPr="00994BEB" w:rsidRDefault="00467D3B" w:rsidP="00B33CE6">
            <w:pPr>
              <w:rPr>
                <w:lang w:eastAsia="en-US"/>
              </w:rPr>
            </w:pPr>
          </w:p>
        </w:tc>
      </w:tr>
      <w:tr w:rsidR="00994BEB" w:rsidRPr="00994BEB" w:rsidTr="004B2BA9">
        <w:tc>
          <w:tcPr>
            <w:tcW w:w="4253" w:type="dxa"/>
            <w:gridSpan w:val="2"/>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lang w:eastAsia="en-US"/>
              </w:rPr>
            </w:pPr>
            <w:r w:rsidRPr="00994BEB">
              <w:rPr>
                <w:lang w:eastAsia="en-US"/>
              </w:rPr>
              <w:t>Kölcsey Ferenc: Huszt</w:t>
            </w:r>
          </w:p>
        </w:tc>
        <w:tc>
          <w:tcPr>
            <w:tcW w:w="4701" w:type="dxa"/>
            <w:vMerge/>
            <w:tcBorders>
              <w:left w:val="single" w:sz="4" w:space="0" w:color="auto"/>
              <w:right w:val="single" w:sz="4" w:space="0" w:color="auto"/>
            </w:tcBorders>
          </w:tcPr>
          <w:p w:rsidR="00467D3B" w:rsidRPr="00994BEB" w:rsidRDefault="00467D3B" w:rsidP="00B33CE6">
            <w:pPr>
              <w:rPr>
                <w:lang w:eastAsia="en-US"/>
              </w:rPr>
            </w:pPr>
          </w:p>
        </w:tc>
      </w:tr>
      <w:tr w:rsidR="00994BEB" w:rsidRPr="00994BEB" w:rsidTr="004B2BA9">
        <w:tc>
          <w:tcPr>
            <w:tcW w:w="4253" w:type="dxa"/>
            <w:gridSpan w:val="2"/>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lang w:eastAsia="en-US"/>
              </w:rPr>
            </w:pPr>
            <w:r w:rsidRPr="00994BEB">
              <w:rPr>
                <w:lang w:eastAsia="en-US"/>
              </w:rPr>
              <w:t>Kölcsey Ferenc: Emléklapra</w:t>
            </w:r>
          </w:p>
        </w:tc>
        <w:tc>
          <w:tcPr>
            <w:tcW w:w="4701" w:type="dxa"/>
            <w:vMerge/>
            <w:tcBorders>
              <w:left w:val="single" w:sz="4" w:space="0" w:color="auto"/>
              <w:right w:val="single" w:sz="4" w:space="0" w:color="auto"/>
            </w:tcBorders>
            <w:hideMark/>
          </w:tcPr>
          <w:p w:rsidR="00467D3B" w:rsidRPr="00994BEB" w:rsidRDefault="00467D3B" w:rsidP="00B33CE6">
            <w:pPr>
              <w:rPr>
                <w:lang w:eastAsia="en-US"/>
              </w:rPr>
            </w:pPr>
          </w:p>
        </w:tc>
      </w:tr>
      <w:tr w:rsidR="00994BEB" w:rsidRPr="00994BEB" w:rsidTr="004B2BA9">
        <w:tc>
          <w:tcPr>
            <w:tcW w:w="4253" w:type="dxa"/>
            <w:gridSpan w:val="2"/>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lang w:eastAsia="en-US"/>
              </w:rPr>
            </w:pPr>
            <w:r w:rsidRPr="00994BEB">
              <w:rPr>
                <w:lang w:eastAsia="en-US"/>
              </w:rPr>
              <w:t>Kölcsey Ferenc: Himnusz</w:t>
            </w:r>
          </w:p>
        </w:tc>
        <w:tc>
          <w:tcPr>
            <w:tcW w:w="4701" w:type="dxa"/>
            <w:vMerge/>
            <w:tcBorders>
              <w:left w:val="single" w:sz="4" w:space="0" w:color="auto"/>
              <w:right w:val="single" w:sz="4" w:space="0" w:color="auto"/>
            </w:tcBorders>
            <w:hideMark/>
          </w:tcPr>
          <w:p w:rsidR="00467D3B" w:rsidRPr="00994BEB" w:rsidRDefault="00467D3B" w:rsidP="00B33CE6">
            <w:pPr>
              <w:rPr>
                <w:lang w:eastAsia="en-US"/>
              </w:rPr>
            </w:pPr>
          </w:p>
        </w:tc>
      </w:tr>
      <w:tr w:rsidR="00994BEB" w:rsidRPr="00994BEB" w:rsidTr="004B2BA9">
        <w:tc>
          <w:tcPr>
            <w:tcW w:w="4253" w:type="dxa"/>
            <w:gridSpan w:val="2"/>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lang w:eastAsia="en-US"/>
              </w:rPr>
            </w:pPr>
            <w:r w:rsidRPr="00994BEB">
              <w:rPr>
                <w:lang w:eastAsia="en-US"/>
              </w:rPr>
              <w:t xml:space="preserve">Kölcsey Ferenc: </w:t>
            </w:r>
            <w:proofErr w:type="spellStart"/>
            <w:r w:rsidRPr="00994BEB">
              <w:rPr>
                <w:lang w:eastAsia="en-US"/>
              </w:rPr>
              <w:t>Parainesis</w:t>
            </w:r>
            <w:proofErr w:type="spellEnd"/>
            <w:r w:rsidRPr="00994BEB">
              <w:rPr>
                <w:lang w:eastAsia="en-US"/>
              </w:rPr>
              <w:t xml:space="preserve"> (részletek)</w:t>
            </w:r>
          </w:p>
        </w:tc>
        <w:tc>
          <w:tcPr>
            <w:tcW w:w="4701" w:type="dxa"/>
            <w:vMerge/>
            <w:tcBorders>
              <w:left w:val="single" w:sz="4" w:space="0" w:color="auto"/>
              <w:right w:val="single" w:sz="4" w:space="0" w:color="auto"/>
            </w:tcBorders>
            <w:hideMark/>
          </w:tcPr>
          <w:p w:rsidR="00467D3B" w:rsidRPr="00994BEB" w:rsidRDefault="00467D3B" w:rsidP="00B33CE6">
            <w:pPr>
              <w:rPr>
                <w:lang w:eastAsia="en-US"/>
              </w:rPr>
            </w:pPr>
          </w:p>
        </w:tc>
      </w:tr>
      <w:tr w:rsidR="00994BEB" w:rsidRPr="00994BEB" w:rsidTr="004B2BA9">
        <w:tc>
          <w:tcPr>
            <w:tcW w:w="4253" w:type="dxa"/>
            <w:gridSpan w:val="2"/>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lang w:eastAsia="en-US"/>
              </w:rPr>
            </w:pPr>
            <w:r w:rsidRPr="00994BEB">
              <w:rPr>
                <w:lang w:eastAsia="en-US"/>
              </w:rPr>
              <w:t>Vörösmarty Mihály: Szózat</w:t>
            </w:r>
          </w:p>
        </w:tc>
        <w:tc>
          <w:tcPr>
            <w:tcW w:w="4701" w:type="dxa"/>
            <w:vMerge/>
            <w:tcBorders>
              <w:left w:val="single" w:sz="4" w:space="0" w:color="auto"/>
              <w:right w:val="single" w:sz="4" w:space="0" w:color="auto"/>
            </w:tcBorders>
            <w:hideMark/>
          </w:tcPr>
          <w:p w:rsidR="00467D3B" w:rsidRPr="00994BEB" w:rsidRDefault="00467D3B" w:rsidP="00B33CE6">
            <w:pPr>
              <w:rPr>
                <w:lang w:eastAsia="en-US"/>
              </w:rPr>
            </w:pPr>
          </w:p>
        </w:tc>
      </w:tr>
      <w:tr w:rsidR="00994BEB" w:rsidRPr="00994BEB" w:rsidTr="004B2BA9">
        <w:tc>
          <w:tcPr>
            <w:tcW w:w="4253" w:type="dxa"/>
            <w:gridSpan w:val="2"/>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lang w:eastAsia="en-US"/>
              </w:rPr>
            </w:pPr>
            <w:r w:rsidRPr="00994BEB">
              <w:rPr>
                <w:lang w:eastAsia="en-US"/>
              </w:rPr>
              <w:t>Vörösmarty Mihály: Ábránd</w:t>
            </w:r>
          </w:p>
        </w:tc>
        <w:tc>
          <w:tcPr>
            <w:tcW w:w="4701" w:type="dxa"/>
            <w:vMerge/>
            <w:tcBorders>
              <w:left w:val="single" w:sz="4" w:space="0" w:color="auto"/>
              <w:right w:val="single" w:sz="4" w:space="0" w:color="auto"/>
            </w:tcBorders>
          </w:tcPr>
          <w:p w:rsidR="00467D3B" w:rsidRPr="00994BEB" w:rsidRDefault="00467D3B" w:rsidP="00B33CE6">
            <w:pPr>
              <w:rPr>
                <w:lang w:eastAsia="en-US"/>
              </w:rPr>
            </w:pPr>
          </w:p>
        </w:tc>
      </w:tr>
      <w:tr w:rsidR="00994BEB" w:rsidRPr="00994BEB" w:rsidTr="004B2BA9">
        <w:tc>
          <w:tcPr>
            <w:tcW w:w="4253" w:type="dxa"/>
            <w:gridSpan w:val="2"/>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lang w:eastAsia="en-US"/>
              </w:rPr>
            </w:pPr>
            <w:r w:rsidRPr="00994BEB">
              <w:rPr>
                <w:lang w:eastAsia="en-US"/>
              </w:rPr>
              <w:t>Petőfi Sándor: Szabadság, szerelem</w:t>
            </w:r>
          </w:p>
        </w:tc>
        <w:tc>
          <w:tcPr>
            <w:tcW w:w="4701" w:type="dxa"/>
            <w:vMerge/>
            <w:tcBorders>
              <w:left w:val="single" w:sz="4" w:space="0" w:color="auto"/>
              <w:right w:val="single" w:sz="4" w:space="0" w:color="auto"/>
            </w:tcBorders>
            <w:hideMark/>
          </w:tcPr>
          <w:p w:rsidR="00467D3B" w:rsidRPr="00994BEB" w:rsidRDefault="00467D3B" w:rsidP="00B33CE6">
            <w:pPr>
              <w:rPr>
                <w:lang w:eastAsia="en-US"/>
              </w:rPr>
            </w:pPr>
          </w:p>
        </w:tc>
      </w:tr>
      <w:tr w:rsidR="00994BEB" w:rsidRPr="00994BEB" w:rsidTr="004B2BA9">
        <w:tc>
          <w:tcPr>
            <w:tcW w:w="4253" w:type="dxa"/>
            <w:gridSpan w:val="2"/>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lang w:eastAsia="en-US"/>
              </w:rPr>
            </w:pPr>
            <w:r w:rsidRPr="00994BEB">
              <w:rPr>
                <w:lang w:eastAsia="en-US"/>
              </w:rPr>
              <w:t>Petőfi Sándor: Nemzeti dal</w:t>
            </w:r>
          </w:p>
        </w:tc>
        <w:tc>
          <w:tcPr>
            <w:tcW w:w="4701" w:type="dxa"/>
            <w:vMerge/>
            <w:tcBorders>
              <w:left w:val="single" w:sz="4" w:space="0" w:color="auto"/>
              <w:right w:val="single" w:sz="4" w:space="0" w:color="auto"/>
            </w:tcBorders>
            <w:hideMark/>
          </w:tcPr>
          <w:p w:rsidR="00467D3B" w:rsidRPr="00994BEB" w:rsidRDefault="00467D3B" w:rsidP="00B33CE6">
            <w:pPr>
              <w:rPr>
                <w:lang w:eastAsia="en-US"/>
              </w:rPr>
            </w:pPr>
          </w:p>
        </w:tc>
      </w:tr>
      <w:tr w:rsidR="00994BEB" w:rsidRPr="00994BEB" w:rsidTr="004B2BA9">
        <w:tc>
          <w:tcPr>
            <w:tcW w:w="4253" w:type="dxa"/>
            <w:gridSpan w:val="2"/>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lang w:eastAsia="en-US"/>
              </w:rPr>
            </w:pPr>
            <w:r w:rsidRPr="00994BEB">
              <w:rPr>
                <w:lang w:eastAsia="en-US"/>
              </w:rPr>
              <w:t>Petőfi Sándor: Szeptember végén</w:t>
            </w:r>
          </w:p>
        </w:tc>
        <w:tc>
          <w:tcPr>
            <w:tcW w:w="4701" w:type="dxa"/>
            <w:vMerge/>
            <w:tcBorders>
              <w:left w:val="single" w:sz="4" w:space="0" w:color="auto"/>
              <w:right w:val="single" w:sz="4" w:space="0" w:color="auto"/>
            </w:tcBorders>
            <w:hideMark/>
          </w:tcPr>
          <w:p w:rsidR="00467D3B" w:rsidRPr="00994BEB" w:rsidRDefault="00467D3B" w:rsidP="00B33CE6">
            <w:pPr>
              <w:rPr>
                <w:lang w:eastAsia="en-US"/>
              </w:rPr>
            </w:pPr>
          </w:p>
        </w:tc>
      </w:tr>
      <w:tr w:rsidR="00994BEB" w:rsidRPr="00994BEB" w:rsidTr="004B2BA9">
        <w:tc>
          <w:tcPr>
            <w:tcW w:w="4253" w:type="dxa"/>
            <w:gridSpan w:val="2"/>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lang w:eastAsia="en-US"/>
              </w:rPr>
            </w:pPr>
            <w:r w:rsidRPr="00994BEB">
              <w:rPr>
                <w:lang w:eastAsia="en-US"/>
              </w:rPr>
              <w:t>Arany János: A fülemile</w:t>
            </w:r>
          </w:p>
        </w:tc>
        <w:tc>
          <w:tcPr>
            <w:tcW w:w="4701" w:type="dxa"/>
            <w:vMerge/>
            <w:tcBorders>
              <w:left w:val="single" w:sz="4" w:space="0" w:color="auto"/>
              <w:right w:val="single" w:sz="4" w:space="0" w:color="auto"/>
            </w:tcBorders>
            <w:hideMark/>
          </w:tcPr>
          <w:p w:rsidR="00467D3B" w:rsidRPr="00994BEB" w:rsidRDefault="00467D3B" w:rsidP="00B33CE6">
            <w:pPr>
              <w:rPr>
                <w:lang w:eastAsia="en-US"/>
              </w:rPr>
            </w:pPr>
          </w:p>
        </w:tc>
      </w:tr>
      <w:tr w:rsidR="00994BEB" w:rsidRPr="00994BEB" w:rsidTr="004B2BA9">
        <w:tc>
          <w:tcPr>
            <w:tcW w:w="4253" w:type="dxa"/>
            <w:gridSpan w:val="2"/>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lang w:eastAsia="en-US"/>
              </w:rPr>
            </w:pPr>
            <w:r w:rsidRPr="00994BEB">
              <w:rPr>
                <w:lang w:eastAsia="en-US"/>
              </w:rPr>
              <w:t>Arany János: A tölgyek alatt vagy Epilógus</w:t>
            </w:r>
          </w:p>
        </w:tc>
        <w:tc>
          <w:tcPr>
            <w:tcW w:w="4701" w:type="dxa"/>
            <w:vMerge/>
            <w:tcBorders>
              <w:left w:val="single" w:sz="4" w:space="0" w:color="auto"/>
              <w:bottom w:val="single" w:sz="4" w:space="0" w:color="auto"/>
              <w:right w:val="single" w:sz="4" w:space="0" w:color="auto"/>
            </w:tcBorders>
          </w:tcPr>
          <w:p w:rsidR="00467D3B" w:rsidRPr="00994BEB" w:rsidRDefault="00467D3B" w:rsidP="00B33CE6">
            <w:pPr>
              <w:rPr>
                <w:lang w:eastAsia="en-US"/>
              </w:rPr>
            </w:pPr>
          </w:p>
        </w:tc>
      </w:tr>
      <w:tr w:rsidR="00994BEB" w:rsidRPr="00994BEB" w:rsidTr="004B2BA9">
        <w:tc>
          <w:tcPr>
            <w:tcW w:w="4253" w:type="dxa"/>
            <w:gridSpan w:val="2"/>
            <w:tcBorders>
              <w:top w:val="single" w:sz="4" w:space="0" w:color="auto"/>
              <w:left w:val="single" w:sz="4" w:space="0" w:color="auto"/>
              <w:bottom w:val="single" w:sz="4" w:space="0" w:color="auto"/>
              <w:right w:val="single" w:sz="4" w:space="0" w:color="auto"/>
            </w:tcBorders>
            <w:shd w:val="clear" w:color="auto" w:fill="auto"/>
            <w:hideMark/>
          </w:tcPr>
          <w:p w:rsidR="00467D3B" w:rsidRPr="00994BEB" w:rsidRDefault="00467D3B" w:rsidP="00B33CE6">
            <w:pPr>
              <w:rPr>
                <w:lang w:eastAsia="en-US"/>
              </w:rPr>
            </w:pPr>
            <w:r w:rsidRPr="00994BEB">
              <w:rPr>
                <w:lang w:eastAsia="en-US"/>
              </w:rPr>
              <w:t>Jókai: A huszti beteglátogatók</w:t>
            </w:r>
          </w:p>
          <w:p w:rsidR="00467D3B" w:rsidRPr="00994BEB" w:rsidRDefault="00467D3B" w:rsidP="00B33CE6">
            <w:pPr>
              <w:rPr>
                <w:lang w:eastAsia="en-US"/>
              </w:rPr>
            </w:pPr>
          </w:p>
        </w:tc>
        <w:tc>
          <w:tcPr>
            <w:tcW w:w="4701" w:type="dxa"/>
            <w:tcBorders>
              <w:top w:val="single" w:sz="4" w:space="0" w:color="auto"/>
              <w:left w:val="single" w:sz="4" w:space="0" w:color="auto"/>
              <w:bottom w:val="single" w:sz="4" w:space="0" w:color="auto"/>
              <w:right w:val="single" w:sz="4" w:space="0" w:color="auto"/>
            </w:tcBorders>
            <w:shd w:val="clear" w:color="auto" w:fill="auto"/>
          </w:tcPr>
          <w:p w:rsidR="00467D3B" w:rsidRPr="00994BEB" w:rsidRDefault="00467D3B" w:rsidP="00B33CE6">
            <w:pPr>
              <w:rPr>
                <w:lang w:eastAsia="en-US"/>
              </w:rPr>
            </w:pPr>
            <w:r w:rsidRPr="00994BEB">
              <w:rPr>
                <w:lang w:eastAsia="en-US"/>
              </w:rPr>
              <w:t xml:space="preserve">Irodalom és film kapcsolata </w:t>
            </w:r>
          </w:p>
          <w:p w:rsidR="00467D3B" w:rsidRPr="00994BEB" w:rsidRDefault="00467D3B" w:rsidP="00B33CE6">
            <w:pPr>
              <w:rPr>
                <w:lang w:eastAsia="en-US"/>
              </w:rPr>
            </w:pPr>
            <w:r w:rsidRPr="00994BEB">
              <w:rPr>
                <w:lang w:eastAsia="en-US"/>
              </w:rPr>
              <w:t xml:space="preserve">Jókai Mór: A kőszívű ember fiai </w:t>
            </w:r>
          </w:p>
        </w:tc>
      </w:tr>
      <w:tr w:rsidR="00467D3B" w:rsidRPr="00994BEB" w:rsidTr="004B2BA9">
        <w:trPr>
          <w:trHeight w:val="724"/>
        </w:trPr>
        <w:tc>
          <w:tcPr>
            <w:tcW w:w="4253" w:type="dxa"/>
            <w:gridSpan w:val="2"/>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lang w:eastAsia="en-US"/>
              </w:rPr>
            </w:pPr>
            <w:r w:rsidRPr="00994BEB">
              <w:rPr>
                <w:lang w:eastAsia="en-US"/>
              </w:rPr>
              <w:t>Jókai Mór: A nagyenyedi két fűzfa</w:t>
            </w:r>
          </w:p>
        </w:tc>
        <w:tc>
          <w:tcPr>
            <w:tcW w:w="4701" w:type="dxa"/>
            <w:tcBorders>
              <w:top w:val="single" w:sz="4" w:space="0" w:color="auto"/>
              <w:left w:val="single" w:sz="4" w:space="0" w:color="auto"/>
              <w:right w:val="single" w:sz="4" w:space="0" w:color="auto"/>
            </w:tcBorders>
            <w:hideMark/>
          </w:tcPr>
          <w:p w:rsidR="00467D3B" w:rsidRPr="00994BEB" w:rsidRDefault="00467D3B" w:rsidP="00B33CE6">
            <w:pPr>
              <w:rPr>
                <w:lang w:eastAsia="en-US"/>
              </w:rPr>
            </w:pPr>
            <w:r w:rsidRPr="00994BEB">
              <w:rPr>
                <w:lang w:eastAsia="en-US"/>
              </w:rPr>
              <w:t xml:space="preserve">Mikszáth Kálmán: A </w:t>
            </w:r>
            <w:proofErr w:type="spellStart"/>
            <w:r w:rsidRPr="00994BEB">
              <w:rPr>
                <w:lang w:eastAsia="en-US"/>
              </w:rPr>
              <w:t>Balóthy</w:t>
            </w:r>
            <w:proofErr w:type="spellEnd"/>
            <w:r w:rsidRPr="00994BEB">
              <w:rPr>
                <w:lang w:eastAsia="en-US"/>
              </w:rPr>
              <w:t>-domínium</w:t>
            </w:r>
          </w:p>
          <w:p w:rsidR="00467D3B" w:rsidRPr="00994BEB" w:rsidRDefault="00467D3B" w:rsidP="00B33CE6">
            <w:pPr>
              <w:rPr>
                <w:lang w:eastAsia="en-US"/>
              </w:rPr>
            </w:pPr>
            <w:r w:rsidRPr="00994BEB">
              <w:rPr>
                <w:lang w:eastAsia="en-US"/>
              </w:rPr>
              <w:t>Mikszáth Kálmán: A beszélő köntös</w:t>
            </w:r>
          </w:p>
        </w:tc>
      </w:tr>
    </w:tbl>
    <w:p w:rsidR="00467D3B" w:rsidRPr="00994BEB" w:rsidRDefault="00467D3B" w:rsidP="00B33CE6"/>
    <w:p w:rsidR="00467D3B" w:rsidRPr="00994BEB" w:rsidRDefault="00467D3B" w:rsidP="00B33CE6">
      <w:pPr>
        <w:rPr>
          <w:b/>
        </w:rPr>
      </w:pPr>
      <w:r w:rsidRPr="00994BEB">
        <w:rPr>
          <w:b/>
        </w:rPr>
        <w:t>KÖTELEZŐ OLVASMÁNY</w:t>
      </w:r>
    </w:p>
    <w:tbl>
      <w:tblPr>
        <w:tblStyle w:val="Rcsostblzat"/>
        <w:tblW w:w="0" w:type="auto"/>
        <w:tblLook w:val="04A0" w:firstRow="1" w:lastRow="0" w:firstColumn="1" w:lastColumn="0" w:noHBand="0" w:noVBand="1"/>
      </w:tblPr>
      <w:tblGrid>
        <w:gridCol w:w="9062"/>
      </w:tblGrid>
      <w:tr w:rsidR="00994BEB" w:rsidRPr="00994BEB" w:rsidTr="004B2BA9">
        <w:tc>
          <w:tcPr>
            <w:tcW w:w="9062" w:type="dxa"/>
          </w:tcPr>
          <w:p w:rsidR="00467D3B" w:rsidRPr="00994BEB" w:rsidRDefault="00467D3B" w:rsidP="00B33CE6">
            <w:pPr>
              <w:rPr>
                <w:b/>
              </w:rPr>
            </w:pPr>
            <w:r w:rsidRPr="00994BEB">
              <w:rPr>
                <w:lang w:eastAsia="en-US"/>
              </w:rPr>
              <w:t>Jókai Mór: A nagyenyedi két fűzfa</w:t>
            </w:r>
          </w:p>
        </w:tc>
      </w:tr>
      <w:tr w:rsidR="00994BEB" w:rsidRPr="00994BEB" w:rsidTr="004B2BA9">
        <w:tc>
          <w:tcPr>
            <w:tcW w:w="9062" w:type="dxa"/>
          </w:tcPr>
          <w:p w:rsidR="00467D3B" w:rsidRPr="00994BEB" w:rsidRDefault="00467D3B" w:rsidP="00B33CE6">
            <w:pPr>
              <w:rPr>
                <w:b/>
              </w:rPr>
            </w:pPr>
            <w:r w:rsidRPr="00994BEB">
              <w:rPr>
                <w:lang w:eastAsia="en-US"/>
              </w:rPr>
              <w:t xml:space="preserve">Mikszáth Kálmán: Szent Péter esernyője </w:t>
            </w:r>
            <w:r w:rsidRPr="00994BEB">
              <w:rPr>
                <w:b/>
                <w:lang w:eastAsia="en-US"/>
              </w:rPr>
              <w:t>vagy</w:t>
            </w:r>
            <w:r w:rsidRPr="00994BEB">
              <w:rPr>
                <w:lang w:eastAsia="en-US"/>
              </w:rPr>
              <w:t xml:space="preserve"> </w:t>
            </w:r>
            <w:proofErr w:type="gramStart"/>
            <w:r w:rsidRPr="00994BEB">
              <w:rPr>
                <w:lang w:eastAsia="en-US"/>
              </w:rPr>
              <w:t>A</w:t>
            </w:r>
            <w:proofErr w:type="gramEnd"/>
            <w:r w:rsidRPr="00994BEB">
              <w:rPr>
                <w:lang w:eastAsia="en-US"/>
              </w:rPr>
              <w:t xml:space="preserve"> két koldusdiák</w:t>
            </w:r>
          </w:p>
        </w:tc>
      </w:tr>
      <w:tr w:rsidR="00467D3B" w:rsidRPr="00994BEB" w:rsidTr="004B2BA9">
        <w:tc>
          <w:tcPr>
            <w:tcW w:w="9062" w:type="dxa"/>
          </w:tcPr>
          <w:p w:rsidR="00467D3B" w:rsidRPr="00994BEB" w:rsidRDefault="00467D3B" w:rsidP="00B33CE6">
            <w:pPr>
              <w:rPr>
                <w:b/>
              </w:rPr>
            </w:pPr>
            <w:r w:rsidRPr="00994BEB">
              <w:rPr>
                <w:lang w:eastAsia="en-US"/>
              </w:rPr>
              <w:t>Mikszáth Kálmán: A néhai bárány</w:t>
            </w:r>
          </w:p>
        </w:tc>
      </w:tr>
    </w:tbl>
    <w:p w:rsidR="00467D3B" w:rsidRPr="00994BEB" w:rsidRDefault="00467D3B" w:rsidP="00B33CE6">
      <w:pPr>
        <w:rPr>
          <w:b/>
        </w:rPr>
      </w:pPr>
    </w:p>
    <w:p w:rsidR="00467D3B" w:rsidRPr="00994BEB" w:rsidRDefault="00467D3B" w:rsidP="00B33CE6">
      <w:pPr>
        <w:rPr>
          <w:b/>
        </w:rPr>
      </w:pPr>
      <w:r w:rsidRPr="00994BEB">
        <w:rPr>
          <w:b/>
        </w:rPr>
        <w:t>MEMORITER</w:t>
      </w:r>
    </w:p>
    <w:tbl>
      <w:tblPr>
        <w:tblStyle w:val="Rcsostblzat"/>
        <w:tblW w:w="0" w:type="auto"/>
        <w:tblLook w:val="04A0" w:firstRow="1" w:lastRow="0" w:firstColumn="1" w:lastColumn="0" w:noHBand="0" w:noVBand="1"/>
      </w:tblPr>
      <w:tblGrid>
        <w:gridCol w:w="9062"/>
      </w:tblGrid>
      <w:tr w:rsidR="00994BEB" w:rsidRPr="00994BEB" w:rsidTr="00467D3B">
        <w:tc>
          <w:tcPr>
            <w:tcW w:w="9062" w:type="dxa"/>
            <w:shd w:val="clear" w:color="auto" w:fill="FFFFFF"/>
          </w:tcPr>
          <w:p w:rsidR="00467D3B" w:rsidRPr="00994BEB" w:rsidRDefault="00467D3B" w:rsidP="00B33CE6">
            <w:r w:rsidRPr="00994BEB">
              <w:t>Csokonai Vitéz Mihály: A Reményhez</w:t>
            </w:r>
          </w:p>
        </w:tc>
      </w:tr>
      <w:tr w:rsidR="00994BEB" w:rsidRPr="00994BEB" w:rsidTr="00467D3B">
        <w:tc>
          <w:tcPr>
            <w:tcW w:w="9062" w:type="dxa"/>
            <w:shd w:val="clear" w:color="auto" w:fill="FFFFFF"/>
          </w:tcPr>
          <w:p w:rsidR="00467D3B" w:rsidRPr="00994BEB" w:rsidRDefault="00467D3B" w:rsidP="00B33CE6">
            <w:r w:rsidRPr="00994BEB">
              <w:t>Kölcsey Ferenc: Himnusz – teljes szöveg</w:t>
            </w:r>
          </w:p>
        </w:tc>
      </w:tr>
      <w:tr w:rsidR="00994BEB" w:rsidRPr="00994BEB" w:rsidTr="00467D3B">
        <w:tc>
          <w:tcPr>
            <w:tcW w:w="9062" w:type="dxa"/>
            <w:shd w:val="clear" w:color="auto" w:fill="FFFFFF"/>
          </w:tcPr>
          <w:p w:rsidR="00467D3B" w:rsidRPr="00994BEB" w:rsidRDefault="00467D3B" w:rsidP="00B33CE6">
            <w:r w:rsidRPr="00994BEB">
              <w:t>Kölcsey Ferenc: Huszt</w:t>
            </w:r>
          </w:p>
        </w:tc>
      </w:tr>
      <w:tr w:rsidR="00994BEB" w:rsidRPr="00994BEB" w:rsidTr="00467D3B">
        <w:tc>
          <w:tcPr>
            <w:tcW w:w="9062" w:type="dxa"/>
            <w:shd w:val="clear" w:color="auto" w:fill="FFFFFF"/>
          </w:tcPr>
          <w:p w:rsidR="00467D3B" w:rsidRPr="00994BEB" w:rsidRDefault="00467D3B" w:rsidP="00B33CE6">
            <w:r w:rsidRPr="00994BEB">
              <w:t>Kölcsey Ferenc: Emléklapra</w:t>
            </w:r>
          </w:p>
        </w:tc>
      </w:tr>
      <w:tr w:rsidR="00994BEB" w:rsidRPr="00994BEB" w:rsidTr="00467D3B">
        <w:tc>
          <w:tcPr>
            <w:tcW w:w="9062" w:type="dxa"/>
            <w:shd w:val="clear" w:color="auto" w:fill="FFFFFF"/>
          </w:tcPr>
          <w:p w:rsidR="00467D3B" w:rsidRPr="00994BEB" w:rsidRDefault="00467D3B" w:rsidP="00B33CE6">
            <w:r w:rsidRPr="00994BEB">
              <w:t>Vörösmarty Mihály: Szózat – teljes szöveg</w:t>
            </w:r>
          </w:p>
        </w:tc>
      </w:tr>
      <w:tr w:rsidR="00994BEB" w:rsidRPr="00994BEB" w:rsidTr="00467D3B">
        <w:tc>
          <w:tcPr>
            <w:tcW w:w="9062" w:type="dxa"/>
            <w:shd w:val="clear" w:color="auto" w:fill="FFFFFF"/>
          </w:tcPr>
          <w:p w:rsidR="00467D3B" w:rsidRPr="00994BEB" w:rsidRDefault="00467D3B" w:rsidP="00B33CE6">
            <w:r w:rsidRPr="00994BEB">
              <w:t>Petőfi Sándor: Nemzeti dal</w:t>
            </w:r>
          </w:p>
        </w:tc>
      </w:tr>
      <w:tr w:rsidR="00994BEB" w:rsidRPr="00994BEB" w:rsidTr="00467D3B">
        <w:tc>
          <w:tcPr>
            <w:tcW w:w="9062" w:type="dxa"/>
            <w:shd w:val="clear" w:color="auto" w:fill="FFFFFF"/>
          </w:tcPr>
          <w:p w:rsidR="00467D3B" w:rsidRPr="00994BEB" w:rsidRDefault="00467D3B" w:rsidP="00B33CE6">
            <w:r w:rsidRPr="00994BEB">
              <w:t>Petőfi Sándor: Szabadság, szerelem</w:t>
            </w:r>
          </w:p>
        </w:tc>
      </w:tr>
      <w:tr w:rsidR="00994BEB" w:rsidRPr="00994BEB" w:rsidTr="00467D3B">
        <w:tc>
          <w:tcPr>
            <w:tcW w:w="9062" w:type="dxa"/>
            <w:shd w:val="clear" w:color="auto" w:fill="FFFFFF"/>
          </w:tcPr>
          <w:p w:rsidR="00467D3B" w:rsidRPr="00994BEB" w:rsidRDefault="00467D3B" w:rsidP="00B33CE6">
            <w:r w:rsidRPr="00994BEB">
              <w:t>Petőfi Sándor: Szeptember végén</w:t>
            </w:r>
          </w:p>
        </w:tc>
      </w:tr>
    </w:tbl>
    <w:p w:rsidR="00467D3B" w:rsidRPr="00994BEB" w:rsidRDefault="00467D3B" w:rsidP="00B33CE6">
      <w:r w:rsidRPr="00994BEB">
        <w:rPr>
          <w:smallCaps/>
        </w:rPr>
        <w:t xml:space="preserve">                                                         </w:t>
      </w:r>
    </w:p>
    <w:p w:rsidR="00467D3B" w:rsidRPr="00994BEB" w:rsidRDefault="00467D3B" w:rsidP="00B33CE6">
      <w:pPr>
        <w:keepNext/>
        <w:keepLines/>
        <w:spacing w:before="120"/>
        <w:outlineLvl w:val="2"/>
        <w:rPr>
          <w:b/>
          <w:smallCaps/>
        </w:rPr>
      </w:pPr>
      <w:r w:rsidRPr="00994BEB">
        <w:rPr>
          <w:b/>
          <w:smallCaps/>
        </w:rPr>
        <w:t>Fogalmak</w:t>
      </w:r>
    </w:p>
    <w:p w:rsidR="00694312" w:rsidRPr="00994BEB" w:rsidRDefault="00467D3B" w:rsidP="00694312">
      <w:r w:rsidRPr="00994BEB">
        <w:rPr>
          <w:lang w:val="cs-CZ"/>
        </w:rPr>
        <w:t>romantika;</w:t>
      </w:r>
      <w:r w:rsidRPr="00994BEB">
        <w:t xml:space="preserve"> </w:t>
      </w:r>
      <w:r w:rsidRPr="00994BEB">
        <w:rPr>
          <w:lang w:val="cs-CZ"/>
        </w:rPr>
        <w:t>közösségi emlékezet,  önazonosság; szállóige, szónoklat, humor, óda, elégia, dal, himnusz, epigramma, kisepika</w:t>
      </w:r>
      <w:r w:rsidR="00694312" w:rsidRPr="00994BEB">
        <w:t>, anekdota, novella, elbeszélés</w:t>
      </w:r>
    </w:p>
    <w:p w:rsidR="00694312" w:rsidRPr="00994BEB" w:rsidRDefault="00694312" w:rsidP="00694312"/>
    <w:p w:rsidR="00467D3B" w:rsidRPr="00994BEB" w:rsidRDefault="00467D3B" w:rsidP="00694312">
      <w:r w:rsidRPr="00994BEB">
        <w:rPr>
          <w:b/>
          <w:smallCaps/>
        </w:rPr>
        <w:t>Témakör</w:t>
      </w:r>
      <w:r w:rsidRPr="00994BEB">
        <w:rPr>
          <w:b/>
        </w:rPr>
        <w:t xml:space="preserve">: </w:t>
      </w:r>
      <w:r w:rsidR="001359F7" w:rsidRPr="00994BEB">
        <w:rPr>
          <w:b/>
        </w:rPr>
        <w:t>Magyar vagy világirodalmi ifjúsági regény</w:t>
      </w:r>
    </w:p>
    <w:p w:rsidR="00467D3B" w:rsidRPr="00994BEB" w:rsidRDefault="00467D3B" w:rsidP="00B33CE6">
      <w:pPr>
        <w:rPr>
          <w:bCs/>
        </w:rPr>
      </w:pPr>
      <w:r w:rsidRPr="00994BEB">
        <w:rPr>
          <w:b/>
          <w:smallCaps/>
        </w:rPr>
        <w:t>Óraszám</w:t>
      </w:r>
      <w:r w:rsidRPr="00994BEB">
        <w:t xml:space="preserve">: </w:t>
      </w:r>
      <w:r w:rsidR="000E12AE" w:rsidRPr="00994BEB">
        <w:rPr>
          <w:b/>
        </w:rPr>
        <w:t>4 óra + 1 óra =</w:t>
      </w:r>
      <w:r w:rsidR="000E12AE" w:rsidRPr="00994BEB">
        <w:t xml:space="preserve"> </w:t>
      </w:r>
      <w:r w:rsidRPr="00994BEB">
        <w:rPr>
          <w:b/>
        </w:rPr>
        <w:t>5 óra</w:t>
      </w:r>
      <w:r w:rsidRPr="00994BEB">
        <w:t xml:space="preserve"> </w:t>
      </w:r>
    </w:p>
    <w:p w:rsidR="00467D3B" w:rsidRPr="00994BEB" w:rsidRDefault="00467D3B" w:rsidP="00B33CE6">
      <w:pPr>
        <w:keepNext/>
        <w:keepLines/>
        <w:spacing w:before="120"/>
        <w:outlineLvl w:val="2"/>
        <w:rPr>
          <w:b/>
          <w:smallCaps/>
        </w:rPr>
      </w:pPr>
      <w:r w:rsidRPr="00994BEB">
        <w:rPr>
          <w:b/>
          <w:smallCaps/>
        </w:rPr>
        <w:t>Fejlesztési feladatok és ismeretek</w:t>
      </w:r>
    </w:p>
    <w:p w:rsidR="00467D3B" w:rsidRPr="00994BEB" w:rsidRDefault="00467D3B" w:rsidP="00B33CE6">
      <w:pPr>
        <w:keepNext/>
        <w:keepLines/>
        <w:numPr>
          <w:ilvl w:val="0"/>
          <w:numId w:val="23"/>
        </w:numPr>
        <w:spacing w:before="120"/>
        <w:outlineLvl w:val="2"/>
        <w:rPr>
          <w:smallCaps/>
        </w:rPr>
      </w:pPr>
      <w:r w:rsidRPr="00994BEB">
        <w:t>Otthoni olvasás és közös órai szövegfeldolgozás: nagyobb szövegegység áttekintő megértése és egyes szövegrészletek részletes megfigyelése</w:t>
      </w:r>
    </w:p>
    <w:p w:rsidR="00467D3B" w:rsidRPr="00994BEB" w:rsidRDefault="00467D3B" w:rsidP="00B33CE6">
      <w:pPr>
        <w:keepNext/>
        <w:keepLines/>
        <w:numPr>
          <w:ilvl w:val="0"/>
          <w:numId w:val="23"/>
        </w:numPr>
        <w:spacing w:before="120"/>
        <w:outlineLvl w:val="2"/>
        <w:rPr>
          <w:smallCaps/>
        </w:rPr>
      </w:pPr>
      <w:r w:rsidRPr="00994BEB">
        <w:t xml:space="preserve">A cselekményben megjelenő élethelyzetek, </w:t>
      </w:r>
      <w:proofErr w:type="gramStart"/>
      <w:r w:rsidRPr="00994BEB">
        <w:t>konfliktusok</w:t>
      </w:r>
      <w:proofErr w:type="gramEnd"/>
      <w:r w:rsidRPr="00994BEB">
        <w:t xml:space="preserve"> azonosítása, véleményalkotás</w:t>
      </w:r>
    </w:p>
    <w:p w:rsidR="00467D3B" w:rsidRPr="00994BEB" w:rsidRDefault="00467D3B" w:rsidP="00B33CE6">
      <w:pPr>
        <w:keepNext/>
        <w:keepLines/>
        <w:numPr>
          <w:ilvl w:val="0"/>
          <w:numId w:val="23"/>
        </w:numPr>
        <w:spacing w:before="120"/>
        <w:outlineLvl w:val="2"/>
        <w:rPr>
          <w:smallCaps/>
        </w:rPr>
      </w:pPr>
      <w:r w:rsidRPr="00994BEB">
        <w:t>A cselekmény ismertetése az elbeszélés időkezelésének megfigyelésével (pl. egyenes vagy fordított időrend, késleltetés, összefoglalás, időbeli ugrások, stb.)</w:t>
      </w:r>
    </w:p>
    <w:p w:rsidR="00467D3B" w:rsidRPr="00994BEB" w:rsidRDefault="00467D3B" w:rsidP="00B33CE6">
      <w:pPr>
        <w:keepNext/>
        <w:keepLines/>
        <w:numPr>
          <w:ilvl w:val="0"/>
          <w:numId w:val="23"/>
        </w:numPr>
        <w:spacing w:before="120"/>
        <w:outlineLvl w:val="2"/>
      </w:pPr>
      <w:r w:rsidRPr="00994BEB">
        <w:t>Az elbeszélt világ főbb jellemzőinek összefoglalása (pl. realista, romantikus, varázslatos, egy- vagy többszintű világ)</w:t>
      </w:r>
    </w:p>
    <w:p w:rsidR="00467D3B" w:rsidRPr="00994BEB" w:rsidRDefault="00467D3B" w:rsidP="00B33CE6"/>
    <w:p w:rsidR="00467D3B" w:rsidRPr="00994BEB" w:rsidRDefault="00467D3B" w:rsidP="00B33CE6">
      <w:pPr>
        <w:rPr>
          <w:b/>
        </w:rPr>
      </w:pPr>
      <w:r w:rsidRPr="00994BEB">
        <w:rPr>
          <w:b/>
        </w:rPr>
        <w:t>TANANYAGTARTALOM</w:t>
      </w:r>
    </w:p>
    <w:p w:rsidR="00467D3B" w:rsidRPr="00994BEB" w:rsidRDefault="00467D3B" w:rsidP="00B33CE6"/>
    <w:tbl>
      <w:tblPr>
        <w:tblStyle w:val="Rcsostblzat"/>
        <w:tblW w:w="0" w:type="auto"/>
        <w:tblInd w:w="108" w:type="dxa"/>
        <w:tblLook w:val="04A0" w:firstRow="1" w:lastRow="0" w:firstColumn="1" w:lastColumn="0" w:noHBand="0" w:noVBand="1"/>
      </w:tblPr>
      <w:tblGrid>
        <w:gridCol w:w="4111"/>
        <w:gridCol w:w="4843"/>
      </w:tblGrid>
      <w:tr w:rsidR="00994BEB" w:rsidRPr="00994BEB" w:rsidTr="004B2BA9">
        <w:trPr>
          <w:trHeight w:val="773"/>
        </w:trPr>
        <w:tc>
          <w:tcPr>
            <w:tcW w:w="4111" w:type="dxa"/>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b/>
                <w:lang w:eastAsia="en-US"/>
              </w:rPr>
            </w:pPr>
            <w:r w:rsidRPr="00994BEB">
              <w:rPr>
                <w:b/>
                <w:lang w:eastAsia="en-US"/>
              </w:rPr>
              <w:t xml:space="preserve">TÖRZSANYAG  </w:t>
            </w:r>
          </w:p>
          <w:p w:rsidR="00467D3B" w:rsidRPr="00994BEB" w:rsidRDefault="00467D3B" w:rsidP="00B33CE6">
            <w:pPr>
              <w:rPr>
                <w:b/>
                <w:lang w:eastAsia="en-US"/>
              </w:rPr>
            </w:pPr>
            <w:r w:rsidRPr="00994BEB">
              <w:rPr>
                <w:b/>
                <w:lang w:eastAsia="en-US"/>
              </w:rPr>
              <w:t>(óraszám 80%-a)</w:t>
            </w:r>
          </w:p>
        </w:tc>
        <w:tc>
          <w:tcPr>
            <w:tcW w:w="4843" w:type="dxa"/>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b/>
                <w:lang w:eastAsia="en-US"/>
              </w:rPr>
            </w:pPr>
            <w:r w:rsidRPr="00994BEB">
              <w:rPr>
                <w:b/>
              </w:rPr>
              <w:t>AJÁNLOTT MŰVEK</w:t>
            </w:r>
            <w:r w:rsidRPr="00994BEB">
              <w:rPr>
                <w:b/>
                <w:lang w:eastAsia="en-US"/>
              </w:rPr>
              <w:t xml:space="preserve"> </w:t>
            </w:r>
          </w:p>
          <w:p w:rsidR="00467D3B" w:rsidRPr="00994BEB" w:rsidRDefault="00467D3B" w:rsidP="00B33CE6">
            <w:pPr>
              <w:rPr>
                <w:b/>
                <w:lang w:eastAsia="en-US"/>
              </w:rPr>
            </w:pPr>
          </w:p>
        </w:tc>
      </w:tr>
      <w:tr w:rsidR="00994BEB" w:rsidRPr="00994BEB" w:rsidTr="00467D3B">
        <w:tc>
          <w:tcPr>
            <w:tcW w:w="895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67D3B" w:rsidRPr="00994BEB" w:rsidRDefault="00467D3B" w:rsidP="00B33CE6">
            <w:pPr>
              <w:rPr>
                <w:b/>
                <w:lang w:eastAsia="en-US"/>
              </w:rPr>
            </w:pPr>
            <w:r w:rsidRPr="00994BEB">
              <w:rPr>
                <w:b/>
                <w:lang w:eastAsia="en-US"/>
              </w:rPr>
              <w:t>II. Magyar vagy világirodalmi ifjúsági regény</w:t>
            </w:r>
          </w:p>
        </w:tc>
      </w:tr>
      <w:tr w:rsidR="00467D3B" w:rsidRPr="00994BEB" w:rsidTr="004B2BA9">
        <w:tc>
          <w:tcPr>
            <w:tcW w:w="8954" w:type="dxa"/>
            <w:gridSpan w:val="2"/>
            <w:tcBorders>
              <w:top w:val="single" w:sz="4" w:space="0" w:color="auto"/>
              <w:left w:val="single" w:sz="4" w:space="0" w:color="auto"/>
              <w:bottom w:val="single" w:sz="4" w:space="0" w:color="auto"/>
              <w:right w:val="single" w:sz="4" w:space="0" w:color="auto"/>
            </w:tcBorders>
            <w:hideMark/>
          </w:tcPr>
          <w:p w:rsidR="00467D3B" w:rsidRPr="00994BEB" w:rsidRDefault="00467D3B" w:rsidP="00B33CE6">
            <w:pPr>
              <w:rPr>
                <w:lang w:eastAsia="en-US"/>
              </w:rPr>
            </w:pPr>
            <w:r w:rsidRPr="00994BEB">
              <w:rPr>
                <w:lang w:eastAsia="en-US"/>
              </w:rPr>
              <w:t xml:space="preserve">Jules Verne: Kétévi </w:t>
            </w:r>
            <w:proofErr w:type="gramStart"/>
            <w:r w:rsidRPr="00994BEB">
              <w:rPr>
                <w:lang w:eastAsia="en-US"/>
              </w:rPr>
              <w:t>vakáció</w:t>
            </w:r>
            <w:proofErr w:type="gramEnd"/>
            <w:r w:rsidRPr="00994BEB">
              <w:rPr>
                <w:lang w:eastAsia="en-US"/>
              </w:rPr>
              <w:t xml:space="preserve"> </w:t>
            </w:r>
            <w:r w:rsidRPr="00994BEB">
              <w:rPr>
                <w:b/>
                <w:lang w:eastAsia="en-US"/>
              </w:rPr>
              <w:t>vagy</w:t>
            </w:r>
            <w:r w:rsidRPr="00994BEB">
              <w:rPr>
                <w:lang w:eastAsia="en-US"/>
              </w:rPr>
              <w:t xml:space="preserve"> </w:t>
            </w:r>
          </w:p>
          <w:p w:rsidR="00467D3B" w:rsidRPr="00994BEB" w:rsidRDefault="00467D3B" w:rsidP="00B33CE6">
            <w:pPr>
              <w:rPr>
                <w:lang w:eastAsia="en-US"/>
              </w:rPr>
            </w:pPr>
            <w:proofErr w:type="spellStart"/>
            <w:r w:rsidRPr="00994BEB">
              <w:rPr>
                <w:lang w:eastAsia="en-US"/>
              </w:rPr>
              <w:t>Tonke</w:t>
            </w:r>
            <w:proofErr w:type="spellEnd"/>
            <w:r w:rsidRPr="00994BEB">
              <w:rPr>
                <w:lang w:eastAsia="en-US"/>
              </w:rPr>
              <w:t xml:space="preserve"> </w:t>
            </w:r>
            <w:proofErr w:type="spellStart"/>
            <w:r w:rsidRPr="00994BEB">
              <w:rPr>
                <w:lang w:eastAsia="en-US"/>
              </w:rPr>
              <w:t>Dragt</w:t>
            </w:r>
            <w:proofErr w:type="spellEnd"/>
            <w:r w:rsidRPr="00994BEB">
              <w:rPr>
                <w:lang w:eastAsia="en-US"/>
              </w:rPr>
              <w:t xml:space="preserve">: Levél a királynak </w:t>
            </w:r>
            <w:r w:rsidRPr="00994BEB">
              <w:rPr>
                <w:b/>
                <w:lang w:eastAsia="en-US"/>
              </w:rPr>
              <w:t>vagy</w:t>
            </w:r>
          </w:p>
          <w:p w:rsidR="00467D3B" w:rsidRPr="00994BEB" w:rsidRDefault="00467D3B" w:rsidP="00B33CE6">
            <w:pPr>
              <w:rPr>
                <w:lang w:eastAsia="en-US"/>
              </w:rPr>
            </w:pPr>
            <w:r w:rsidRPr="00994BEB">
              <w:rPr>
                <w:lang w:eastAsia="en-US"/>
              </w:rPr>
              <w:t xml:space="preserve">Mándy Iván: Az </w:t>
            </w:r>
            <w:proofErr w:type="spellStart"/>
            <w:r w:rsidRPr="00994BEB">
              <w:rPr>
                <w:lang w:eastAsia="en-US"/>
              </w:rPr>
              <w:t>enyedi</w:t>
            </w:r>
            <w:proofErr w:type="spellEnd"/>
            <w:r w:rsidRPr="00994BEB">
              <w:rPr>
                <w:lang w:eastAsia="en-US"/>
              </w:rPr>
              <w:t xml:space="preserve"> diák </w:t>
            </w:r>
            <w:r w:rsidRPr="00994BEB">
              <w:rPr>
                <w:b/>
                <w:lang w:eastAsia="en-US"/>
              </w:rPr>
              <w:t>vagy</w:t>
            </w:r>
            <w:r w:rsidRPr="00994BEB">
              <w:rPr>
                <w:lang w:eastAsia="en-US"/>
              </w:rPr>
              <w:t xml:space="preserve"> </w:t>
            </w:r>
          </w:p>
          <w:p w:rsidR="00467D3B" w:rsidRPr="00994BEB" w:rsidRDefault="00467D3B" w:rsidP="00B33CE6">
            <w:pPr>
              <w:rPr>
                <w:lang w:eastAsia="en-US"/>
              </w:rPr>
            </w:pPr>
            <w:r w:rsidRPr="00994BEB">
              <w:rPr>
                <w:lang w:eastAsia="en-US"/>
              </w:rPr>
              <w:t>Csukás István: Vakáció a halott utcában</w:t>
            </w:r>
          </w:p>
        </w:tc>
      </w:tr>
    </w:tbl>
    <w:p w:rsidR="00467D3B" w:rsidRPr="00994BEB" w:rsidRDefault="00467D3B" w:rsidP="00B33CE6"/>
    <w:p w:rsidR="00467D3B" w:rsidRPr="00994BEB" w:rsidRDefault="00467D3B" w:rsidP="00B33CE6">
      <w:pPr>
        <w:rPr>
          <w:b/>
        </w:rPr>
      </w:pPr>
      <w:r w:rsidRPr="00994BEB">
        <w:rPr>
          <w:b/>
        </w:rPr>
        <w:t>KÖTELEZŐ OLVASMÁNY</w:t>
      </w:r>
    </w:p>
    <w:p w:rsidR="00467D3B" w:rsidRPr="00994BEB" w:rsidRDefault="00467D3B" w:rsidP="00B33CE6">
      <w:pPr>
        <w:rPr>
          <w:b/>
        </w:rPr>
      </w:pPr>
    </w:p>
    <w:tbl>
      <w:tblPr>
        <w:tblStyle w:val="Rcsostblzat"/>
        <w:tblW w:w="0" w:type="auto"/>
        <w:tblLook w:val="04A0" w:firstRow="1" w:lastRow="0" w:firstColumn="1" w:lastColumn="0" w:noHBand="0" w:noVBand="1"/>
      </w:tblPr>
      <w:tblGrid>
        <w:gridCol w:w="9062"/>
      </w:tblGrid>
      <w:tr w:rsidR="00467D3B" w:rsidRPr="00994BEB" w:rsidTr="004B2BA9">
        <w:tc>
          <w:tcPr>
            <w:tcW w:w="9062" w:type="dxa"/>
          </w:tcPr>
          <w:p w:rsidR="00467D3B" w:rsidRPr="00994BEB" w:rsidRDefault="00467D3B" w:rsidP="00B33CE6">
            <w:pPr>
              <w:rPr>
                <w:lang w:eastAsia="en-US"/>
              </w:rPr>
            </w:pPr>
            <w:r w:rsidRPr="00994BEB">
              <w:rPr>
                <w:lang w:eastAsia="en-US"/>
              </w:rPr>
              <w:t xml:space="preserve">Jules Verne: Kétévi </w:t>
            </w:r>
            <w:proofErr w:type="gramStart"/>
            <w:r w:rsidRPr="00994BEB">
              <w:rPr>
                <w:lang w:eastAsia="en-US"/>
              </w:rPr>
              <w:t>vakáció</w:t>
            </w:r>
            <w:proofErr w:type="gramEnd"/>
            <w:r w:rsidRPr="00994BEB">
              <w:rPr>
                <w:lang w:eastAsia="en-US"/>
              </w:rPr>
              <w:t xml:space="preserve"> </w:t>
            </w:r>
            <w:r w:rsidRPr="00994BEB">
              <w:rPr>
                <w:b/>
                <w:lang w:eastAsia="en-US"/>
              </w:rPr>
              <w:t>vagy</w:t>
            </w:r>
            <w:r w:rsidRPr="00994BEB">
              <w:rPr>
                <w:lang w:eastAsia="en-US"/>
              </w:rPr>
              <w:t xml:space="preserve"> </w:t>
            </w:r>
            <w:proofErr w:type="spellStart"/>
            <w:r w:rsidRPr="00994BEB">
              <w:rPr>
                <w:lang w:eastAsia="en-US"/>
              </w:rPr>
              <w:t>Tonke</w:t>
            </w:r>
            <w:proofErr w:type="spellEnd"/>
            <w:r w:rsidRPr="00994BEB">
              <w:rPr>
                <w:lang w:eastAsia="en-US"/>
              </w:rPr>
              <w:t xml:space="preserve"> </w:t>
            </w:r>
            <w:proofErr w:type="spellStart"/>
            <w:r w:rsidRPr="00994BEB">
              <w:rPr>
                <w:lang w:eastAsia="en-US"/>
              </w:rPr>
              <w:t>Dragt</w:t>
            </w:r>
            <w:proofErr w:type="spellEnd"/>
            <w:r w:rsidRPr="00994BEB">
              <w:rPr>
                <w:lang w:eastAsia="en-US"/>
              </w:rPr>
              <w:t xml:space="preserve">: Levél a királynak </w:t>
            </w:r>
            <w:r w:rsidRPr="00994BEB">
              <w:rPr>
                <w:b/>
                <w:lang w:eastAsia="en-US"/>
              </w:rPr>
              <w:t>vagy</w:t>
            </w:r>
            <w:r w:rsidRPr="00994BEB">
              <w:rPr>
                <w:lang w:eastAsia="en-US"/>
              </w:rPr>
              <w:t xml:space="preserve"> Mándy Iván: Az </w:t>
            </w:r>
            <w:proofErr w:type="spellStart"/>
            <w:r w:rsidRPr="00994BEB">
              <w:rPr>
                <w:lang w:eastAsia="en-US"/>
              </w:rPr>
              <w:t>enyedi</w:t>
            </w:r>
            <w:proofErr w:type="spellEnd"/>
            <w:r w:rsidRPr="00994BEB">
              <w:rPr>
                <w:lang w:eastAsia="en-US"/>
              </w:rPr>
              <w:t xml:space="preserve"> diák </w:t>
            </w:r>
            <w:r w:rsidRPr="00994BEB">
              <w:rPr>
                <w:b/>
                <w:lang w:eastAsia="en-US"/>
              </w:rPr>
              <w:t>vagy</w:t>
            </w:r>
            <w:r w:rsidRPr="00994BEB">
              <w:rPr>
                <w:lang w:eastAsia="en-US"/>
              </w:rPr>
              <w:t xml:space="preserve">  Csukás István: Vakáció a halott utcában</w:t>
            </w:r>
          </w:p>
        </w:tc>
      </w:tr>
    </w:tbl>
    <w:p w:rsidR="00467D3B" w:rsidRPr="00994BEB" w:rsidRDefault="00467D3B" w:rsidP="00B33CE6"/>
    <w:p w:rsidR="00467D3B" w:rsidRPr="00994BEB" w:rsidRDefault="00467D3B" w:rsidP="00B33CE6">
      <w:pPr>
        <w:keepNext/>
        <w:keepLines/>
        <w:spacing w:before="120"/>
        <w:outlineLvl w:val="2"/>
        <w:rPr>
          <w:b/>
          <w:smallCaps/>
        </w:rPr>
      </w:pPr>
      <w:r w:rsidRPr="00994BEB">
        <w:rPr>
          <w:b/>
          <w:smallCaps/>
        </w:rPr>
        <w:t>Fogalmak</w:t>
      </w:r>
    </w:p>
    <w:p w:rsidR="00467D3B" w:rsidRPr="00994BEB" w:rsidRDefault="00467D3B" w:rsidP="00B33CE6"/>
    <w:p w:rsidR="00467D3B" w:rsidRPr="00994BEB" w:rsidRDefault="00467D3B" w:rsidP="00B33CE6">
      <w:proofErr w:type="gramStart"/>
      <w:r w:rsidRPr="00994BEB">
        <w:t>történet</w:t>
      </w:r>
      <w:proofErr w:type="gramEnd"/>
      <w:r w:rsidRPr="00994BEB">
        <w:t xml:space="preserve"> és elbeszélés, előre- és visszautalás, késleltetés, epizód, jelenet, leírás, kihagyás</w:t>
      </w:r>
    </w:p>
    <w:p w:rsidR="00C23D19" w:rsidRPr="00994BEB" w:rsidRDefault="00C23D19" w:rsidP="00B33CE6"/>
    <w:p w:rsidR="00C23D19" w:rsidRPr="00994BEB" w:rsidRDefault="00C23D19" w:rsidP="00B33CE6">
      <w:pPr>
        <w:shd w:val="clear" w:color="auto" w:fill="FFFFFF" w:themeFill="background1"/>
        <w:rPr>
          <w:rStyle w:val="KiemelesKapB"/>
        </w:rPr>
      </w:pPr>
      <w:r w:rsidRPr="00994BEB">
        <w:rPr>
          <w:rStyle w:val="KiemelesKapB"/>
        </w:rPr>
        <w:t>Továbbhaladás feltételei</w:t>
      </w:r>
    </w:p>
    <w:p w:rsidR="00C23D19" w:rsidRPr="00994BEB" w:rsidRDefault="00C23D19" w:rsidP="00B33CE6">
      <w:pPr>
        <w:overflowPunct w:val="0"/>
        <w:autoSpaceDE w:val="0"/>
        <w:autoSpaceDN w:val="0"/>
        <w:adjustRightInd w:val="0"/>
        <w:jc w:val="both"/>
        <w:rPr>
          <w:rFonts w:eastAsiaTheme="minorHAnsi"/>
          <w:bCs/>
        </w:rPr>
      </w:pPr>
      <w:r w:rsidRPr="00994BEB">
        <w:rPr>
          <w:rFonts w:eastAsiaTheme="minorHAnsi"/>
          <w:bCs/>
        </w:rPr>
        <w:t xml:space="preserve">- Képes saját vélemény megfogalmazására (az érvelés alapvető szabályait követve) a mindennapi élet egyszerűbb, a korosztály által is átlátható </w:t>
      </w:r>
      <w:proofErr w:type="gramStart"/>
      <w:r w:rsidRPr="00994BEB">
        <w:rPr>
          <w:rFonts w:eastAsiaTheme="minorHAnsi"/>
          <w:bCs/>
        </w:rPr>
        <w:t>problémáiról</w:t>
      </w:r>
      <w:proofErr w:type="gramEnd"/>
      <w:r w:rsidRPr="00994BEB">
        <w:rPr>
          <w:rFonts w:eastAsiaTheme="minorHAnsi"/>
          <w:bCs/>
        </w:rPr>
        <w:t xml:space="preserve">, olvasmányokról. </w:t>
      </w:r>
    </w:p>
    <w:p w:rsidR="00C23D19" w:rsidRPr="00994BEB" w:rsidRDefault="00C23D19" w:rsidP="00B33CE6">
      <w:pPr>
        <w:overflowPunct w:val="0"/>
        <w:autoSpaceDE w:val="0"/>
        <w:autoSpaceDN w:val="0"/>
        <w:adjustRightInd w:val="0"/>
        <w:jc w:val="both"/>
        <w:rPr>
          <w:rFonts w:eastAsiaTheme="minorHAnsi"/>
          <w:bCs/>
        </w:rPr>
      </w:pPr>
      <w:r w:rsidRPr="00994BEB">
        <w:rPr>
          <w:rFonts w:eastAsiaTheme="minorHAnsi"/>
          <w:bCs/>
        </w:rPr>
        <w:t>- Képes udvarias együttműködésre felnőtt és kortárs beszédpartnerekkel.</w:t>
      </w:r>
    </w:p>
    <w:p w:rsidR="00C23D19" w:rsidRPr="00994BEB" w:rsidRDefault="00C23D19" w:rsidP="00B33CE6">
      <w:pPr>
        <w:overflowPunct w:val="0"/>
        <w:autoSpaceDE w:val="0"/>
        <w:autoSpaceDN w:val="0"/>
        <w:adjustRightInd w:val="0"/>
        <w:jc w:val="both"/>
        <w:rPr>
          <w:rFonts w:eastAsiaTheme="minorHAnsi"/>
          <w:bCs/>
        </w:rPr>
      </w:pPr>
      <w:r w:rsidRPr="00994BEB">
        <w:rPr>
          <w:rFonts w:eastAsiaTheme="minorHAnsi"/>
          <w:bCs/>
        </w:rPr>
        <w:t xml:space="preserve">- Képes a megértést biztosító hangos és néma olvasásra, szöveghű folyamatos felolvasásra, szövegmondásra. </w:t>
      </w:r>
    </w:p>
    <w:p w:rsidR="00C23D19" w:rsidRPr="00994BEB" w:rsidRDefault="00C23D19" w:rsidP="00B33CE6">
      <w:pPr>
        <w:overflowPunct w:val="0"/>
        <w:autoSpaceDE w:val="0"/>
        <w:autoSpaceDN w:val="0"/>
        <w:adjustRightInd w:val="0"/>
        <w:jc w:val="both"/>
        <w:rPr>
          <w:rFonts w:eastAsiaTheme="minorHAnsi"/>
          <w:bCs/>
        </w:rPr>
      </w:pPr>
      <w:r w:rsidRPr="00994BEB">
        <w:rPr>
          <w:rFonts w:eastAsiaTheme="minorHAnsi"/>
          <w:bCs/>
        </w:rPr>
        <w:t>- Képes a rendezett, esztétikus egyéni írásképre.</w:t>
      </w:r>
    </w:p>
    <w:p w:rsidR="00C23D19" w:rsidRPr="00994BEB" w:rsidRDefault="00C23D19" w:rsidP="00B33CE6">
      <w:pPr>
        <w:overflowPunct w:val="0"/>
        <w:autoSpaceDE w:val="0"/>
        <w:autoSpaceDN w:val="0"/>
        <w:adjustRightInd w:val="0"/>
        <w:jc w:val="both"/>
        <w:rPr>
          <w:rFonts w:eastAsiaTheme="minorHAnsi"/>
          <w:bCs/>
        </w:rPr>
      </w:pPr>
      <w:r w:rsidRPr="00994BEB">
        <w:rPr>
          <w:rFonts w:eastAsiaTheme="minorHAnsi"/>
          <w:bCs/>
        </w:rPr>
        <w:t xml:space="preserve">- Tudja a különféle műfajú és rendeltetésű (szépirodalmi, ismeretterjesztő, értekező) szövegeket, azok szerkezetének és jelentésének bemutatását. </w:t>
      </w:r>
    </w:p>
    <w:p w:rsidR="00C23D19" w:rsidRPr="00994BEB" w:rsidRDefault="00C23D19" w:rsidP="00B33CE6">
      <w:pPr>
        <w:overflowPunct w:val="0"/>
        <w:autoSpaceDE w:val="0"/>
        <w:autoSpaceDN w:val="0"/>
        <w:adjustRightInd w:val="0"/>
        <w:jc w:val="both"/>
        <w:rPr>
          <w:rFonts w:eastAsiaTheme="minorHAnsi"/>
          <w:bCs/>
        </w:rPr>
      </w:pPr>
      <w:r w:rsidRPr="00994BEB">
        <w:rPr>
          <w:rFonts w:eastAsiaTheme="minorHAnsi"/>
          <w:bCs/>
        </w:rPr>
        <w:t xml:space="preserve">- Képes az </w:t>
      </w:r>
      <w:proofErr w:type="gramStart"/>
      <w:r w:rsidRPr="00994BEB">
        <w:rPr>
          <w:rFonts w:eastAsiaTheme="minorHAnsi"/>
          <w:bCs/>
        </w:rPr>
        <w:t>epikus</w:t>
      </w:r>
      <w:proofErr w:type="gramEnd"/>
      <w:r w:rsidRPr="00994BEB">
        <w:rPr>
          <w:rFonts w:eastAsiaTheme="minorHAnsi"/>
          <w:bCs/>
        </w:rPr>
        <w:t xml:space="preserve"> olvasmányok, olvasott, látott drámai alkotások szerkezeti elemeinek elkülönítésére, a fő- és mellékszereplők jellemzésére. </w:t>
      </w:r>
    </w:p>
    <w:p w:rsidR="00C23D19" w:rsidRPr="00994BEB" w:rsidRDefault="00C23D19" w:rsidP="00B33CE6">
      <w:pPr>
        <w:overflowPunct w:val="0"/>
        <w:autoSpaceDE w:val="0"/>
        <w:autoSpaceDN w:val="0"/>
        <w:adjustRightInd w:val="0"/>
        <w:jc w:val="both"/>
        <w:rPr>
          <w:rFonts w:eastAsiaTheme="minorHAnsi"/>
          <w:bCs/>
        </w:rPr>
      </w:pPr>
      <w:r w:rsidRPr="00994BEB">
        <w:rPr>
          <w:rFonts w:eastAsiaTheme="minorHAnsi"/>
          <w:bCs/>
        </w:rPr>
        <w:t xml:space="preserve">- Képes a szépirodalmi művekben megjelenő helyzetek és jellemek, érzelmek és gondolatok egyszerűbb összefüggéseinek bemutatására szóban és írásban. </w:t>
      </w:r>
    </w:p>
    <w:p w:rsidR="00C23D19" w:rsidRPr="00994BEB" w:rsidRDefault="00C23D19" w:rsidP="00B33CE6">
      <w:pPr>
        <w:overflowPunct w:val="0"/>
        <w:autoSpaceDE w:val="0"/>
        <w:autoSpaceDN w:val="0"/>
        <w:adjustRightInd w:val="0"/>
        <w:jc w:val="both"/>
        <w:rPr>
          <w:rFonts w:eastAsiaTheme="minorHAnsi"/>
          <w:bCs/>
        </w:rPr>
      </w:pPr>
      <w:r w:rsidRPr="00994BEB">
        <w:rPr>
          <w:rFonts w:eastAsiaTheme="minorHAnsi"/>
          <w:bCs/>
        </w:rPr>
        <w:t xml:space="preserve">- Jártas a lírai formanyelv (ritmus, rím, hangzás, </w:t>
      </w:r>
      <w:proofErr w:type="spellStart"/>
      <w:r w:rsidRPr="00994BEB">
        <w:rPr>
          <w:rFonts w:eastAsiaTheme="minorHAnsi"/>
          <w:bCs/>
        </w:rPr>
        <w:t>képiség</w:t>
      </w:r>
      <w:proofErr w:type="spellEnd"/>
      <w:r w:rsidRPr="00994BEB">
        <w:rPr>
          <w:rFonts w:eastAsiaTheme="minorHAnsi"/>
          <w:bCs/>
        </w:rPr>
        <w:t xml:space="preserve">) stíluseszközeinek felismerésében. </w:t>
      </w:r>
    </w:p>
    <w:p w:rsidR="00C23D19" w:rsidRPr="00994BEB" w:rsidRDefault="00C23D19" w:rsidP="00B33CE6">
      <w:pPr>
        <w:overflowPunct w:val="0"/>
        <w:autoSpaceDE w:val="0"/>
        <w:autoSpaceDN w:val="0"/>
        <w:adjustRightInd w:val="0"/>
        <w:jc w:val="both"/>
        <w:rPr>
          <w:rFonts w:eastAsiaTheme="minorHAnsi"/>
          <w:bCs/>
        </w:rPr>
      </w:pPr>
      <w:r w:rsidRPr="00994BEB">
        <w:rPr>
          <w:rFonts w:eastAsiaTheme="minorHAnsi"/>
          <w:bCs/>
        </w:rPr>
        <w:t xml:space="preserve">- Képes vázlat készítésére szóbeli megnyilatkozáshoz, (cselekményvázlat írása). </w:t>
      </w:r>
    </w:p>
    <w:p w:rsidR="00C23D19" w:rsidRPr="00994BEB" w:rsidRDefault="00C23D19" w:rsidP="00B33CE6">
      <w:pPr>
        <w:overflowPunct w:val="0"/>
        <w:autoSpaceDE w:val="0"/>
        <w:autoSpaceDN w:val="0"/>
        <w:adjustRightInd w:val="0"/>
        <w:jc w:val="both"/>
        <w:rPr>
          <w:rFonts w:eastAsiaTheme="minorHAnsi"/>
          <w:bCs/>
        </w:rPr>
      </w:pPr>
      <w:r w:rsidRPr="00994BEB">
        <w:rPr>
          <w:rFonts w:eastAsiaTheme="minorHAnsi"/>
          <w:bCs/>
        </w:rPr>
        <w:t xml:space="preserve">- Képes a kötelező memoriterek szöveghű reprodukálása. </w:t>
      </w:r>
    </w:p>
    <w:p w:rsidR="00C23D19" w:rsidRPr="00994BEB" w:rsidRDefault="00C23D19" w:rsidP="00B33CE6">
      <w:pPr>
        <w:overflowPunct w:val="0"/>
        <w:autoSpaceDE w:val="0"/>
        <w:autoSpaceDN w:val="0"/>
        <w:adjustRightInd w:val="0"/>
        <w:jc w:val="both"/>
        <w:rPr>
          <w:rFonts w:eastAsiaTheme="minorHAnsi"/>
          <w:bCs/>
        </w:rPr>
      </w:pPr>
      <w:r w:rsidRPr="00994BEB">
        <w:rPr>
          <w:rFonts w:eastAsiaTheme="minorHAnsi"/>
          <w:bCs/>
        </w:rPr>
        <w:t xml:space="preserve">- Képes egy </w:t>
      </w:r>
      <w:proofErr w:type="spellStart"/>
      <w:r w:rsidRPr="00994BEB">
        <w:rPr>
          <w:rFonts w:eastAsiaTheme="minorHAnsi"/>
          <w:bCs/>
        </w:rPr>
        <w:t>kb</w:t>
      </w:r>
      <w:proofErr w:type="spellEnd"/>
      <w:r w:rsidRPr="00994BEB">
        <w:rPr>
          <w:rFonts w:eastAsiaTheme="minorHAnsi"/>
          <w:bCs/>
        </w:rPr>
        <w:t xml:space="preserve">, 250-300 szavas írott (szépirodalmi, </w:t>
      </w:r>
      <w:proofErr w:type="gramStart"/>
      <w:r w:rsidRPr="00994BEB">
        <w:rPr>
          <w:rFonts w:eastAsiaTheme="minorHAnsi"/>
          <w:bCs/>
        </w:rPr>
        <w:t>dokumentum-</w:t>
      </w:r>
      <w:proofErr w:type="gramEnd"/>
      <w:r w:rsidRPr="00994BEB">
        <w:rPr>
          <w:rFonts w:eastAsiaTheme="minorHAnsi"/>
          <w:bCs/>
        </w:rPr>
        <w:t xml:space="preserve"> és ismeretterjesztő szöveg globális (átfogó) megértésére, a szöveg szó szerinti jelentésén túli üzenet értelmezésére, a szövegből információk visszakeresésére. </w:t>
      </w:r>
    </w:p>
    <w:p w:rsidR="00C23D19" w:rsidRPr="00994BEB" w:rsidRDefault="00C23D19" w:rsidP="00B33CE6">
      <w:pPr>
        <w:overflowPunct w:val="0"/>
        <w:autoSpaceDE w:val="0"/>
        <w:autoSpaceDN w:val="0"/>
        <w:adjustRightInd w:val="0"/>
        <w:jc w:val="both"/>
        <w:rPr>
          <w:rFonts w:eastAsiaTheme="minorHAnsi"/>
          <w:bCs/>
        </w:rPr>
      </w:pPr>
      <w:r w:rsidRPr="00994BEB">
        <w:rPr>
          <w:rFonts w:eastAsiaTheme="minorHAnsi"/>
          <w:bCs/>
        </w:rPr>
        <w:t>- Képes az olvasott szöveg tartalmára, felépítésére, stílusára vonatkozó véleményét szóban és írásban megfogalmazni.</w:t>
      </w:r>
    </w:p>
    <w:p w:rsidR="00C23D19" w:rsidRPr="00994BEB" w:rsidRDefault="00C23D19" w:rsidP="00B33CE6">
      <w:pPr>
        <w:widowControl w:val="0"/>
        <w:overflowPunct w:val="0"/>
        <w:autoSpaceDE w:val="0"/>
        <w:autoSpaceDN w:val="0"/>
        <w:adjustRightInd w:val="0"/>
        <w:rPr>
          <w:bCs/>
        </w:rPr>
      </w:pPr>
      <w:r w:rsidRPr="00994BEB">
        <w:rPr>
          <w:bCs/>
        </w:rPr>
        <w:t xml:space="preserve">- Részt vesz a közéleti kommunikáció iskolai helyzeteinek különféle formáiban felszólalás, hozzászólás formájában. </w:t>
      </w:r>
    </w:p>
    <w:p w:rsidR="00C23D19" w:rsidRPr="00994BEB" w:rsidRDefault="00C23D19" w:rsidP="00B33CE6">
      <w:pPr>
        <w:widowControl w:val="0"/>
        <w:overflowPunct w:val="0"/>
        <w:autoSpaceDE w:val="0"/>
        <w:autoSpaceDN w:val="0"/>
        <w:adjustRightInd w:val="0"/>
        <w:rPr>
          <w:bCs/>
        </w:rPr>
      </w:pPr>
      <w:r w:rsidRPr="00994BEB">
        <w:rPr>
          <w:bCs/>
        </w:rPr>
        <w:t xml:space="preserve">- Képes saját vélemény megfogalmazása (az érvelés alapvető szabályait követve) a mindennapi élet egyszerűbb, a korosztály által is átlátható </w:t>
      </w:r>
      <w:proofErr w:type="gramStart"/>
      <w:r w:rsidRPr="00994BEB">
        <w:rPr>
          <w:bCs/>
        </w:rPr>
        <w:t>problémáiról</w:t>
      </w:r>
      <w:proofErr w:type="gramEnd"/>
      <w:r w:rsidRPr="00994BEB">
        <w:rPr>
          <w:bCs/>
        </w:rPr>
        <w:t xml:space="preserve">, olvasmányokról. </w:t>
      </w:r>
    </w:p>
    <w:p w:rsidR="00C23D19" w:rsidRPr="00994BEB" w:rsidRDefault="00C23D19" w:rsidP="00B33CE6">
      <w:pPr>
        <w:widowControl w:val="0"/>
        <w:overflowPunct w:val="0"/>
        <w:autoSpaceDE w:val="0"/>
        <w:autoSpaceDN w:val="0"/>
        <w:adjustRightInd w:val="0"/>
        <w:rPr>
          <w:bCs/>
        </w:rPr>
      </w:pPr>
      <w:r w:rsidRPr="00994BEB">
        <w:rPr>
          <w:bCs/>
        </w:rPr>
        <w:t>- Képes az udvarias együttműködésre felnőtt és kortárs beszédpartnerekkel.</w:t>
      </w:r>
    </w:p>
    <w:p w:rsidR="00C23D19" w:rsidRPr="00994BEB" w:rsidRDefault="00C23D19" w:rsidP="00B33CE6">
      <w:pPr>
        <w:widowControl w:val="0"/>
        <w:overflowPunct w:val="0"/>
        <w:autoSpaceDE w:val="0"/>
        <w:autoSpaceDN w:val="0"/>
        <w:adjustRightInd w:val="0"/>
        <w:rPr>
          <w:bCs/>
        </w:rPr>
      </w:pPr>
      <w:r w:rsidRPr="00994BEB">
        <w:rPr>
          <w:bCs/>
        </w:rPr>
        <w:t xml:space="preserve">- Képes a megértést biztosító hangos és néma olvasásra, szöveghű folyamatos felolvasásra, szövegmondásra. </w:t>
      </w:r>
    </w:p>
    <w:p w:rsidR="00C23D19" w:rsidRPr="00994BEB" w:rsidRDefault="00C23D19" w:rsidP="00B33CE6">
      <w:pPr>
        <w:widowControl w:val="0"/>
        <w:overflowPunct w:val="0"/>
        <w:autoSpaceDE w:val="0"/>
        <w:autoSpaceDN w:val="0"/>
        <w:adjustRightInd w:val="0"/>
        <w:rPr>
          <w:bCs/>
        </w:rPr>
      </w:pPr>
      <w:r w:rsidRPr="00994BEB">
        <w:rPr>
          <w:bCs/>
        </w:rPr>
        <w:t xml:space="preserve">- Képes rendezett, egyéni íráskép kialakítására. </w:t>
      </w:r>
    </w:p>
    <w:p w:rsidR="00C23D19" w:rsidRPr="00994BEB" w:rsidRDefault="00C23D19" w:rsidP="00B33CE6">
      <w:pPr>
        <w:widowControl w:val="0"/>
        <w:overflowPunct w:val="0"/>
        <w:autoSpaceDE w:val="0"/>
        <w:autoSpaceDN w:val="0"/>
        <w:adjustRightInd w:val="0"/>
        <w:rPr>
          <w:bCs/>
        </w:rPr>
      </w:pPr>
      <w:r w:rsidRPr="00994BEB">
        <w:rPr>
          <w:bCs/>
        </w:rPr>
        <w:t>- Ismeri a Mondatfajtákat kommutatív szerepük szerint.</w:t>
      </w:r>
    </w:p>
    <w:p w:rsidR="00C23D19" w:rsidRPr="00994BEB" w:rsidRDefault="00C23D19" w:rsidP="00B33CE6">
      <w:pPr>
        <w:widowControl w:val="0"/>
        <w:overflowPunct w:val="0"/>
        <w:autoSpaceDE w:val="0"/>
        <w:autoSpaceDN w:val="0"/>
        <w:adjustRightInd w:val="0"/>
        <w:rPr>
          <w:bCs/>
        </w:rPr>
      </w:pPr>
      <w:r w:rsidRPr="00994BEB">
        <w:rPr>
          <w:bCs/>
        </w:rPr>
        <w:t xml:space="preserve">- Tudja az egyszerű mondat részeit, szintagmáit megnevezi, </w:t>
      </w:r>
      <w:proofErr w:type="spellStart"/>
      <w:r w:rsidRPr="00994BEB">
        <w:rPr>
          <w:bCs/>
        </w:rPr>
        <w:t>elemzi</w:t>
      </w:r>
      <w:proofErr w:type="spellEnd"/>
      <w:r w:rsidRPr="00994BEB">
        <w:rPr>
          <w:bCs/>
        </w:rPr>
        <w:t xml:space="preserve">. </w:t>
      </w:r>
    </w:p>
    <w:p w:rsidR="00C23D19" w:rsidRPr="00994BEB" w:rsidRDefault="00C23D19" w:rsidP="00B33CE6">
      <w:pPr>
        <w:widowControl w:val="0"/>
        <w:overflowPunct w:val="0"/>
        <w:autoSpaceDE w:val="0"/>
        <w:autoSpaceDN w:val="0"/>
        <w:adjustRightInd w:val="0"/>
        <w:rPr>
          <w:bCs/>
        </w:rPr>
      </w:pPr>
      <w:r w:rsidRPr="00994BEB">
        <w:rPr>
          <w:bCs/>
        </w:rPr>
        <w:t xml:space="preserve">- Képes a mondatfajták biztos megkülönböztetésére. </w:t>
      </w:r>
    </w:p>
    <w:p w:rsidR="00C23D19" w:rsidRPr="00994BEB" w:rsidRDefault="00C23D19" w:rsidP="00B33CE6">
      <w:pPr>
        <w:widowControl w:val="0"/>
        <w:overflowPunct w:val="0"/>
        <w:autoSpaceDE w:val="0"/>
        <w:autoSpaceDN w:val="0"/>
        <w:adjustRightInd w:val="0"/>
        <w:rPr>
          <w:bCs/>
        </w:rPr>
      </w:pPr>
      <w:r w:rsidRPr="00994BEB">
        <w:rPr>
          <w:bCs/>
        </w:rPr>
        <w:t xml:space="preserve">- Tudja tanult módon jelölni az egyes mondatrészeket az egyszerű mondatokban. </w:t>
      </w:r>
    </w:p>
    <w:p w:rsidR="00C23D19" w:rsidRPr="00994BEB" w:rsidRDefault="00C23D19" w:rsidP="00B33CE6">
      <w:pPr>
        <w:widowControl w:val="0"/>
        <w:overflowPunct w:val="0"/>
        <w:autoSpaceDE w:val="0"/>
        <w:autoSpaceDN w:val="0"/>
        <w:adjustRightInd w:val="0"/>
        <w:rPr>
          <w:bCs/>
        </w:rPr>
      </w:pPr>
      <w:r w:rsidRPr="00994BEB">
        <w:rPr>
          <w:bCs/>
        </w:rPr>
        <w:t xml:space="preserve">- Alkalmazza a tanult nyelvhelyességi és helyesírási szabályokat: a központozás, a tanulmányok során előforduló tulajdonnevek, a belőlük képzett melléknevek helyesírásának, az egybe- és külön írás elveinek ismerete és megfelelő alkalmazása. </w:t>
      </w:r>
    </w:p>
    <w:p w:rsidR="00C23D19" w:rsidRPr="00994BEB" w:rsidRDefault="00C23D19" w:rsidP="00B33CE6">
      <w:pPr>
        <w:widowControl w:val="0"/>
        <w:overflowPunct w:val="0"/>
        <w:autoSpaceDE w:val="0"/>
        <w:autoSpaceDN w:val="0"/>
        <w:adjustRightInd w:val="0"/>
        <w:rPr>
          <w:bCs/>
        </w:rPr>
      </w:pPr>
      <w:r w:rsidRPr="00994BEB">
        <w:rPr>
          <w:bCs/>
        </w:rPr>
        <w:t>- Képes a Magyar helyesírási szótár önálló használatára.</w:t>
      </w:r>
    </w:p>
    <w:p w:rsidR="00C23D19" w:rsidRPr="00994BEB" w:rsidRDefault="00C23D19" w:rsidP="00B33CE6">
      <w:pPr>
        <w:widowControl w:val="0"/>
        <w:overflowPunct w:val="0"/>
        <w:autoSpaceDE w:val="0"/>
        <w:autoSpaceDN w:val="0"/>
        <w:adjustRightInd w:val="0"/>
        <w:rPr>
          <w:bCs/>
        </w:rPr>
      </w:pPr>
      <w:r w:rsidRPr="00994BEB">
        <w:rPr>
          <w:bCs/>
        </w:rPr>
        <w:t xml:space="preserve">- Képes ismeretanyagok keresésére a könyvtár nyomtatott és elektronikus </w:t>
      </w:r>
      <w:proofErr w:type="gramStart"/>
      <w:r w:rsidRPr="00994BEB">
        <w:rPr>
          <w:bCs/>
        </w:rPr>
        <w:t>információ</w:t>
      </w:r>
      <w:proofErr w:type="gramEnd"/>
      <w:r w:rsidRPr="00994BEB">
        <w:rPr>
          <w:bCs/>
        </w:rPr>
        <w:t>hordozóinak felhasználásával.</w:t>
      </w:r>
    </w:p>
    <w:p w:rsidR="00C23D19" w:rsidRPr="00994BEB" w:rsidRDefault="00C23D19" w:rsidP="00B33CE6">
      <w:pPr>
        <w:widowControl w:val="0"/>
        <w:overflowPunct w:val="0"/>
        <w:autoSpaceDE w:val="0"/>
        <w:autoSpaceDN w:val="0"/>
        <w:adjustRightInd w:val="0"/>
        <w:rPr>
          <w:bCs/>
        </w:rPr>
      </w:pPr>
      <w:r w:rsidRPr="00994BEB">
        <w:rPr>
          <w:bCs/>
        </w:rPr>
        <w:t xml:space="preserve">- Vegyen részt tevőlegesen a csoportos történetalkotásban, az </w:t>
      </w:r>
      <w:proofErr w:type="gramStart"/>
      <w:r w:rsidRPr="00994BEB">
        <w:rPr>
          <w:bCs/>
        </w:rPr>
        <w:t>improvizációban</w:t>
      </w:r>
      <w:proofErr w:type="gramEnd"/>
      <w:r w:rsidRPr="00994BEB">
        <w:rPr>
          <w:bCs/>
        </w:rPr>
        <w:t xml:space="preserve"> és az elemző beszélgetésekben.</w:t>
      </w:r>
    </w:p>
    <w:p w:rsidR="004B2BA9" w:rsidRPr="00994BEB" w:rsidRDefault="004B2BA9" w:rsidP="00B33CE6"/>
    <w:p w:rsidR="00C5327B" w:rsidRPr="00994BEB" w:rsidRDefault="00C5327B" w:rsidP="00B33CE6">
      <w:pPr>
        <w:jc w:val="center"/>
        <w:rPr>
          <w:b/>
        </w:rPr>
      </w:pPr>
    </w:p>
    <w:p w:rsidR="00C5327B" w:rsidRPr="00994BEB" w:rsidRDefault="00C5327B" w:rsidP="00B33CE6">
      <w:pPr>
        <w:jc w:val="center"/>
        <w:rPr>
          <w:b/>
        </w:rPr>
      </w:pPr>
      <w:r w:rsidRPr="00994BEB">
        <w:rPr>
          <w:b/>
        </w:rPr>
        <w:t>8. ÉVFOLYAM</w:t>
      </w:r>
    </w:p>
    <w:p w:rsidR="00C5327B" w:rsidRPr="00994BEB" w:rsidRDefault="00C5327B" w:rsidP="00B33CE6">
      <w:pPr>
        <w:jc w:val="center"/>
        <w:rPr>
          <w:b/>
        </w:rPr>
      </w:pPr>
      <w:r w:rsidRPr="00994BEB">
        <w:rPr>
          <w:b/>
        </w:rPr>
        <w:t>MAGYAR NYELV</w:t>
      </w:r>
    </w:p>
    <w:p w:rsidR="00D179F3" w:rsidRPr="00994BEB" w:rsidRDefault="00D179F3" w:rsidP="00B33CE6">
      <w:pPr>
        <w:autoSpaceDE w:val="0"/>
        <w:autoSpaceDN w:val="0"/>
        <w:adjustRightInd w:val="0"/>
        <w:rPr>
          <w:rFonts w:eastAsiaTheme="minorHAnsi"/>
          <w:b/>
          <w:bCs/>
          <w:lang w:eastAsia="en-US"/>
        </w:rPr>
      </w:pPr>
    </w:p>
    <w:p w:rsidR="00D179F3" w:rsidRPr="00994BEB" w:rsidRDefault="00D179F3" w:rsidP="00B33CE6">
      <w:pPr>
        <w:autoSpaceDE w:val="0"/>
        <w:autoSpaceDN w:val="0"/>
        <w:adjustRightInd w:val="0"/>
        <w:rPr>
          <w:rFonts w:eastAsiaTheme="minorHAnsi"/>
          <w:lang w:eastAsia="en-US"/>
        </w:rPr>
      </w:pPr>
      <w:r w:rsidRPr="00994BEB">
        <w:rPr>
          <w:rFonts w:eastAsiaTheme="minorHAnsi"/>
          <w:b/>
          <w:bCs/>
          <w:lang w:eastAsia="en-US"/>
        </w:rPr>
        <w:t>TANÍTÁSI HETEK SZÁMA</w:t>
      </w:r>
      <w:r w:rsidRPr="00994BEB">
        <w:rPr>
          <w:rFonts w:eastAsiaTheme="minorHAnsi"/>
          <w:lang w:eastAsia="en-US"/>
        </w:rPr>
        <w:t>: 36</w:t>
      </w:r>
    </w:p>
    <w:p w:rsidR="00D179F3" w:rsidRPr="00994BEB" w:rsidRDefault="00D179F3" w:rsidP="00B33CE6">
      <w:pPr>
        <w:autoSpaceDE w:val="0"/>
        <w:autoSpaceDN w:val="0"/>
        <w:adjustRightInd w:val="0"/>
        <w:rPr>
          <w:rFonts w:eastAsiaTheme="minorHAnsi"/>
          <w:lang w:eastAsia="en-US"/>
        </w:rPr>
      </w:pPr>
      <w:r w:rsidRPr="00994BEB">
        <w:rPr>
          <w:rFonts w:eastAsiaTheme="minorHAnsi"/>
          <w:b/>
          <w:bCs/>
          <w:lang w:eastAsia="en-US"/>
        </w:rPr>
        <w:t>HETI ÓRASZÁM</w:t>
      </w:r>
      <w:r w:rsidRPr="00994BEB">
        <w:rPr>
          <w:rFonts w:eastAsiaTheme="minorHAnsi"/>
          <w:lang w:eastAsia="en-US"/>
        </w:rPr>
        <w:t>: 2</w:t>
      </w:r>
    </w:p>
    <w:p w:rsidR="00D179F3" w:rsidRPr="00994BEB" w:rsidRDefault="00D179F3" w:rsidP="00B33CE6">
      <w:pPr>
        <w:autoSpaceDE w:val="0"/>
        <w:autoSpaceDN w:val="0"/>
        <w:adjustRightInd w:val="0"/>
        <w:rPr>
          <w:rFonts w:eastAsiaTheme="minorHAnsi"/>
          <w:lang w:eastAsia="en-US"/>
        </w:rPr>
      </w:pPr>
      <w:r w:rsidRPr="00994BEB">
        <w:rPr>
          <w:rFonts w:eastAsiaTheme="minorHAnsi"/>
          <w:b/>
          <w:bCs/>
          <w:lang w:eastAsia="en-US"/>
        </w:rPr>
        <w:t>ÉVI ÖSSZÓRASZÁM</w:t>
      </w:r>
      <w:r w:rsidRPr="00994BEB">
        <w:rPr>
          <w:rFonts w:eastAsiaTheme="minorHAnsi"/>
          <w:lang w:eastAsia="en-US"/>
        </w:rPr>
        <w:t>: 72</w:t>
      </w:r>
    </w:p>
    <w:p w:rsidR="00C5327B" w:rsidRPr="00994BEB" w:rsidRDefault="00C5327B" w:rsidP="00B33CE6">
      <w:pPr>
        <w:jc w:val="both"/>
        <w:rPr>
          <w:b/>
        </w:rPr>
      </w:pPr>
    </w:p>
    <w:p w:rsidR="00C5327B" w:rsidRPr="00994BEB" w:rsidRDefault="00C5327B" w:rsidP="00B33CE6">
      <w:pPr>
        <w:jc w:val="both"/>
        <w:rPr>
          <w:b/>
        </w:rPr>
      </w:pPr>
      <w:r w:rsidRPr="00994BEB">
        <w:rPr>
          <w:b/>
        </w:rPr>
        <w:t>Magyar nyelvből a 8. évfolyamon félévkor a tanulók anyanyelvi ismereteit záró felméréssel kell mérni.</w:t>
      </w:r>
      <w:r w:rsidRPr="00994BEB">
        <w:rPr>
          <w:b/>
          <w:highlight w:val="yellow"/>
        </w:rPr>
        <w:t xml:space="preserve"> </w:t>
      </w:r>
    </w:p>
    <w:p w:rsidR="00C5327B" w:rsidRPr="00994BEB" w:rsidRDefault="00C5327B" w:rsidP="00B33CE6">
      <w:pPr>
        <w:rPr>
          <w:b/>
        </w:rPr>
      </w:pPr>
    </w:p>
    <w:p w:rsidR="00C5327B" w:rsidRPr="00994BEB" w:rsidRDefault="00C5327B" w:rsidP="00B33CE6">
      <w:pPr>
        <w:rPr>
          <w:b/>
        </w:rPr>
      </w:pPr>
    </w:p>
    <w:tbl>
      <w:tblPr>
        <w:tblStyle w:val="Rcsostblzat"/>
        <w:tblW w:w="9067" w:type="dxa"/>
        <w:tblBorders>
          <w:top w:val="single" w:sz="12" w:space="0" w:color="auto"/>
          <w:left w:val="single" w:sz="12" w:space="0" w:color="auto"/>
          <w:right w:val="single" w:sz="12" w:space="0" w:color="auto"/>
        </w:tblBorders>
        <w:tblLayout w:type="fixed"/>
        <w:tblLook w:val="06A0" w:firstRow="1" w:lastRow="0" w:firstColumn="1" w:lastColumn="0" w:noHBand="1" w:noVBand="1"/>
      </w:tblPr>
      <w:tblGrid>
        <w:gridCol w:w="4390"/>
        <w:gridCol w:w="4677"/>
      </w:tblGrid>
      <w:tr w:rsidR="00994BEB" w:rsidRPr="00994BEB" w:rsidTr="00C5327B">
        <w:tc>
          <w:tcPr>
            <w:tcW w:w="9067" w:type="dxa"/>
            <w:gridSpan w:val="2"/>
            <w:shd w:val="clear" w:color="auto" w:fill="FFFFFF"/>
          </w:tcPr>
          <w:p w:rsidR="00C5327B" w:rsidRPr="00994BEB" w:rsidRDefault="00C5327B" w:rsidP="00B33CE6">
            <w:pPr>
              <w:jc w:val="center"/>
              <w:rPr>
                <w:b/>
              </w:rPr>
            </w:pPr>
            <w:r w:rsidRPr="00994BEB">
              <w:rPr>
                <w:b/>
              </w:rPr>
              <w:t>MAGYAR NYELV</w:t>
            </w:r>
          </w:p>
        </w:tc>
      </w:tr>
      <w:tr w:rsidR="00994BEB" w:rsidRPr="00994BEB" w:rsidTr="00C5327B">
        <w:tc>
          <w:tcPr>
            <w:tcW w:w="4390" w:type="dxa"/>
            <w:shd w:val="clear" w:color="auto" w:fill="FFFFFF"/>
            <w:hideMark/>
          </w:tcPr>
          <w:p w:rsidR="00C5327B" w:rsidRPr="00994BEB" w:rsidRDefault="00C5327B" w:rsidP="00B33CE6">
            <w:pPr>
              <w:jc w:val="center"/>
              <w:rPr>
                <w:b/>
              </w:rPr>
            </w:pPr>
            <w:r w:rsidRPr="00994BEB">
              <w:rPr>
                <w:b/>
              </w:rPr>
              <w:t>TÖRZSANYAG (óraszám 80%-a)</w:t>
            </w:r>
          </w:p>
        </w:tc>
        <w:tc>
          <w:tcPr>
            <w:tcW w:w="4677" w:type="dxa"/>
            <w:shd w:val="clear" w:color="auto" w:fill="FFFFFF"/>
            <w:hideMark/>
          </w:tcPr>
          <w:p w:rsidR="00C5327B" w:rsidRPr="00994BEB" w:rsidRDefault="00C5327B" w:rsidP="00B33CE6">
            <w:pPr>
              <w:jc w:val="center"/>
              <w:rPr>
                <w:b/>
              </w:rPr>
            </w:pPr>
            <w:r w:rsidRPr="00994BEB">
              <w:rPr>
                <w:b/>
              </w:rPr>
              <w:t>AJÁNLOTT TANANYAG</w:t>
            </w:r>
          </w:p>
          <w:p w:rsidR="00C5327B" w:rsidRPr="00994BEB" w:rsidRDefault="00C5327B" w:rsidP="00B33CE6">
            <w:pPr>
              <w:jc w:val="center"/>
              <w:rPr>
                <w:b/>
              </w:rPr>
            </w:pPr>
          </w:p>
        </w:tc>
      </w:tr>
      <w:tr w:rsidR="00994BEB" w:rsidRPr="00994BEB" w:rsidTr="00C5327B">
        <w:tc>
          <w:tcPr>
            <w:tcW w:w="9067" w:type="dxa"/>
            <w:gridSpan w:val="2"/>
            <w:shd w:val="clear" w:color="auto" w:fill="D9D9D9"/>
            <w:hideMark/>
          </w:tcPr>
          <w:p w:rsidR="00C5327B" w:rsidRPr="00994BEB" w:rsidRDefault="00C5327B" w:rsidP="00B33CE6">
            <w:pPr>
              <w:rPr>
                <w:b/>
              </w:rPr>
            </w:pPr>
            <w:r w:rsidRPr="00994BEB">
              <w:rPr>
                <w:b/>
              </w:rPr>
              <w:t>I. Könyvtárhasználat</w:t>
            </w:r>
            <w:r w:rsidR="001359F7" w:rsidRPr="00994BEB">
              <w:rPr>
                <w:b/>
              </w:rPr>
              <w:t xml:space="preserve"> (4</w:t>
            </w:r>
            <w:r w:rsidRPr="00994BEB">
              <w:rPr>
                <w:b/>
              </w:rPr>
              <w:t>)</w:t>
            </w:r>
          </w:p>
        </w:tc>
      </w:tr>
      <w:tr w:rsidR="00994BEB" w:rsidRPr="00994BEB" w:rsidTr="00C5327B">
        <w:tc>
          <w:tcPr>
            <w:tcW w:w="9067" w:type="dxa"/>
            <w:gridSpan w:val="2"/>
            <w:shd w:val="clear" w:color="auto" w:fill="D9D9D9"/>
          </w:tcPr>
          <w:p w:rsidR="00C5327B" w:rsidRPr="00994BEB" w:rsidRDefault="00C5327B" w:rsidP="00B33CE6">
            <w:pPr>
              <w:rPr>
                <w:b/>
              </w:rPr>
            </w:pPr>
            <w:r w:rsidRPr="00994BEB">
              <w:rPr>
                <w:b/>
              </w:rPr>
              <w:t>II. Készüljünk a felvételire!</w:t>
            </w:r>
            <w:r w:rsidR="001359F7" w:rsidRPr="00994BEB">
              <w:rPr>
                <w:b/>
              </w:rPr>
              <w:t xml:space="preserve"> (24</w:t>
            </w:r>
            <w:r w:rsidRPr="00994BEB">
              <w:rPr>
                <w:b/>
              </w:rPr>
              <w:t>)</w:t>
            </w:r>
          </w:p>
        </w:tc>
      </w:tr>
    </w:tbl>
    <w:tbl>
      <w:tblPr>
        <w:tblStyle w:val="Rcsostblzat1"/>
        <w:tblW w:w="9067" w:type="dxa"/>
        <w:tblBorders>
          <w:left w:val="single" w:sz="12" w:space="0" w:color="auto"/>
          <w:right w:val="single" w:sz="12" w:space="0" w:color="auto"/>
        </w:tblBorders>
        <w:tblLayout w:type="fixed"/>
        <w:tblLook w:val="04A0" w:firstRow="1" w:lastRow="0" w:firstColumn="1" w:lastColumn="0" w:noHBand="0" w:noVBand="1"/>
      </w:tblPr>
      <w:tblGrid>
        <w:gridCol w:w="4533"/>
        <w:gridCol w:w="4534"/>
      </w:tblGrid>
      <w:tr w:rsidR="00994BEB" w:rsidRPr="00994BEB" w:rsidTr="00C5327B">
        <w:tc>
          <w:tcPr>
            <w:tcW w:w="9067" w:type="dxa"/>
            <w:gridSpan w:val="2"/>
            <w:shd w:val="clear" w:color="auto" w:fill="D9D9D9"/>
            <w:hideMark/>
          </w:tcPr>
          <w:p w:rsidR="00C5327B" w:rsidRPr="00994BEB" w:rsidRDefault="00C5327B" w:rsidP="00B33CE6">
            <w:pPr>
              <w:rPr>
                <w:b/>
                <w:i/>
              </w:rPr>
            </w:pPr>
            <w:r w:rsidRPr="00994BEB">
              <w:rPr>
                <w:b/>
                <w:bCs/>
              </w:rPr>
              <w:t xml:space="preserve">III. </w:t>
            </w:r>
            <w:r w:rsidRPr="00994BEB">
              <w:rPr>
                <w:b/>
              </w:rPr>
              <w:t>Szövegértés és</w:t>
            </w:r>
            <w:r w:rsidR="001359F7" w:rsidRPr="00994BEB">
              <w:rPr>
                <w:b/>
              </w:rPr>
              <w:t xml:space="preserve"> szövegalkotás a gyakorlatban (9</w:t>
            </w:r>
            <w:r w:rsidRPr="00994BEB">
              <w:rPr>
                <w:b/>
              </w:rPr>
              <w:t>)</w:t>
            </w:r>
          </w:p>
        </w:tc>
      </w:tr>
      <w:tr w:rsidR="00994BEB" w:rsidRPr="00994BEB" w:rsidTr="00C5327B">
        <w:tc>
          <w:tcPr>
            <w:tcW w:w="4533" w:type="dxa"/>
            <w:shd w:val="clear" w:color="auto" w:fill="FFFFFF"/>
          </w:tcPr>
          <w:p w:rsidR="00C5327B" w:rsidRPr="00994BEB" w:rsidRDefault="00C5327B" w:rsidP="00B33CE6">
            <w:pPr>
              <w:rPr>
                <w:rFonts w:eastAsia="Cambria"/>
                <w:bCs/>
              </w:rPr>
            </w:pPr>
            <w:r w:rsidRPr="00994BEB">
              <w:rPr>
                <w:rFonts w:eastAsia="Cambria"/>
                <w:bCs/>
              </w:rPr>
              <w:t>A szöveg megszerkesztettsége, szerkezeti egységei</w:t>
            </w:r>
          </w:p>
          <w:p w:rsidR="00C5327B" w:rsidRPr="00994BEB" w:rsidRDefault="00C5327B" w:rsidP="00B33CE6">
            <w:pPr>
              <w:rPr>
                <w:rFonts w:eastAsia="Cambria"/>
                <w:bCs/>
              </w:rPr>
            </w:pPr>
            <w:r w:rsidRPr="00994BEB">
              <w:rPr>
                <w:rFonts w:eastAsia="Cambria"/>
                <w:bCs/>
              </w:rPr>
              <w:t>Szövegtípusok és műfaji, retorikai, stilisztikai jellemzői</w:t>
            </w:r>
          </w:p>
          <w:p w:rsidR="00C5327B" w:rsidRPr="00994BEB" w:rsidRDefault="00C5327B" w:rsidP="00B33CE6">
            <w:pPr>
              <w:rPr>
                <w:rFonts w:eastAsia="Cambria"/>
                <w:bCs/>
              </w:rPr>
            </w:pPr>
            <w:r w:rsidRPr="00994BEB">
              <w:rPr>
                <w:rFonts w:eastAsia="Cambria"/>
                <w:bCs/>
              </w:rPr>
              <w:t>Az érv és a cáfolat</w:t>
            </w:r>
          </w:p>
        </w:tc>
        <w:tc>
          <w:tcPr>
            <w:tcW w:w="4534" w:type="dxa"/>
            <w:shd w:val="clear" w:color="auto" w:fill="FFFFFF"/>
          </w:tcPr>
          <w:p w:rsidR="00C5327B" w:rsidRPr="00994BEB" w:rsidRDefault="00C5327B" w:rsidP="00B33CE6">
            <w:pPr>
              <w:contextualSpacing/>
            </w:pPr>
            <w:r w:rsidRPr="00994BEB">
              <w:t>Érvtípusok</w:t>
            </w:r>
          </w:p>
          <w:p w:rsidR="00C5327B" w:rsidRPr="00994BEB" w:rsidRDefault="00C5327B" w:rsidP="00B33CE6">
            <w:pPr>
              <w:contextualSpacing/>
            </w:pPr>
            <w:r w:rsidRPr="00994BEB">
              <w:t xml:space="preserve">Egyenes érvelés, </w:t>
            </w:r>
            <w:proofErr w:type="gramStart"/>
            <w:r w:rsidRPr="00994BEB">
              <w:t>inverz</w:t>
            </w:r>
            <w:proofErr w:type="gramEnd"/>
            <w:r w:rsidRPr="00994BEB">
              <w:t xml:space="preserve"> érvelés         </w:t>
            </w:r>
          </w:p>
        </w:tc>
      </w:tr>
    </w:tbl>
    <w:tbl>
      <w:tblPr>
        <w:tblStyle w:val="Rcsostblzat2"/>
        <w:tblW w:w="9067" w:type="dxa"/>
        <w:tblBorders>
          <w:left w:val="single" w:sz="12" w:space="0" w:color="auto"/>
          <w:bottom w:val="single" w:sz="12" w:space="0" w:color="auto"/>
          <w:right w:val="single" w:sz="12" w:space="0" w:color="auto"/>
        </w:tblBorders>
        <w:tblLayout w:type="fixed"/>
        <w:tblLook w:val="04A0" w:firstRow="1" w:lastRow="0" w:firstColumn="1" w:lastColumn="0" w:noHBand="0" w:noVBand="1"/>
      </w:tblPr>
      <w:tblGrid>
        <w:gridCol w:w="4503"/>
        <w:gridCol w:w="4564"/>
      </w:tblGrid>
      <w:tr w:rsidR="00994BEB" w:rsidRPr="00994BEB" w:rsidTr="00C5327B">
        <w:tc>
          <w:tcPr>
            <w:tcW w:w="9067" w:type="dxa"/>
            <w:gridSpan w:val="2"/>
            <w:shd w:val="clear" w:color="auto" w:fill="D9D9D9"/>
            <w:hideMark/>
          </w:tcPr>
          <w:p w:rsidR="00C5327B" w:rsidRPr="00994BEB" w:rsidRDefault="00C5327B" w:rsidP="00B33CE6">
            <w:pPr>
              <w:rPr>
                <w:b/>
                <w:i/>
              </w:rPr>
            </w:pPr>
            <w:r w:rsidRPr="00994BEB">
              <w:rPr>
                <w:b/>
                <w:bCs/>
              </w:rPr>
              <w:t>IV. Összetett mondat a szövegben (</w:t>
            </w:r>
            <w:r w:rsidR="001359F7" w:rsidRPr="00994BEB">
              <w:rPr>
                <w:b/>
                <w:bCs/>
              </w:rPr>
              <w:t>18</w:t>
            </w:r>
            <w:r w:rsidRPr="00994BEB">
              <w:rPr>
                <w:b/>
                <w:bCs/>
              </w:rPr>
              <w:t>)</w:t>
            </w:r>
          </w:p>
        </w:tc>
      </w:tr>
      <w:tr w:rsidR="00994BEB" w:rsidRPr="00994BEB" w:rsidTr="00C5327B">
        <w:tc>
          <w:tcPr>
            <w:tcW w:w="4503" w:type="dxa"/>
            <w:shd w:val="clear" w:color="auto" w:fill="FFFFFF"/>
          </w:tcPr>
          <w:p w:rsidR="00C5327B" w:rsidRPr="00994BEB" w:rsidRDefault="00C5327B" w:rsidP="00B33CE6">
            <w:pPr>
              <w:ind w:left="360" w:hanging="360"/>
              <w:rPr>
                <w:bCs/>
              </w:rPr>
            </w:pPr>
            <w:r w:rsidRPr="00994BEB">
              <w:rPr>
                <w:bCs/>
              </w:rPr>
              <w:t>A mellérendelő összetett mondat</w:t>
            </w:r>
          </w:p>
        </w:tc>
        <w:tc>
          <w:tcPr>
            <w:tcW w:w="4564" w:type="dxa"/>
            <w:vMerge w:val="restart"/>
            <w:shd w:val="clear" w:color="auto" w:fill="FFFFFF"/>
            <w:hideMark/>
          </w:tcPr>
          <w:p w:rsidR="00C5327B" w:rsidRPr="00994BEB" w:rsidRDefault="00C5327B" w:rsidP="00B33CE6">
            <w:r w:rsidRPr="00994BEB">
              <w:t xml:space="preserve">A többszörösen összetett mondat </w:t>
            </w:r>
          </w:p>
          <w:p w:rsidR="00C5327B" w:rsidRPr="00994BEB" w:rsidRDefault="00C5327B" w:rsidP="00B33CE6">
            <w:r w:rsidRPr="00994BEB">
              <w:t>Körmondatok az irodalmi művekben</w:t>
            </w:r>
          </w:p>
          <w:p w:rsidR="00C5327B" w:rsidRPr="00994BEB" w:rsidRDefault="00C5327B" w:rsidP="00B33CE6">
            <w:r w:rsidRPr="00994BEB">
              <w:t>Az idézés fajtái</w:t>
            </w:r>
          </w:p>
        </w:tc>
      </w:tr>
      <w:tr w:rsidR="00994BEB" w:rsidRPr="00994BEB" w:rsidTr="00C5327B">
        <w:tc>
          <w:tcPr>
            <w:tcW w:w="4503" w:type="dxa"/>
            <w:shd w:val="clear" w:color="auto" w:fill="FFFFFF"/>
            <w:hideMark/>
          </w:tcPr>
          <w:p w:rsidR="00C5327B" w:rsidRPr="00994BEB" w:rsidRDefault="00C5327B" w:rsidP="00B33CE6">
            <w:r w:rsidRPr="00994BEB">
              <w:t>Az alárendelő összetett mondatok</w:t>
            </w:r>
          </w:p>
        </w:tc>
        <w:tc>
          <w:tcPr>
            <w:tcW w:w="4564" w:type="dxa"/>
            <w:vMerge/>
            <w:shd w:val="clear" w:color="auto" w:fill="FFFFFF"/>
            <w:hideMark/>
          </w:tcPr>
          <w:p w:rsidR="00C5327B" w:rsidRPr="00994BEB" w:rsidRDefault="00C5327B" w:rsidP="00B33CE6">
            <w:pPr>
              <w:rPr>
                <w:i/>
                <w:highlight w:val="yellow"/>
              </w:rPr>
            </w:pPr>
          </w:p>
        </w:tc>
      </w:tr>
      <w:tr w:rsidR="00994BEB" w:rsidRPr="00994BEB" w:rsidTr="00C5327B">
        <w:tc>
          <w:tcPr>
            <w:tcW w:w="4503" w:type="dxa"/>
            <w:shd w:val="clear" w:color="auto" w:fill="FFFFFF"/>
          </w:tcPr>
          <w:p w:rsidR="00C5327B" w:rsidRPr="00994BEB" w:rsidRDefault="00C5327B" w:rsidP="00B33CE6">
            <w:r w:rsidRPr="00994BEB">
              <w:t>A sajátos jelentés tartalmú mellékmondat</w:t>
            </w:r>
          </w:p>
        </w:tc>
        <w:tc>
          <w:tcPr>
            <w:tcW w:w="4564" w:type="dxa"/>
            <w:vMerge/>
            <w:shd w:val="clear" w:color="auto" w:fill="FFFFFF"/>
          </w:tcPr>
          <w:p w:rsidR="00C5327B" w:rsidRPr="00994BEB" w:rsidRDefault="00C5327B" w:rsidP="00B33CE6">
            <w:pPr>
              <w:rPr>
                <w:i/>
                <w:highlight w:val="yellow"/>
              </w:rPr>
            </w:pPr>
          </w:p>
        </w:tc>
      </w:tr>
      <w:tr w:rsidR="00994BEB" w:rsidRPr="00994BEB" w:rsidTr="00C5327B">
        <w:tc>
          <w:tcPr>
            <w:tcW w:w="4503" w:type="dxa"/>
            <w:shd w:val="clear" w:color="auto" w:fill="FFFFFF"/>
          </w:tcPr>
          <w:p w:rsidR="00C5327B" w:rsidRPr="00994BEB" w:rsidRDefault="00C5327B" w:rsidP="00B33CE6">
            <w:r w:rsidRPr="00994BEB">
              <w:t>Az összetett mondat helyesírása</w:t>
            </w:r>
          </w:p>
        </w:tc>
        <w:tc>
          <w:tcPr>
            <w:tcW w:w="4564" w:type="dxa"/>
            <w:vMerge/>
            <w:shd w:val="clear" w:color="auto" w:fill="FFFFFF"/>
          </w:tcPr>
          <w:p w:rsidR="00C5327B" w:rsidRPr="00994BEB" w:rsidRDefault="00C5327B" w:rsidP="00B33CE6">
            <w:pPr>
              <w:rPr>
                <w:i/>
                <w:highlight w:val="yellow"/>
              </w:rPr>
            </w:pPr>
          </w:p>
        </w:tc>
      </w:tr>
      <w:tr w:rsidR="00994BEB" w:rsidRPr="00994BEB" w:rsidTr="00C5327B">
        <w:tc>
          <w:tcPr>
            <w:tcW w:w="4503" w:type="dxa"/>
            <w:shd w:val="clear" w:color="auto" w:fill="FFFFFF"/>
          </w:tcPr>
          <w:p w:rsidR="00C5327B" w:rsidRPr="00994BEB" w:rsidRDefault="00C5327B" w:rsidP="00B33CE6">
            <w:r w:rsidRPr="00994BEB">
              <w:t>Az idézés</w:t>
            </w:r>
          </w:p>
        </w:tc>
        <w:tc>
          <w:tcPr>
            <w:tcW w:w="4564" w:type="dxa"/>
            <w:vMerge/>
            <w:shd w:val="clear" w:color="auto" w:fill="FFFFFF"/>
          </w:tcPr>
          <w:p w:rsidR="00C5327B" w:rsidRPr="00994BEB" w:rsidRDefault="00C5327B" w:rsidP="00B33CE6">
            <w:pPr>
              <w:rPr>
                <w:i/>
                <w:highlight w:val="yellow"/>
              </w:rPr>
            </w:pPr>
          </w:p>
        </w:tc>
      </w:tr>
      <w:tr w:rsidR="00994BEB" w:rsidRPr="00994BEB" w:rsidTr="00C5327B">
        <w:tc>
          <w:tcPr>
            <w:tcW w:w="9067" w:type="dxa"/>
            <w:gridSpan w:val="2"/>
            <w:shd w:val="clear" w:color="auto" w:fill="D9D9D9"/>
            <w:hideMark/>
          </w:tcPr>
          <w:p w:rsidR="00C5327B" w:rsidRPr="00994BEB" w:rsidRDefault="00C5327B" w:rsidP="00B33CE6">
            <w:pPr>
              <w:rPr>
                <w:b/>
                <w:i/>
              </w:rPr>
            </w:pPr>
            <w:r w:rsidRPr="00994BEB">
              <w:rPr>
                <w:b/>
                <w:bCs/>
              </w:rPr>
              <w:t>V. Nyelvtörténet, a nyelvrokonság kérdései – játékosan</w:t>
            </w:r>
            <w:r w:rsidR="001359F7" w:rsidRPr="00994BEB">
              <w:rPr>
                <w:b/>
                <w:bCs/>
              </w:rPr>
              <w:t xml:space="preserve"> (10</w:t>
            </w:r>
            <w:r w:rsidRPr="00994BEB">
              <w:rPr>
                <w:b/>
                <w:bCs/>
              </w:rPr>
              <w:t>)</w:t>
            </w:r>
          </w:p>
        </w:tc>
      </w:tr>
      <w:tr w:rsidR="00994BEB" w:rsidRPr="00994BEB" w:rsidTr="00C5327B">
        <w:tc>
          <w:tcPr>
            <w:tcW w:w="4503" w:type="dxa"/>
            <w:shd w:val="clear" w:color="auto" w:fill="FFFFFF"/>
          </w:tcPr>
          <w:p w:rsidR="00C5327B" w:rsidRPr="00994BEB" w:rsidRDefault="00C5327B" w:rsidP="00B33CE6">
            <w:pPr>
              <w:ind w:left="360" w:hanging="360"/>
              <w:rPr>
                <w:bCs/>
              </w:rPr>
            </w:pPr>
            <w:r w:rsidRPr="00994BEB">
              <w:rPr>
                <w:bCs/>
              </w:rPr>
              <w:t>A nyelvek osztályozása nyelvtípusok szerint</w:t>
            </w:r>
          </w:p>
        </w:tc>
        <w:tc>
          <w:tcPr>
            <w:tcW w:w="4564" w:type="dxa"/>
            <w:vMerge w:val="restart"/>
            <w:shd w:val="clear" w:color="auto" w:fill="FFFFFF"/>
            <w:hideMark/>
          </w:tcPr>
          <w:p w:rsidR="00C5327B" w:rsidRPr="00994BEB" w:rsidRDefault="00C5327B" w:rsidP="00B33CE6">
            <w:r w:rsidRPr="00994BEB">
              <w:t>A rovásírás írásjegyei, fellelhető rovásírásos nyelvemlékeink</w:t>
            </w:r>
          </w:p>
          <w:p w:rsidR="00C5327B" w:rsidRPr="00994BEB" w:rsidRDefault="00C5327B" w:rsidP="00B33CE6">
            <w:r w:rsidRPr="00994BEB">
              <w:t>A jövevényszavak jelentésváltozásai</w:t>
            </w:r>
          </w:p>
          <w:p w:rsidR="00C5327B" w:rsidRPr="00994BEB" w:rsidRDefault="00C5327B" w:rsidP="00B33CE6">
            <w:r w:rsidRPr="00994BEB">
              <w:t>A nyelvújítás mulatságos túlkapásai</w:t>
            </w:r>
          </w:p>
          <w:p w:rsidR="00C5327B" w:rsidRPr="00994BEB" w:rsidRDefault="00C5327B" w:rsidP="00B33CE6"/>
        </w:tc>
      </w:tr>
      <w:tr w:rsidR="00994BEB" w:rsidRPr="00994BEB" w:rsidTr="00C5327B">
        <w:tc>
          <w:tcPr>
            <w:tcW w:w="4503" w:type="dxa"/>
            <w:shd w:val="clear" w:color="auto" w:fill="FFFFFF"/>
            <w:hideMark/>
          </w:tcPr>
          <w:p w:rsidR="00C5327B" w:rsidRPr="00994BEB" w:rsidRDefault="00C5327B" w:rsidP="00B33CE6">
            <w:r w:rsidRPr="00994BEB">
              <w:t>Nyelvünk eredete, rokonsága</w:t>
            </w:r>
          </w:p>
        </w:tc>
        <w:tc>
          <w:tcPr>
            <w:tcW w:w="4564" w:type="dxa"/>
            <w:vMerge/>
            <w:shd w:val="clear" w:color="auto" w:fill="FFFFFF"/>
            <w:hideMark/>
          </w:tcPr>
          <w:p w:rsidR="00C5327B" w:rsidRPr="00994BEB" w:rsidRDefault="00C5327B" w:rsidP="00B33CE6">
            <w:pPr>
              <w:rPr>
                <w:i/>
                <w:highlight w:val="yellow"/>
              </w:rPr>
            </w:pPr>
          </w:p>
        </w:tc>
      </w:tr>
      <w:tr w:rsidR="00994BEB" w:rsidRPr="00994BEB" w:rsidTr="00C5327B">
        <w:tc>
          <w:tcPr>
            <w:tcW w:w="4503" w:type="dxa"/>
            <w:shd w:val="clear" w:color="auto" w:fill="FFFFFF"/>
          </w:tcPr>
          <w:p w:rsidR="00C5327B" w:rsidRPr="00994BEB" w:rsidRDefault="00C5327B" w:rsidP="00B33CE6">
            <w:r w:rsidRPr="00994BEB">
              <w:t>Nyelvtörténet, nyelvemlékek</w:t>
            </w:r>
          </w:p>
        </w:tc>
        <w:tc>
          <w:tcPr>
            <w:tcW w:w="4564" w:type="dxa"/>
            <w:vMerge/>
            <w:shd w:val="clear" w:color="auto" w:fill="FFFFFF"/>
          </w:tcPr>
          <w:p w:rsidR="00C5327B" w:rsidRPr="00994BEB" w:rsidRDefault="00C5327B" w:rsidP="00B33CE6">
            <w:pPr>
              <w:rPr>
                <w:i/>
                <w:highlight w:val="yellow"/>
              </w:rPr>
            </w:pPr>
          </w:p>
        </w:tc>
      </w:tr>
      <w:tr w:rsidR="00994BEB" w:rsidRPr="00994BEB" w:rsidTr="00C23D19">
        <w:trPr>
          <w:trHeight w:val="260"/>
        </w:trPr>
        <w:tc>
          <w:tcPr>
            <w:tcW w:w="4503" w:type="dxa"/>
            <w:shd w:val="clear" w:color="auto" w:fill="FFFFFF"/>
          </w:tcPr>
          <w:p w:rsidR="00C5327B" w:rsidRPr="00994BEB" w:rsidRDefault="00C5327B" w:rsidP="00B33CE6">
            <w:r w:rsidRPr="00994BEB">
              <w:t>Nyelvújítás</w:t>
            </w:r>
          </w:p>
        </w:tc>
        <w:tc>
          <w:tcPr>
            <w:tcW w:w="4564" w:type="dxa"/>
            <w:vMerge/>
            <w:shd w:val="clear" w:color="auto" w:fill="FFFFFF"/>
          </w:tcPr>
          <w:p w:rsidR="00C5327B" w:rsidRPr="00994BEB" w:rsidRDefault="00C5327B" w:rsidP="00B33CE6">
            <w:pPr>
              <w:rPr>
                <w:i/>
                <w:highlight w:val="yellow"/>
              </w:rPr>
            </w:pPr>
          </w:p>
        </w:tc>
      </w:tr>
      <w:tr w:rsidR="00994BEB" w:rsidRPr="00994BEB" w:rsidTr="00C23D19">
        <w:trPr>
          <w:trHeight w:val="260"/>
        </w:trPr>
        <w:tc>
          <w:tcPr>
            <w:tcW w:w="4503" w:type="dxa"/>
            <w:shd w:val="clear" w:color="auto" w:fill="FFFFFF"/>
          </w:tcPr>
          <w:p w:rsidR="00C23D19" w:rsidRPr="00994BEB" w:rsidRDefault="00C23D19" w:rsidP="00B33CE6">
            <w:pPr>
              <w:rPr>
                <w:i/>
              </w:rPr>
            </w:pPr>
            <w:r w:rsidRPr="00994BEB">
              <w:rPr>
                <w:i/>
              </w:rPr>
              <w:t>A cigány nyelvjárások megismerése.</w:t>
            </w:r>
          </w:p>
          <w:p w:rsidR="00C23D19" w:rsidRPr="00994BEB" w:rsidRDefault="00C23D19" w:rsidP="00B33CE6">
            <w:pPr>
              <w:rPr>
                <w:i/>
              </w:rPr>
            </w:pPr>
            <w:r w:rsidRPr="00994BEB">
              <w:rPr>
                <w:i/>
              </w:rPr>
              <w:t>Területi előfordulásuk</w:t>
            </w:r>
          </w:p>
          <w:p w:rsidR="00C23D19" w:rsidRPr="00994BEB" w:rsidRDefault="00C23D19" w:rsidP="00B33CE6">
            <w:r w:rsidRPr="00994BEB">
              <w:rPr>
                <w:i/>
              </w:rPr>
              <w:t>megismerése.</w:t>
            </w:r>
          </w:p>
        </w:tc>
        <w:tc>
          <w:tcPr>
            <w:tcW w:w="4564" w:type="dxa"/>
            <w:shd w:val="clear" w:color="auto" w:fill="FFFFFF"/>
          </w:tcPr>
          <w:p w:rsidR="00C23D19" w:rsidRPr="00994BEB" w:rsidRDefault="00C23D19" w:rsidP="00B33CE6">
            <w:pPr>
              <w:rPr>
                <w:i/>
                <w:highlight w:val="yellow"/>
              </w:rPr>
            </w:pPr>
          </w:p>
        </w:tc>
      </w:tr>
    </w:tbl>
    <w:p w:rsidR="00C5327B" w:rsidRPr="00994BEB" w:rsidRDefault="00C5327B" w:rsidP="00B33CE6"/>
    <w:p w:rsidR="00C5327B" w:rsidRPr="00994BEB" w:rsidRDefault="00C5327B" w:rsidP="00B33CE6"/>
    <w:p w:rsidR="00C5327B" w:rsidRPr="00994BEB" w:rsidRDefault="00C5327B" w:rsidP="00B33CE6">
      <w:pPr>
        <w:rPr>
          <w:b/>
        </w:rPr>
      </w:pPr>
    </w:p>
    <w:p w:rsidR="00D179F3" w:rsidRPr="00994BEB" w:rsidRDefault="00C5327B" w:rsidP="00B33CE6">
      <w:pPr>
        <w:rPr>
          <w:b/>
        </w:rPr>
      </w:pPr>
      <w:r w:rsidRPr="00994BEB">
        <w:rPr>
          <w:b/>
        </w:rPr>
        <w:t>A témakörök áttekintő táblázata:</w:t>
      </w:r>
    </w:p>
    <w:tbl>
      <w:tblPr>
        <w:tblStyle w:val="Rcsostblzat"/>
        <w:tblW w:w="9606" w:type="dxa"/>
        <w:tblLayout w:type="fixed"/>
        <w:tblLook w:val="04A0" w:firstRow="1" w:lastRow="0" w:firstColumn="1" w:lastColumn="0" w:noHBand="0" w:noVBand="1"/>
      </w:tblPr>
      <w:tblGrid>
        <w:gridCol w:w="4786"/>
        <w:gridCol w:w="1559"/>
        <w:gridCol w:w="1701"/>
        <w:gridCol w:w="1560"/>
      </w:tblGrid>
      <w:tr w:rsidR="00994BEB" w:rsidRPr="00994BEB" w:rsidTr="00796471">
        <w:tc>
          <w:tcPr>
            <w:tcW w:w="4786" w:type="dxa"/>
          </w:tcPr>
          <w:p w:rsidR="00D179F3" w:rsidRPr="00994BEB" w:rsidRDefault="00D179F3" w:rsidP="00B33CE6">
            <w:pPr>
              <w:rPr>
                <w:b/>
              </w:rPr>
            </w:pPr>
            <w:r w:rsidRPr="00994BEB">
              <w:rPr>
                <w:b/>
              </w:rPr>
              <w:t>Témakör neve</w:t>
            </w:r>
          </w:p>
        </w:tc>
        <w:tc>
          <w:tcPr>
            <w:tcW w:w="1559" w:type="dxa"/>
          </w:tcPr>
          <w:p w:rsidR="00D179F3" w:rsidRPr="00994BEB" w:rsidRDefault="00D179F3" w:rsidP="00B33CE6">
            <w:pPr>
              <w:jc w:val="center"/>
              <w:rPr>
                <w:b/>
              </w:rPr>
            </w:pPr>
            <w:r w:rsidRPr="00994BEB">
              <w:rPr>
                <w:b/>
              </w:rPr>
              <w:t>Kerettantervi óraszám</w:t>
            </w:r>
          </w:p>
          <w:p w:rsidR="00D179F3" w:rsidRPr="00994BEB" w:rsidRDefault="00D179F3" w:rsidP="00B33CE6">
            <w:pPr>
              <w:jc w:val="center"/>
              <w:rPr>
                <w:b/>
              </w:rPr>
            </w:pPr>
            <w:r w:rsidRPr="00994BEB">
              <w:rPr>
                <w:b/>
              </w:rPr>
              <w:t>(heti óraszám:</w:t>
            </w:r>
            <w:r w:rsidRPr="00994BEB">
              <w:rPr>
                <w:b/>
              </w:rPr>
              <w:br/>
              <w:t>2 óra)</w:t>
            </w:r>
          </w:p>
        </w:tc>
        <w:tc>
          <w:tcPr>
            <w:tcW w:w="1701" w:type="dxa"/>
          </w:tcPr>
          <w:p w:rsidR="00D179F3" w:rsidRPr="00994BEB" w:rsidRDefault="00D179F3" w:rsidP="00B33CE6">
            <w:pPr>
              <w:jc w:val="center"/>
              <w:rPr>
                <w:b/>
              </w:rPr>
            </w:pPr>
            <w:r w:rsidRPr="00994BEB">
              <w:rPr>
                <w:b/>
              </w:rPr>
              <w:t>Szabadon felhasználható órakeret</w:t>
            </w:r>
          </w:p>
        </w:tc>
        <w:tc>
          <w:tcPr>
            <w:tcW w:w="1560" w:type="dxa"/>
          </w:tcPr>
          <w:p w:rsidR="00D179F3" w:rsidRPr="00994BEB" w:rsidRDefault="00D179F3" w:rsidP="00B33CE6">
            <w:pPr>
              <w:jc w:val="center"/>
              <w:rPr>
                <w:b/>
              </w:rPr>
            </w:pPr>
            <w:r w:rsidRPr="00994BEB">
              <w:rPr>
                <w:b/>
              </w:rPr>
              <w:t>Helyi tanterv óraszáma</w:t>
            </w:r>
          </w:p>
          <w:p w:rsidR="00D179F3" w:rsidRPr="00994BEB" w:rsidRDefault="00D179F3" w:rsidP="00B33CE6">
            <w:pPr>
              <w:jc w:val="center"/>
              <w:rPr>
                <w:b/>
              </w:rPr>
            </w:pPr>
            <w:r w:rsidRPr="00994BEB">
              <w:rPr>
                <w:b/>
              </w:rPr>
              <w:t>(heti óraszám:</w:t>
            </w:r>
            <w:r w:rsidRPr="00994BEB">
              <w:rPr>
                <w:b/>
              </w:rPr>
              <w:br/>
              <w:t>2 óra)</w:t>
            </w:r>
          </w:p>
        </w:tc>
      </w:tr>
      <w:tr w:rsidR="00994BEB" w:rsidRPr="00994BEB" w:rsidTr="00796471">
        <w:trPr>
          <w:trHeight w:val="463"/>
        </w:trPr>
        <w:tc>
          <w:tcPr>
            <w:tcW w:w="4786" w:type="dxa"/>
            <w:shd w:val="clear" w:color="auto" w:fill="FFFFFF"/>
          </w:tcPr>
          <w:p w:rsidR="00D179F3" w:rsidRPr="00994BEB" w:rsidRDefault="00D179F3" w:rsidP="00B33CE6">
            <w:pPr>
              <w:rPr>
                <w:rFonts w:eastAsia="Calibri"/>
                <w:b/>
                <w:smallCaps/>
                <w:lang w:eastAsia="en-US"/>
              </w:rPr>
            </w:pPr>
            <w:r w:rsidRPr="00994BEB">
              <w:rPr>
                <w:b/>
              </w:rPr>
              <w:t>I. Könyvtárhasználat</w:t>
            </w:r>
          </w:p>
        </w:tc>
        <w:tc>
          <w:tcPr>
            <w:tcW w:w="1559" w:type="dxa"/>
            <w:shd w:val="clear" w:color="auto" w:fill="FFFFFF"/>
          </w:tcPr>
          <w:p w:rsidR="00D179F3" w:rsidRPr="00994BEB" w:rsidRDefault="001359F7" w:rsidP="00B33CE6">
            <w:pPr>
              <w:jc w:val="center"/>
              <w:rPr>
                <w:b/>
              </w:rPr>
            </w:pPr>
            <w:r w:rsidRPr="00994BEB">
              <w:rPr>
                <w:b/>
              </w:rPr>
              <w:t>2</w:t>
            </w:r>
          </w:p>
        </w:tc>
        <w:tc>
          <w:tcPr>
            <w:tcW w:w="1701" w:type="dxa"/>
            <w:vAlign w:val="center"/>
          </w:tcPr>
          <w:p w:rsidR="00D179F3" w:rsidRPr="00994BEB" w:rsidRDefault="001359F7" w:rsidP="00B33CE6">
            <w:pPr>
              <w:jc w:val="center"/>
              <w:rPr>
                <w:b/>
              </w:rPr>
            </w:pPr>
            <w:r w:rsidRPr="00994BEB">
              <w:rPr>
                <w:b/>
              </w:rPr>
              <w:t>2</w:t>
            </w:r>
          </w:p>
        </w:tc>
        <w:tc>
          <w:tcPr>
            <w:tcW w:w="1560" w:type="dxa"/>
            <w:vAlign w:val="center"/>
          </w:tcPr>
          <w:p w:rsidR="00D179F3" w:rsidRPr="00994BEB" w:rsidRDefault="001359F7" w:rsidP="00B33CE6">
            <w:pPr>
              <w:jc w:val="center"/>
              <w:rPr>
                <w:b/>
              </w:rPr>
            </w:pPr>
            <w:r w:rsidRPr="00994BEB">
              <w:rPr>
                <w:b/>
              </w:rPr>
              <w:t>4</w:t>
            </w:r>
          </w:p>
        </w:tc>
      </w:tr>
      <w:tr w:rsidR="00994BEB" w:rsidRPr="00994BEB" w:rsidTr="00796471">
        <w:tc>
          <w:tcPr>
            <w:tcW w:w="4786" w:type="dxa"/>
          </w:tcPr>
          <w:p w:rsidR="00D179F3" w:rsidRPr="00994BEB" w:rsidRDefault="00D179F3" w:rsidP="00B33CE6">
            <w:pPr>
              <w:rPr>
                <w:rFonts w:eastAsia="Calibri"/>
                <w:b/>
              </w:rPr>
            </w:pPr>
            <w:r w:rsidRPr="00994BEB">
              <w:rPr>
                <w:b/>
              </w:rPr>
              <w:t>II. Készüljünk a felvételire!</w:t>
            </w:r>
          </w:p>
        </w:tc>
        <w:tc>
          <w:tcPr>
            <w:tcW w:w="1559" w:type="dxa"/>
            <w:shd w:val="clear" w:color="auto" w:fill="FFFFFF"/>
          </w:tcPr>
          <w:p w:rsidR="00D179F3" w:rsidRPr="00994BEB" w:rsidRDefault="001359F7" w:rsidP="00B33CE6">
            <w:pPr>
              <w:jc w:val="center"/>
              <w:rPr>
                <w:b/>
              </w:rPr>
            </w:pPr>
            <w:r w:rsidRPr="00994BEB">
              <w:rPr>
                <w:b/>
              </w:rPr>
              <w:t>10</w:t>
            </w:r>
          </w:p>
        </w:tc>
        <w:tc>
          <w:tcPr>
            <w:tcW w:w="1701" w:type="dxa"/>
            <w:vAlign w:val="center"/>
          </w:tcPr>
          <w:p w:rsidR="00D179F3" w:rsidRPr="00994BEB" w:rsidRDefault="001359F7" w:rsidP="00B33CE6">
            <w:pPr>
              <w:jc w:val="center"/>
              <w:rPr>
                <w:b/>
              </w:rPr>
            </w:pPr>
            <w:r w:rsidRPr="00994BEB">
              <w:rPr>
                <w:b/>
              </w:rPr>
              <w:t>14</w:t>
            </w:r>
          </w:p>
        </w:tc>
        <w:tc>
          <w:tcPr>
            <w:tcW w:w="1560" w:type="dxa"/>
            <w:vAlign w:val="center"/>
          </w:tcPr>
          <w:p w:rsidR="00D179F3" w:rsidRPr="00994BEB" w:rsidRDefault="001359F7" w:rsidP="00B33CE6">
            <w:pPr>
              <w:jc w:val="center"/>
              <w:rPr>
                <w:b/>
              </w:rPr>
            </w:pPr>
            <w:r w:rsidRPr="00994BEB">
              <w:rPr>
                <w:b/>
              </w:rPr>
              <w:t>24</w:t>
            </w:r>
          </w:p>
        </w:tc>
      </w:tr>
      <w:tr w:rsidR="00994BEB" w:rsidRPr="00994BEB" w:rsidTr="00796471">
        <w:tc>
          <w:tcPr>
            <w:tcW w:w="4786" w:type="dxa"/>
          </w:tcPr>
          <w:p w:rsidR="00D179F3" w:rsidRPr="00994BEB" w:rsidRDefault="00D179F3" w:rsidP="00B33CE6">
            <w:pPr>
              <w:rPr>
                <w:smallCaps/>
              </w:rPr>
            </w:pPr>
            <w:r w:rsidRPr="00994BEB">
              <w:rPr>
                <w:b/>
              </w:rPr>
              <w:t>III. Szövegértés, szövegalkotás a gyakorlatban</w:t>
            </w:r>
          </w:p>
        </w:tc>
        <w:tc>
          <w:tcPr>
            <w:tcW w:w="1559" w:type="dxa"/>
            <w:shd w:val="clear" w:color="auto" w:fill="FFFFFF"/>
          </w:tcPr>
          <w:p w:rsidR="00D179F3" w:rsidRPr="00994BEB" w:rsidRDefault="001359F7" w:rsidP="00B33CE6">
            <w:pPr>
              <w:jc w:val="center"/>
              <w:rPr>
                <w:b/>
              </w:rPr>
            </w:pPr>
            <w:r w:rsidRPr="00994BEB">
              <w:rPr>
                <w:b/>
              </w:rPr>
              <w:t>3</w:t>
            </w:r>
          </w:p>
        </w:tc>
        <w:tc>
          <w:tcPr>
            <w:tcW w:w="1701" w:type="dxa"/>
            <w:vAlign w:val="center"/>
          </w:tcPr>
          <w:p w:rsidR="00D179F3" w:rsidRPr="00994BEB" w:rsidRDefault="001359F7" w:rsidP="00B33CE6">
            <w:pPr>
              <w:jc w:val="center"/>
              <w:rPr>
                <w:b/>
              </w:rPr>
            </w:pPr>
            <w:r w:rsidRPr="00994BEB">
              <w:rPr>
                <w:b/>
              </w:rPr>
              <w:t>6</w:t>
            </w:r>
          </w:p>
        </w:tc>
        <w:tc>
          <w:tcPr>
            <w:tcW w:w="1560" w:type="dxa"/>
            <w:vAlign w:val="center"/>
          </w:tcPr>
          <w:p w:rsidR="00D179F3" w:rsidRPr="00994BEB" w:rsidRDefault="001359F7" w:rsidP="00B33CE6">
            <w:pPr>
              <w:jc w:val="center"/>
              <w:rPr>
                <w:b/>
              </w:rPr>
            </w:pPr>
            <w:r w:rsidRPr="00994BEB">
              <w:rPr>
                <w:b/>
              </w:rPr>
              <w:t>9</w:t>
            </w:r>
          </w:p>
        </w:tc>
      </w:tr>
      <w:tr w:rsidR="00994BEB" w:rsidRPr="00994BEB" w:rsidTr="00796471">
        <w:tc>
          <w:tcPr>
            <w:tcW w:w="4786" w:type="dxa"/>
          </w:tcPr>
          <w:p w:rsidR="00D179F3" w:rsidRPr="00994BEB" w:rsidRDefault="00D179F3" w:rsidP="00B33CE6">
            <w:r w:rsidRPr="00994BEB">
              <w:rPr>
                <w:b/>
              </w:rPr>
              <w:t>IV. Összetett mondat a szövegben</w:t>
            </w:r>
          </w:p>
        </w:tc>
        <w:tc>
          <w:tcPr>
            <w:tcW w:w="1559" w:type="dxa"/>
            <w:shd w:val="clear" w:color="auto" w:fill="FFFFFF"/>
          </w:tcPr>
          <w:p w:rsidR="00D179F3" w:rsidRPr="00994BEB" w:rsidRDefault="001359F7" w:rsidP="00B33CE6">
            <w:pPr>
              <w:jc w:val="center"/>
              <w:rPr>
                <w:b/>
              </w:rPr>
            </w:pPr>
            <w:r w:rsidRPr="00994BEB">
              <w:rPr>
                <w:b/>
              </w:rPr>
              <w:t>8</w:t>
            </w:r>
          </w:p>
        </w:tc>
        <w:tc>
          <w:tcPr>
            <w:tcW w:w="1701" w:type="dxa"/>
            <w:vAlign w:val="center"/>
          </w:tcPr>
          <w:p w:rsidR="00D179F3" w:rsidRPr="00994BEB" w:rsidRDefault="001359F7" w:rsidP="00B33CE6">
            <w:pPr>
              <w:jc w:val="center"/>
              <w:rPr>
                <w:b/>
              </w:rPr>
            </w:pPr>
            <w:r w:rsidRPr="00994BEB">
              <w:rPr>
                <w:b/>
              </w:rPr>
              <w:t>10</w:t>
            </w:r>
          </w:p>
        </w:tc>
        <w:tc>
          <w:tcPr>
            <w:tcW w:w="1560" w:type="dxa"/>
            <w:vAlign w:val="center"/>
          </w:tcPr>
          <w:p w:rsidR="00D179F3" w:rsidRPr="00994BEB" w:rsidRDefault="001359F7" w:rsidP="00B33CE6">
            <w:pPr>
              <w:jc w:val="center"/>
              <w:rPr>
                <w:b/>
              </w:rPr>
            </w:pPr>
            <w:r w:rsidRPr="00994BEB">
              <w:rPr>
                <w:b/>
              </w:rPr>
              <w:t>18</w:t>
            </w:r>
          </w:p>
        </w:tc>
      </w:tr>
      <w:tr w:rsidR="00994BEB" w:rsidRPr="00994BEB" w:rsidTr="00796471">
        <w:tc>
          <w:tcPr>
            <w:tcW w:w="4786" w:type="dxa"/>
          </w:tcPr>
          <w:p w:rsidR="00D179F3" w:rsidRPr="00994BEB" w:rsidRDefault="00D179F3" w:rsidP="00B33CE6">
            <w:pPr>
              <w:ind w:left="142" w:hanging="284"/>
              <w:rPr>
                <w:b/>
              </w:rPr>
            </w:pPr>
            <w:r w:rsidRPr="00994BEB">
              <w:rPr>
                <w:b/>
              </w:rPr>
              <w:t xml:space="preserve">  V. Nyelvtörténet, nyelvrokonság – játékosan</w:t>
            </w:r>
          </w:p>
        </w:tc>
        <w:tc>
          <w:tcPr>
            <w:tcW w:w="1559" w:type="dxa"/>
            <w:shd w:val="clear" w:color="auto" w:fill="FFFFFF"/>
          </w:tcPr>
          <w:p w:rsidR="00D179F3" w:rsidRPr="00994BEB" w:rsidRDefault="001359F7" w:rsidP="00B33CE6">
            <w:pPr>
              <w:jc w:val="center"/>
              <w:rPr>
                <w:b/>
              </w:rPr>
            </w:pPr>
            <w:r w:rsidRPr="00994BEB">
              <w:rPr>
                <w:b/>
              </w:rPr>
              <w:t>4</w:t>
            </w:r>
          </w:p>
        </w:tc>
        <w:tc>
          <w:tcPr>
            <w:tcW w:w="1701" w:type="dxa"/>
            <w:vAlign w:val="center"/>
          </w:tcPr>
          <w:p w:rsidR="00D179F3" w:rsidRPr="00994BEB" w:rsidRDefault="001359F7" w:rsidP="00B33CE6">
            <w:pPr>
              <w:jc w:val="center"/>
              <w:rPr>
                <w:b/>
              </w:rPr>
            </w:pPr>
            <w:r w:rsidRPr="00994BEB">
              <w:rPr>
                <w:b/>
              </w:rPr>
              <w:t>6</w:t>
            </w:r>
          </w:p>
        </w:tc>
        <w:tc>
          <w:tcPr>
            <w:tcW w:w="1560" w:type="dxa"/>
            <w:vAlign w:val="center"/>
          </w:tcPr>
          <w:p w:rsidR="00D179F3" w:rsidRPr="00994BEB" w:rsidRDefault="001359F7" w:rsidP="00B33CE6">
            <w:pPr>
              <w:jc w:val="center"/>
              <w:rPr>
                <w:b/>
              </w:rPr>
            </w:pPr>
            <w:r w:rsidRPr="00994BEB">
              <w:rPr>
                <w:b/>
              </w:rPr>
              <w:t>10</w:t>
            </w:r>
          </w:p>
        </w:tc>
      </w:tr>
      <w:tr w:rsidR="00994BEB" w:rsidRPr="00994BEB" w:rsidTr="00796471">
        <w:tc>
          <w:tcPr>
            <w:tcW w:w="4786" w:type="dxa"/>
          </w:tcPr>
          <w:p w:rsidR="00D179F3" w:rsidRPr="00994BEB" w:rsidRDefault="00D179F3" w:rsidP="00B33CE6">
            <w:pPr>
              <w:ind w:left="142" w:hanging="284"/>
              <w:rPr>
                <w:b/>
              </w:rPr>
            </w:pPr>
            <w:r w:rsidRPr="00994BEB">
              <w:rPr>
                <w:b/>
              </w:rPr>
              <w:t xml:space="preserve">  Szabadon felhasználható órák</w:t>
            </w:r>
            <w:r w:rsidRPr="00994BEB">
              <w:t xml:space="preserve"> </w:t>
            </w:r>
            <w:r w:rsidRPr="00994BEB">
              <w:rPr>
                <w:b/>
              </w:rPr>
              <w:t xml:space="preserve">– az intézmény saját döntése alapján, felzárkóztatásra, elmélyítésre, tehetséggondozásra </w:t>
            </w:r>
          </w:p>
        </w:tc>
        <w:tc>
          <w:tcPr>
            <w:tcW w:w="1559" w:type="dxa"/>
            <w:shd w:val="clear" w:color="auto" w:fill="FFFFFF"/>
          </w:tcPr>
          <w:p w:rsidR="00D179F3" w:rsidRPr="00994BEB" w:rsidRDefault="001359F7" w:rsidP="00B33CE6">
            <w:pPr>
              <w:jc w:val="center"/>
              <w:rPr>
                <w:b/>
              </w:rPr>
            </w:pPr>
            <w:r w:rsidRPr="00994BEB">
              <w:rPr>
                <w:b/>
              </w:rPr>
              <w:t>0</w:t>
            </w:r>
          </w:p>
        </w:tc>
        <w:tc>
          <w:tcPr>
            <w:tcW w:w="1701" w:type="dxa"/>
            <w:vAlign w:val="center"/>
          </w:tcPr>
          <w:p w:rsidR="00D179F3" w:rsidRPr="00994BEB" w:rsidRDefault="001359F7" w:rsidP="00B33CE6">
            <w:pPr>
              <w:jc w:val="center"/>
              <w:rPr>
                <w:b/>
              </w:rPr>
            </w:pPr>
            <w:r w:rsidRPr="00994BEB">
              <w:rPr>
                <w:b/>
              </w:rPr>
              <w:t>7</w:t>
            </w:r>
          </w:p>
        </w:tc>
        <w:tc>
          <w:tcPr>
            <w:tcW w:w="1560" w:type="dxa"/>
            <w:vAlign w:val="center"/>
          </w:tcPr>
          <w:p w:rsidR="00D179F3" w:rsidRPr="00994BEB" w:rsidRDefault="001359F7" w:rsidP="00B33CE6">
            <w:pPr>
              <w:jc w:val="center"/>
              <w:rPr>
                <w:b/>
              </w:rPr>
            </w:pPr>
            <w:r w:rsidRPr="00994BEB">
              <w:rPr>
                <w:b/>
              </w:rPr>
              <w:t>7</w:t>
            </w:r>
          </w:p>
        </w:tc>
      </w:tr>
      <w:tr w:rsidR="00994BEB" w:rsidRPr="00994BEB" w:rsidTr="00796471">
        <w:trPr>
          <w:trHeight w:val="606"/>
        </w:trPr>
        <w:tc>
          <w:tcPr>
            <w:tcW w:w="4786" w:type="dxa"/>
            <w:shd w:val="clear" w:color="auto" w:fill="FFFFFF"/>
          </w:tcPr>
          <w:p w:rsidR="00D179F3" w:rsidRPr="00994BEB" w:rsidRDefault="00D179F3" w:rsidP="00B33CE6">
            <w:pPr>
              <w:ind w:left="142" w:hanging="426"/>
            </w:pPr>
            <w:r w:rsidRPr="00994BEB">
              <w:rPr>
                <w:b/>
              </w:rPr>
              <w:t xml:space="preserve">     Évfolyam összesen</w:t>
            </w:r>
          </w:p>
        </w:tc>
        <w:tc>
          <w:tcPr>
            <w:tcW w:w="1559" w:type="dxa"/>
            <w:shd w:val="clear" w:color="auto" w:fill="FFFFFF"/>
          </w:tcPr>
          <w:p w:rsidR="00D179F3" w:rsidRPr="00994BEB" w:rsidRDefault="00D179F3" w:rsidP="00B33CE6">
            <w:pPr>
              <w:jc w:val="center"/>
              <w:rPr>
                <w:b/>
              </w:rPr>
            </w:pPr>
            <w:r w:rsidRPr="00994BEB">
              <w:rPr>
                <w:b/>
              </w:rPr>
              <w:t>36</w:t>
            </w:r>
          </w:p>
        </w:tc>
        <w:tc>
          <w:tcPr>
            <w:tcW w:w="1701" w:type="dxa"/>
          </w:tcPr>
          <w:p w:rsidR="00D179F3" w:rsidRPr="00994BEB" w:rsidRDefault="00D179F3" w:rsidP="00B33CE6">
            <w:pPr>
              <w:jc w:val="center"/>
              <w:rPr>
                <w:b/>
              </w:rPr>
            </w:pPr>
            <w:r w:rsidRPr="00994BEB">
              <w:rPr>
                <w:b/>
              </w:rPr>
              <w:t>36</w:t>
            </w:r>
          </w:p>
        </w:tc>
        <w:tc>
          <w:tcPr>
            <w:tcW w:w="1560" w:type="dxa"/>
            <w:vAlign w:val="center"/>
          </w:tcPr>
          <w:p w:rsidR="00D179F3" w:rsidRPr="00994BEB" w:rsidRDefault="00D179F3" w:rsidP="00B33CE6">
            <w:pPr>
              <w:jc w:val="center"/>
              <w:rPr>
                <w:b/>
              </w:rPr>
            </w:pPr>
            <w:r w:rsidRPr="00994BEB">
              <w:rPr>
                <w:b/>
              </w:rPr>
              <w:t>72</w:t>
            </w:r>
          </w:p>
        </w:tc>
      </w:tr>
    </w:tbl>
    <w:p w:rsidR="00C5327B" w:rsidRPr="00994BEB" w:rsidRDefault="00C5327B" w:rsidP="00B33CE6">
      <w:pPr>
        <w:spacing w:before="120"/>
        <w:outlineLvl w:val="1"/>
        <w:rPr>
          <w:rFonts w:eastAsia="Cambria"/>
          <w:b/>
          <w:smallCaps/>
        </w:rPr>
      </w:pPr>
      <w:r w:rsidRPr="00994BEB">
        <w:t xml:space="preserve">                                                               </w:t>
      </w:r>
      <w:r w:rsidRPr="00994BEB">
        <w:rPr>
          <w:rFonts w:eastAsia="Cambria"/>
          <w:b/>
          <w:smallCaps/>
        </w:rPr>
        <w:t xml:space="preserve">  </w:t>
      </w:r>
    </w:p>
    <w:p w:rsidR="00C5327B" w:rsidRPr="00994BEB" w:rsidRDefault="00C5327B" w:rsidP="00B33CE6">
      <w:pPr>
        <w:keepNext/>
        <w:keepLines/>
        <w:spacing w:before="220" w:after="40"/>
        <w:outlineLvl w:val="4"/>
        <w:rPr>
          <w:b/>
        </w:rPr>
      </w:pPr>
      <w:r w:rsidRPr="00994BEB">
        <w:rPr>
          <w:rFonts w:eastAsia="Cambria"/>
          <w:b/>
        </w:rPr>
        <w:t xml:space="preserve">TÉMAKÖR: </w:t>
      </w:r>
      <w:r w:rsidRPr="00994BEB">
        <w:rPr>
          <w:b/>
        </w:rPr>
        <w:t>Könyvtárhasználat</w:t>
      </w:r>
    </w:p>
    <w:p w:rsidR="00C5327B" w:rsidRPr="00994BEB" w:rsidRDefault="00C5327B" w:rsidP="00B33CE6">
      <w:r w:rsidRPr="00994BEB">
        <w:rPr>
          <w:rFonts w:eastAsia="Cambria"/>
          <w:b/>
        </w:rPr>
        <w:t>JAVASOLT ÓRASZÁM:</w:t>
      </w:r>
      <w:r w:rsidRPr="00994BEB">
        <w:rPr>
          <w:b/>
        </w:rPr>
        <w:t xml:space="preserve"> 2 óra </w:t>
      </w:r>
      <w:r w:rsidR="00707B1E" w:rsidRPr="00994BEB">
        <w:rPr>
          <w:b/>
        </w:rPr>
        <w:t>+ 2 óra = 4 óra</w:t>
      </w:r>
    </w:p>
    <w:p w:rsidR="00C5327B" w:rsidRPr="00994BEB" w:rsidRDefault="00C5327B" w:rsidP="00B33CE6">
      <w:pPr>
        <w:rPr>
          <w:b/>
        </w:rPr>
      </w:pPr>
      <w:r w:rsidRPr="00994BEB">
        <w:rPr>
          <w:b/>
        </w:rPr>
        <w:t xml:space="preserve">FEJLESZTÉSI FELADATOK </w:t>
      </w:r>
      <w:proofErr w:type="gramStart"/>
      <w:r w:rsidRPr="00994BEB">
        <w:rPr>
          <w:b/>
        </w:rPr>
        <w:t>ÉS</w:t>
      </w:r>
      <w:proofErr w:type="gramEnd"/>
      <w:r w:rsidRPr="00994BEB">
        <w:rPr>
          <w:b/>
        </w:rPr>
        <w:t xml:space="preserve"> ISMERETEK</w:t>
      </w:r>
    </w:p>
    <w:p w:rsidR="00C5327B" w:rsidRPr="00994BEB" w:rsidRDefault="00C5327B" w:rsidP="00B33CE6">
      <w:pPr>
        <w:numPr>
          <w:ilvl w:val="0"/>
          <w:numId w:val="26"/>
        </w:numPr>
        <w:contextualSpacing/>
        <w:jc w:val="both"/>
        <w:rPr>
          <w:rFonts w:eastAsia="Calibri"/>
          <w:lang w:eastAsia="en-US"/>
        </w:rPr>
      </w:pPr>
      <w:r w:rsidRPr="00994BEB">
        <w:rPr>
          <w:rFonts w:eastAsia="Calibri"/>
          <w:lang w:eastAsia="en-US"/>
        </w:rPr>
        <w:t>A szövegek sajátosságainak megfigyeltetése, főbb fajtáinak tudatosítása: lineáris és nem lineáris, hagyományos és digitális szövegek</w:t>
      </w:r>
    </w:p>
    <w:p w:rsidR="00C5327B" w:rsidRPr="00994BEB" w:rsidRDefault="00C5327B" w:rsidP="00B33CE6">
      <w:pPr>
        <w:numPr>
          <w:ilvl w:val="0"/>
          <w:numId w:val="26"/>
        </w:numPr>
        <w:contextualSpacing/>
        <w:jc w:val="both"/>
        <w:rPr>
          <w:rFonts w:eastAsia="Calibri"/>
          <w:lang w:eastAsia="en-US"/>
        </w:rPr>
      </w:pPr>
      <w:r w:rsidRPr="00994BEB">
        <w:rPr>
          <w:rFonts w:eastAsia="Calibri"/>
          <w:lang w:eastAsia="en-US"/>
        </w:rPr>
        <w:t>Digitális és/vagy nyomtatott szótárak használata</w:t>
      </w:r>
    </w:p>
    <w:p w:rsidR="00C5327B" w:rsidRPr="00994BEB" w:rsidRDefault="00C5327B" w:rsidP="00B33CE6"/>
    <w:p w:rsidR="00C5327B" w:rsidRPr="00994BEB" w:rsidRDefault="00C5327B" w:rsidP="00B33CE6">
      <w:pPr>
        <w:rPr>
          <w:b/>
        </w:rPr>
      </w:pPr>
      <w:r w:rsidRPr="00994BEB">
        <w:rPr>
          <w:b/>
        </w:rPr>
        <w:t>FOGALMAK</w:t>
      </w:r>
    </w:p>
    <w:p w:rsidR="00C5327B" w:rsidRPr="00994BEB" w:rsidRDefault="00C5327B" w:rsidP="00B33CE6">
      <w:proofErr w:type="gramStart"/>
      <w:r w:rsidRPr="00994BEB">
        <w:t>szöveg</w:t>
      </w:r>
      <w:proofErr w:type="gramEnd"/>
      <w:r w:rsidRPr="00994BEB">
        <w:t>, hagyományos szöveg, digitális szöveg, lineáris szöveg, nem lineáris szöveg</w:t>
      </w:r>
    </w:p>
    <w:p w:rsidR="00C5327B" w:rsidRPr="00994BEB" w:rsidRDefault="00C5327B" w:rsidP="00B33CE6">
      <w:pPr>
        <w:spacing w:before="480"/>
        <w:rPr>
          <w:b/>
        </w:rPr>
      </w:pPr>
      <w:r w:rsidRPr="00994BEB">
        <w:rPr>
          <w:b/>
        </w:rPr>
        <w:t>TÉMAKÖR: Készüljünk a felvételire</w:t>
      </w:r>
      <w:r w:rsidR="00694312" w:rsidRPr="00994BEB">
        <w:rPr>
          <w:b/>
        </w:rPr>
        <w:t>!</w:t>
      </w:r>
    </w:p>
    <w:p w:rsidR="00C5327B" w:rsidRPr="00994BEB" w:rsidRDefault="00C5327B" w:rsidP="00B33CE6">
      <w:r w:rsidRPr="00994BEB">
        <w:rPr>
          <w:rFonts w:eastAsia="Cambria"/>
          <w:b/>
        </w:rPr>
        <w:t>JAVASOLT ÓRASZÁM:</w:t>
      </w:r>
      <w:r w:rsidRPr="00994BEB">
        <w:t xml:space="preserve"> </w:t>
      </w:r>
      <w:r w:rsidRPr="00994BEB">
        <w:rPr>
          <w:b/>
        </w:rPr>
        <w:t>10</w:t>
      </w:r>
      <w:r w:rsidRPr="00994BEB">
        <w:t xml:space="preserve"> </w:t>
      </w:r>
      <w:r w:rsidRPr="00994BEB">
        <w:rPr>
          <w:b/>
        </w:rPr>
        <w:t>óra</w:t>
      </w:r>
      <w:r w:rsidR="00734D39" w:rsidRPr="00994BEB">
        <w:rPr>
          <w:b/>
        </w:rPr>
        <w:t xml:space="preserve"> </w:t>
      </w:r>
      <w:r w:rsidRPr="00994BEB">
        <w:t>+</w:t>
      </w:r>
      <w:r w:rsidR="00734D39" w:rsidRPr="00994BEB">
        <w:rPr>
          <w:b/>
        </w:rPr>
        <w:t>14</w:t>
      </w:r>
      <w:r w:rsidRPr="00994BEB">
        <w:rPr>
          <w:b/>
        </w:rPr>
        <w:t xml:space="preserve"> óra</w:t>
      </w:r>
      <w:r w:rsidRPr="00994BEB">
        <w:t xml:space="preserve"> </w:t>
      </w:r>
      <w:r w:rsidR="00734D39" w:rsidRPr="00994BEB">
        <w:rPr>
          <w:b/>
        </w:rPr>
        <w:t>= 24 óra</w:t>
      </w:r>
    </w:p>
    <w:p w:rsidR="00C5327B" w:rsidRPr="00994BEB" w:rsidRDefault="00C5327B" w:rsidP="00B33CE6">
      <w:pPr>
        <w:keepNext/>
        <w:keepLines/>
        <w:spacing w:before="120"/>
        <w:outlineLvl w:val="2"/>
        <w:rPr>
          <w:b/>
          <w:smallCaps/>
        </w:rPr>
      </w:pPr>
      <w:r w:rsidRPr="00994BEB">
        <w:rPr>
          <w:b/>
          <w:smallCaps/>
        </w:rPr>
        <w:t>Fejlesztési feladatok és ismeretek</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r w:rsidRPr="00994BEB">
        <w:rPr>
          <w:rFonts w:ascii="Times New Roman" w:eastAsia="Calibri" w:hAnsi="Times New Roman" w:cs="Times New Roman"/>
          <w:sz w:val="24"/>
          <w:szCs w:val="24"/>
        </w:rPr>
        <w:t>A tanult hangtani, alaktani ismeretek megfigyeltetése és felismerése a szavakban</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r w:rsidRPr="00994BEB">
        <w:rPr>
          <w:rFonts w:ascii="Times New Roman" w:eastAsia="Calibri" w:hAnsi="Times New Roman" w:cs="Times New Roman"/>
          <w:sz w:val="24"/>
          <w:szCs w:val="24"/>
        </w:rPr>
        <w:t>A szófajok és mondatfajták megfigyeltetése és felismerése a szövegben</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r w:rsidRPr="00994BEB">
        <w:rPr>
          <w:rFonts w:ascii="Times New Roman" w:eastAsia="Calibri" w:hAnsi="Times New Roman" w:cs="Times New Roman"/>
          <w:sz w:val="24"/>
          <w:szCs w:val="24"/>
        </w:rPr>
        <w:t>A szókincs fejlesztése</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r w:rsidRPr="00994BEB">
        <w:rPr>
          <w:rFonts w:ascii="Times New Roman" w:eastAsia="Calibri" w:hAnsi="Times New Roman" w:cs="Times New Roman"/>
          <w:sz w:val="24"/>
          <w:szCs w:val="24"/>
        </w:rPr>
        <w:t>Az állandósult szókapcsolatok, a szólások, a közmondások, a szállóigék értelmezése</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r w:rsidRPr="00994BEB">
        <w:rPr>
          <w:rFonts w:ascii="Times New Roman" w:eastAsia="Calibri" w:hAnsi="Times New Roman" w:cs="Times New Roman"/>
          <w:sz w:val="24"/>
          <w:szCs w:val="24"/>
        </w:rPr>
        <w:t>A szóbeli és írásbeli fogalmazási készség fejlesztése</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r w:rsidRPr="00994BEB">
        <w:rPr>
          <w:rFonts w:ascii="Times New Roman" w:eastAsia="Calibri" w:hAnsi="Times New Roman" w:cs="Times New Roman"/>
          <w:sz w:val="24"/>
          <w:szCs w:val="24"/>
        </w:rPr>
        <w:t>Az olvasmány-feldolgozási stratégiák gyakoroltatása</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proofErr w:type="gramStart"/>
      <w:r w:rsidRPr="00994BEB">
        <w:rPr>
          <w:rFonts w:ascii="Times New Roman" w:eastAsia="Calibri" w:hAnsi="Times New Roman" w:cs="Times New Roman"/>
          <w:sz w:val="24"/>
          <w:szCs w:val="24"/>
        </w:rPr>
        <w:t>Reflektálás</w:t>
      </w:r>
      <w:proofErr w:type="gramEnd"/>
      <w:r w:rsidRPr="00994BEB">
        <w:rPr>
          <w:rFonts w:ascii="Times New Roman" w:eastAsia="Calibri" w:hAnsi="Times New Roman" w:cs="Times New Roman"/>
          <w:sz w:val="24"/>
          <w:szCs w:val="24"/>
        </w:rPr>
        <w:t xml:space="preserve"> a szöveg tartalmára</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r w:rsidRPr="00994BEB">
        <w:rPr>
          <w:rFonts w:ascii="Times New Roman" w:eastAsia="Calibri" w:hAnsi="Times New Roman" w:cs="Times New Roman"/>
          <w:sz w:val="24"/>
          <w:szCs w:val="24"/>
        </w:rPr>
        <w:t>A szöveghű, értő szövegolvasás gyakoroltatása</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r w:rsidRPr="00994BEB">
        <w:rPr>
          <w:rFonts w:ascii="Times New Roman" w:eastAsia="Calibri" w:hAnsi="Times New Roman" w:cs="Times New Roman"/>
          <w:sz w:val="24"/>
          <w:szCs w:val="24"/>
        </w:rPr>
        <w:t>A hagyományos és a digitális írás fejlesztése</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r w:rsidRPr="00994BEB">
        <w:rPr>
          <w:rFonts w:ascii="Times New Roman" w:eastAsia="Calibri" w:hAnsi="Times New Roman" w:cs="Times New Roman"/>
          <w:sz w:val="24"/>
          <w:szCs w:val="24"/>
        </w:rPr>
        <w:t>Kreatív írásgyakorlatok alkalmazása</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r w:rsidRPr="00994BEB">
        <w:rPr>
          <w:rFonts w:ascii="Times New Roman" w:eastAsia="Calibri" w:hAnsi="Times New Roman" w:cs="Times New Roman"/>
          <w:sz w:val="24"/>
          <w:szCs w:val="24"/>
        </w:rPr>
        <w:t>A helyesírási készség fejlesztése</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r w:rsidRPr="00994BEB">
        <w:rPr>
          <w:rFonts w:ascii="Times New Roman" w:eastAsia="Calibri" w:hAnsi="Times New Roman" w:cs="Times New Roman"/>
          <w:sz w:val="24"/>
          <w:szCs w:val="24"/>
        </w:rPr>
        <w:t>A mérlegelő gondolkodás fejlesztése</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r w:rsidRPr="00994BEB">
        <w:rPr>
          <w:rFonts w:ascii="Times New Roman" w:eastAsia="Calibri" w:hAnsi="Times New Roman" w:cs="Times New Roman"/>
          <w:sz w:val="24"/>
          <w:szCs w:val="24"/>
        </w:rPr>
        <w:t xml:space="preserve">A megtanult szövegtípusok jellemzőinek felismerése és alkalmazása </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r w:rsidRPr="00994BEB">
        <w:rPr>
          <w:rFonts w:ascii="Times New Roman" w:eastAsia="Calibri" w:hAnsi="Times New Roman" w:cs="Times New Roman"/>
          <w:sz w:val="24"/>
          <w:szCs w:val="24"/>
        </w:rPr>
        <w:t>Helyesírási, nyelvhelyességi szabályoknak és a szövegtípusoknak megfelelő hagyományos és digitális szövegszerkesztési szabályok átismétlése</w:t>
      </w:r>
    </w:p>
    <w:p w:rsidR="00C5327B" w:rsidRPr="00994BEB" w:rsidRDefault="00C5327B" w:rsidP="00B33CE6">
      <w:pPr>
        <w:keepNext/>
        <w:keepLines/>
        <w:spacing w:before="120"/>
        <w:outlineLvl w:val="2"/>
        <w:rPr>
          <w:b/>
          <w:smallCaps/>
        </w:rPr>
      </w:pPr>
      <w:r w:rsidRPr="00994BEB">
        <w:rPr>
          <w:b/>
          <w:smallCaps/>
        </w:rPr>
        <w:t>Fogalmak</w:t>
      </w:r>
    </w:p>
    <w:p w:rsidR="00C5327B" w:rsidRPr="00994BEB" w:rsidRDefault="00C5327B" w:rsidP="00B33CE6">
      <w:r w:rsidRPr="00994BEB">
        <w:t>Az eddig tanult fogalmak átismétlése</w:t>
      </w:r>
    </w:p>
    <w:p w:rsidR="00C5327B" w:rsidRPr="00994BEB" w:rsidRDefault="00C5327B" w:rsidP="00B33CE6">
      <w:pPr>
        <w:spacing w:before="480"/>
        <w:rPr>
          <w:b/>
        </w:rPr>
      </w:pPr>
      <w:r w:rsidRPr="00994BEB">
        <w:rPr>
          <w:rFonts w:eastAsia="Cambria"/>
          <w:b/>
        </w:rPr>
        <w:t>TÉMAKÖR: Szövegértés és szövegalkotás</w:t>
      </w:r>
      <w:r w:rsidRPr="00994BEB">
        <w:rPr>
          <w:rFonts w:eastAsia="Cambria"/>
        </w:rPr>
        <w:t xml:space="preserve"> </w:t>
      </w:r>
    </w:p>
    <w:p w:rsidR="00C5327B" w:rsidRPr="00994BEB" w:rsidRDefault="00C5327B" w:rsidP="00B33CE6">
      <w:pPr>
        <w:rPr>
          <w:bCs/>
        </w:rPr>
      </w:pPr>
      <w:r w:rsidRPr="00994BEB">
        <w:rPr>
          <w:rFonts w:eastAsia="Cambria"/>
          <w:b/>
        </w:rPr>
        <w:t>JAVASOLT ÓRASZÁM: 3 óra</w:t>
      </w:r>
      <w:r w:rsidR="00734D39" w:rsidRPr="00994BEB">
        <w:rPr>
          <w:rFonts w:eastAsia="Cambria"/>
          <w:b/>
        </w:rPr>
        <w:t xml:space="preserve"> </w:t>
      </w:r>
      <w:r w:rsidRPr="00994BEB">
        <w:rPr>
          <w:rFonts w:eastAsia="Cambria"/>
          <w:b/>
        </w:rPr>
        <w:t>+</w:t>
      </w:r>
      <w:r w:rsidR="00734D39" w:rsidRPr="00994BEB">
        <w:rPr>
          <w:rFonts w:eastAsia="Cambria"/>
          <w:b/>
        </w:rPr>
        <w:t xml:space="preserve"> </w:t>
      </w:r>
      <w:r w:rsidR="00734D39" w:rsidRPr="00994BEB">
        <w:rPr>
          <w:b/>
        </w:rPr>
        <w:t>6</w:t>
      </w:r>
      <w:r w:rsidRPr="00994BEB">
        <w:rPr>
          <w:b/>
        </w:rPr>
        <w:t xml:space="preserve"> óra</w:t>
      </w:r>
      <w:r w:rsidR="00734D39" w:rsidRPr="00994BEB">
        <w:rPr>
          <w:b/>
        </w:rPr>
        <w:t xml:space="preserve"> = 9 óra</w:t>
      </w:r>
      <w:r w:rsidRPr="00994BEB">
        <w:t xml:space="preserve"> </w:t>
      </w:r>
      <w:r w:rsidRPr="00994BEB">
        <w:rPr>
          <w:rFonts w:eastAsia="Cambria"/>
        </w:rPr>
        <w:t xml:space="preserve"> </w:t>
      </w:r>
    </w:p>
    <w:p w:rsidR="00C5327B" w:rsidRPr="00994BEB" w:rsidRDefault="00C5327B" w:rsidP="00B33CE6">
      <w:pPr>
        <w:keepNext/>
        <w:keepLines/>
        <w:spacing w:before="120"/>
        <w:outlineLvl w:val="2"/>
        <w:rPr>
          <w:b/>
          <w:smallCaps/>
        </w:rPr>
      </w:pPr>
      <w:r w:rsidRPr="00994BEB">
        <w:rPr>
          <w:b/>
          <w:smallCaps/>
        </w:rPr>
        <w:t>Fejlesztési feladatok és ismeretek</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r w:rsidRPr="00994BEB">
        <w:rPr>
          <w:rFonts w:ascii="Times New Roman" w:eastAsia="Calibri" w:hAnsi="Times New Roman" w:cs="Times New Roman"/>
          <w:sz w:val="24"/>
          <w:szCs w:val="24"/>
        </w:rPr>
        <w:t>Különféle megjelenésű és típusú szövegek megértése és alkotása</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r w:rsidRPr="00994BEB">
        <w:rPr>
          <w:rFonts w:ascii="Times New Roman" w:eastAsia="Calibri" w:hAnsi="Times New Roman" w:cs="Times New Roman"/>
          <w:sz w:val="24"/>
          <w:szCs w:val="24"/>
        </w:rPr>
        <w:t>A szövegtípusok műfaji, retorikai és stilisztikai jellemzőinek megismerése, áttekintése</w:t>
      </w:r>
    </w:p>
    <w:p w:rsidR="00C5327B" w:rsidRPr="00994BEB" w:rsidRDefault="00C5327B" w:rsidP="00B33CE6">
      <w:pPr>
        <w:keepNext/>
        <w:keepLines/>
        <w:spacing w:before="120"/>
        <w:outlineLvl w:val="2"/>
        <w:rPr>
          <w:b/>
          <w:smallCaps/>
        </w:rPr>
      </w:pPr>
      <w:r w:rsidRPr="00994BEB">
        <w:rPr>
          <w:b/>
          <w:smallCaps/>
        </w:rPr>
        <w:t>Fogalmak</w:t>
      </w:r>
    </w:p>
    <w:p w:rsidR="00C5327B" w:rsidRPr="00994BEB" w:rsidRDefault="00C5327B" w:rsidP="00B33CE6">
      <w:proofErr w:type="gramStart"/>
      <w:r w:rsidRPr="00994BEB">
        <w:t>elbeszélés</w:t>
      </w:r>
      <w:proofErr w:type="gramEnd"/>
      <w:r w:rsidRPr="00994BEB">
        <w:t>, leírás, jellemzés, érvelés, cáfolat</w:t>
      </w:r>
    </w:p>
    <w:p w:rsidR="00C5327B" w:rsidRPr="00994BEB" w:rsidRDefault="00C5327B" w:rsidP="00B33CE6">
      <w:pPr>
        <w:spacing w:before="480"/>
      </w:pPr>
      <w:r w:rsidRPr="00994BEB">
        <w:rPr>
          <w:rFonts w:eastAsia="Cambria"/>
          <w:b/>
        </w:rPr>
        <w:t xml:space="preserve">TÉMAKÖR: </w:t>
      </w:r>
      <w:r w:rsidRPr="00994BEB">
        <w:rPr>
          <w:b/>
        </w:rPr>
        <w:t>Összetett mondat a szövegben</w:t>
      </w:r>
    </w:p>
    <w:p w:rsidR="00C5327B" w:rsidRPr="00994BEB" w:rsidRDefault="00C5327B" w:rsidP="00B33CE6">
      <w:pPr>
        <w:rPr>
          <w:b/>
          <w:bCs/>
        </w:rPr>
      </w:pPr>
      <w:r w:rsidRPr="00994BEB">
        <w:rPr>
          <w:rFonts w:eastAsia="Cambria"/>
          <w:b/>
        </w:rPr>
        <w:t>JAVASOLT ÓRASZÁM:</w:t>
      </w:r>
      <w:r w:rsidRPr="00994BEB">
        <w:t xml:space="preserve"> </w:t>
      </w:r>
      <w:r w:rsidRPr="00994BEB">
        <w:rPr>
          <w:b/>
        </w:rPr>
        <w:t>8 óra</w:t>
      </w:r>
      <w:r w:rsidR="00734D39" w:rsidRPr="00994BEB">
        <w:rPr>
          <w:b/>
        </w:rPr>
        <w:t xml:space="preserve"> </w:t>
      </w:r>
      <w:r w:rsidRPr="00994BEB">
        <w:rPr>
          <w:b/>
        </w:rPr>
        <w:t xml:space="preserve">+ </w:t>
      </w:r>
      <w:r w:rsidR="00734D39" w:rsidRPr="00994BEB">
        <w:rPr>
          <w:b/>
        </w:rPr>
        <w:t>10 óra = 18 óra</w:t>
      </w:r>
    </w:p>
    <w:p w:rsidR="00C5327B" w:rsidRPr="00994BEB" w:rsidRDefault="00C5327B" w:rsidP="00B33CE6">
      <w:pPr>
        <w:keepNext/>
        <w:keepLines/>
        <w:spacing w:before="120"/>
        <w:outlineLvl w:val="2"/>
        <w:rPr>
          <w:b/>
          <w:smallCaps/>
        </w:rPr>
      </w:pPr>
      <w:r w:rsidRPr="00994BEB">
        <w:rPr>
          <w:b/>
          <w:smallCaps/>
        </w:rPr>
        <w:t>Fejlesztési feladatok és ismeretek</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r w:rsidRPr="00994BEB">
        <w:rPr>
          <w:rFonts w:ascii="Times New Roman" w:eastAsia="Calibri" w:hAnsi="Times New Roman" w:cs="Times New Roman"/>
          <w:sz w:val="24"/>
          <w:szCs w:val="24"/>
        </w:rPr>
        <w:t xml:space="preserve">A mondatfajták felismerése a közlési szándék és szerkezet szerint </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r w:rsidRPr="00994BEB">
        <w:rPr>
          <w:rFonts w:ascii="Times New Roman" w:eastAsia="Calibri" w:hAnsi="Times New Roman" w:cs="Times New Roman"/>
          <w:sz w:val="24"/>
          <w:szCs w:val="24"/>
        </w:rPr>
        <w:t>Az összetett mondatok típusainak megismerése</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r w:rsidRPr="00994BEB">
        <w:rPr>
          <w:rFonts w:ascii="Times New Roman" w:eastAsia="Calibri" w:hAnsi="Times New Roman" w:cs="Times New Roman"/>
          <w:sz w:val="24"/>
          <w:szCs w:val="24"/>
        </w:rPr>
        <w:t>Alárendelő és mellérendelő összetett mondatok elkülönítése</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r w:rsidRPr="00994BEB">
        <w:rPr>
          <w:rFonts w:ascii="Times New Roman" w:eastAsia="Calibri" w:hAnsi="Times New Roman" w:cs="Times New Roman"/>
          <w:sz w:val="24"/>
          <w:szCs w:val="24"/>
        </w:rPr>
        <w:t>A központozás megtanulása az összetett mondatban</w:t>
      </w:r>
    </w:p>
    <w:p w:rsidR="00C5327B" w:rsidRPr="00994BEB" w:rsidRDefault="00C5327B" w:rsidP="00B33CE6">
      <w:pPr>
        <w:pStyle w:val="Listaszerbekezds"/>
        <w:numPr>
          <w:ilvl w:val="0"/>
          <w:numId w:val="30"/>
        </w:numPr>
        <w:spacing w:line="240" w:lineRule="auto"/>
        <w:rPr>
          <w:rFonts w:ascii="Times New Roman" w:eastAsia="Calibri" w:hAnsi="Times New Roman" w:cs="Times New Roman"/>
          <w:sz w:val="24"/>
          <w:szCs w:val="24"/>
        </w:rPr>
      </w:pPr>
      <w:r w:rsidRPr="00994BEB">
        <w:rPr>
          <w:rFonts w:ascii="Times New Roman" w:eastAsia="Calibri" w:hAnsi="Times New Roman" w:cs="Times New Roman"/>
          <w:sz w:val="24"/>
          <w:szCs w:val="24"/>
        </w:rPr>
        <w:t>Az idézés szabályainak elsajátítása</w:t>
      </w:r>
    </w:p>
    <w:p w:rsidR="00C5327B" w:rsidRPr="00994BEB" w:rsidRDefault="00C5327B" w:rsidP="00B33CE6">
      <w:pPr>
        <w:keepNext/>
        <w:keepLines/>
        <w:spacing w:before="120"/>
        <w:outlineLvl w:val="2"/>
        <w:rPr>
          <w:b/>
          <w:smallCaps/>
        </w:rPr>
      </w:pPr>
      <w:r w:rsidRPr="00994BEB">
        <w:rPr>
          <w:b/>
          <w:smallCaps/>
        </w:rPr>
        <w:t>Fogalmak</w:t>
      </w:r>
    </w:p>
    <w:p w:rsidR="00C5327B" w:rsidRPr="00994BEB" w:rsidRDefault="00C5327B" w:rsidP="00B33CE6">
      <w:r w:rsidRPr="00994BEB">
        <w:t xml:space="preserve"> </w:t>
      </w:r>
      <w:proofErr w:type="gramStart"/>
      <w:r w:rsidRPr="00994BEB">
        <w:t>összetett</w:t>
      </w:r>
      <w:proofErr w:type="gramEnd"/>
      <w:r w:rsidRPr="00994BEB">
        <w:t xml:space="preserve"> mondat, alárendelés, mellérendelés, logikai viszonyok; idézet, idézés</w:t>
      </w:r>
    </w:p>
    <w:p w:rsidR="00C5327B" w:rsidRPr="00994BEB" w:rsidRDefault="00C5327B" w:rsidP="00B33CE6">
      <w:pPr>
        <w:spacing w:before="480"/>
        <w:rPr>
          <w:b/>
        </w:rPr>
      </w:pPr>
      <w:r w:rsidRPr="00994BEB">
        <w:rPr>
          <w:rFonts w:eastAsia="Cambria"/>
          <w:b/>
        </w:rPr>
        <w:t xml:space="preserve">TÉMAKÖR: </w:t>
      </w:r>
      <w:r w:rsidRPr="00994BEB">
        <w:rPr>
          <w:b/>
        </w:rPr>
        <w:t>Nyelvtörténet, nyelvrokonság - játékosan</w:t>
      </w:r>
    </w:p>
    <w:p w:rsidR="00C5327B" w:rsidRPr="00994BEB" w:rsidRDefault="00C5327B" w:rsidP="00B33CE6">
      <w:pPr>
        <w:rPr>
          <w:b/>
          <w:bCs/>
        </w:rPr>
      </w:pPr>
      <w:r w:rsidRPr="00994BEB">
        <w:rPr>
          <w:rFonts w:eastAsia="Cambria"/>
          <w:b/>
        </w:rPr>
        <w:t>JAVASOLT ÓRASZÁM:</w:t>
      </w:r>
      <w:r w:rsidRPr="00994BEB">
        <w:t xml:space="preserve"> </w:t>
      </w:r>
      <w:r w:rsidRPr="00994BEB">
        <w:rPr>
          <w:b/>
        </w:rPr>
        <w:t>4 óra</w:t>
      </w:r>
      <w:r w:rsidRPr="00994BEB">
        <w:t xml:space="preserve"> </w:t>
      </w:r>
      <w:r w:rsidR="00734D39" w:rsidRPr="00994BEB">
        <w:rPr>
          <w:b/>
        </w:rPr>
        <w:t>+ 6 óra = 10 óra</w:t>
      </w:r>
    </w:p>
    <w:p w:rsidR="00C5327B" w:rsidRPr="00994BEB" w:rsidRDefault="00C5327B" w:rsidP="00B33CE6">
      <w:pPr>
        <w:keepNext/>
        <w:keepLines/>
        <w:spacing w:before="120"/>
        <w:outlineLvl w:val="2"/>
        <w:rPr>
          <w:b/>
          <w:smallCaps/>
        </w:rPr>
      </w:pPr>
      <w:r w:rsidRPr="00994BEB">
        <w:rPr>
          <w:b/>
          <w:smallCaps/>
        </w:rPr>
        <w:t>Fejlesztési feladatok és ismeretek</w:t>
      </w:r>
    </w:p>
    <w:p w:rsidR="00C5327B" w:rsidRPr="00994BEB" w:rsidRDefault="00C5327B" w:rsidP="00B33CE6">
      <w:pPr>
        <w:numPr>
          <w:ilvl w:val="0"/>
          <w:numId w:val="27"/>
        </w:numPr>
        <w:contextualSpacing/>
        <w:jc w:val="both"/>
        <w:rPr>
          <w:rFonts w:eastAsia="Calibri"/>
          <w:lang w:eastAsia="en-US"/>
        </w:rPr>
      </w:pPr>
      <w:r w:rsidRPr="00994BEB">
        <w:rPr>
          <w:rFonts w:eastAsia="Calibri"/>
          <w:lang w:eastAsia="en-US"/>
        </w:rPr>
        <w:t>a nyelv állandóságának és változásának megfigyelése különböző korok szövegeiben</w:t>
      </w:r>
    </w:p>
    <w:p w:rsidR="00C5327B" w:rsidRPr="00994BEB" w:rsidRDefault="00C5327B" w:rsidP="00B33CE6">
      <w:pPr>
        <w:numPr>
          <w:ilvl w:val="0"/>
          <w:numId w:val="15"/>
        </w:numPr>
        <w:ind w:left="709"/>
        <w:contextualSpacing/>
        <w:jc w:val="both"/>
        <w:rPr>
          <w:rFonts w:eastAsia="Calibri"/>
          <w:lang w:eastAsia="en-US"/>
        </w:rPr>
      </w:pPr>
      <w:r w:rsidRPr="00994BEB">
        <w:rPr>
          <w:rFonts w:eastAsia="Calibri"/>
          <w:lang w:eastAsia="en-US"/>
        </w:rPr>
        <w:t>a szókincs változása, régi kifejezések, jövevényszavak gyűjtése irodalmi és beszélt nyelvi szövegekből</w:t>
      </w:r>
    </w:p>
    <w:p w:rsidR="00C5327B" w:rsidRPr="00994BEB" w:rsidRDefault="00C5327B" w:rsidP="00B33CE6">
      <w:pPr>
        <w:numPr>
          <w:ilvl w:val="0"/>
          <w:numId w:val="15"/>
        </w:numPr>
        <w:ind w:left="709"/>
        <w:contextualSpacing/>
        <w:jc w:val="both"/>
        <w:rPr>
          <w:rFonts w:eastAsia="Calibri"/>
          <w:lang w:eastAsia="en-US"/>
        </w:rPr>
      </w:pPr>
      <w:r w:rsidRPr="00994BEB">
        <w:rPr>
          <w:rFonts w:eastAsia="Calibri"/>
          <w:lang w:eastAsia="en-US"/>
        </w:rPr>
        <w:t>a nyelvújítás és a nyelvújítók néhány szóalkotási módjának megismerése</w:t>
      </w:r>
    </w:p>
    <w:p w:rsidR="00C5327B" w:rsidRPr="00994BEB" w:rsidRDefault="00C5327B" w:rsidP="00B33CE6">
      <w:pPr>
        <w:numPr>
          <w:ilvl w:val="0"/>
          <w:numId w:val="15"/>
        </w:numPr>
        <w:ind w:left="709"/>
        <w:contextualSpacing/>
        <w:jc w:val="both"/>
        <w:rPr>
          <w:rFonts w:eastAsia="Calibri"/>
          <w:lang w:eastAsia="en-US"/>
        </w:rPr>
      </w:pPr>
      <w:r w:rsidRPr="00994BEB">
        <w:rPr>
          <w:rFonts w:eastAsia="Calibri"/>
          <w:lang w:eastAsia="en-US"/>
        </w:rPr>
        <w:t xml:space="preserve">a magyar nyelv eredete, a nyelvrokonság </w:t>
      </w:r>
      <w:proofErr w:type="gramStart"/>
      <w:r w:rsidRPr="00994BEB">
        <w:rPr>
          <w:rFonts w:eastAsia="Calibri"/>
          <w:lang w:eastAsia="en-US"/>
        </w:rPr>
        <w:t>hipotéziseinek</w:t>
      </w:r>
      <w:proofErr w:type="gramEnd"/>
      <w:r w:rsidRPr="00994BEB">
        <w:rPr>
          <w:rFonts w:eastAsia="Calibri"/>
          <w:lang w:eastAsia="en-US"/>
        </w:rPr>
        <w:t xml:space="preserve"> megismerése</w:t>
      </w:r>
    </w:p>
    <w:p w:rsidR="00C23D19" w:rsidRPr="00994BEB" w:rsidRDefault="00C23D19" w:rsidP="00B33CE6">
      <w:pPr>
        <w:numPr>
          <w:ilvl w:val="0"/>
          <w:numId w:val="15"/>
        </w:numPr>
        <w:contextualSpacing/>
        <w:jc w:val="both"/>
        <w:rPr>
          <w:rFonts w:eastAsia="Calibri"/>
          <w:i/>
          <w:lang w:eastAsia="en-US"/>
        </w:rPr>
      </w:pPr>
      <w:r w:rsidRPr="00994BEB">
        <w:rPr>
          <w:rFonts w:eastAsia="Calibri"/>
          <w:i/>
          <w:lang w:eastAsia="en-US"/>
        </w:rPr>
        <w:t>a cigány nyelvjárások és területi előfordulásuk megismerése</w:t>
      </w:r>
    </w:p>
    <w:p w:rsidR="00C5327B" w:rsidRPr="00994BEB" w:rsidRDefault="00C5327B" w:rsidP="00B33CE6">
      <w:pPr>
        <w:keepNext/>
        <w:keepLines/>
        <w:spacing w:before="120"/>
        <w:outlineLvl w:val="2"/>
        <w:rPr>
          <w:b/>
          <w:smallCaps/>
        </w:rPr>
      </w:pPr>
      <w:r w:rsidRPr="00994BEB">
        <w:rPr>
          <w:b/>
          <w:smallCaps/>
        </w:rPr>
        <w:t>Fogalmak</w:t>
      </w:r>
    </w:p>
    <w:p w:rsidR="00C5327B" w:rsidRPr="00994BEB" w:rsidRDefault="00C5327B" w:rsidP="00B33CE6">
      <w:proofErr w:type="gramStart"/>
      <w:r w:rsidRPr="00994BEB">
        <w:t>rovásírás</w:t>
      </w:r>
      <w:proofErr w:type="gramEnd"/>
      <w:r w:rsidRPr="00994BEB">
        <w:t>, nyelvemlék, nyelvújítás, nyelvcsalád, nyelvrokonság, jövevényszó</w:t>
      </w:r>
    </w:p>
    <w:p w:rsidR="00C5327B" w:rsidRPr="00994BEB" w:rsidRDefault="00C5327B" w:rsidP="00B33CE6">
      <w:pPr>
        <w:jc w:val="center"/>
        <w:rPr>
          <w:b/>
        </w:rPr>
      </w:pPr>
    </w:p>
    <w:p w:rsidR="00C5327B" w:rsidRPr="00994BEB" w:rsidRDefault="00C5327B" w:rsidP="00B33CE6">
      <w:pPr>
        <w:jc w:val="center"/>
        <w:rPr>
          <w:b/>
        </w:rPr>
      </w:pPr>
    </w:p>
    <w:p w:rsidR="00734D39" w:rsidRPr="00994BEB" w:rsidRDefault="00734D39" w:rsidP="00B33CE6">
      <w:pPr>
        <w:jc w:val="center"/>
        <w:rPr>
          <w:b/>
        </w:rPr>
      </w:pPr>
    </w:p>
    <w:p w:rsidR="00734D39" w:rsidRPr="00994BEB" w:rsidRDefault="00734D39" w:rsidP="00B33CE6">
      <w:pPr>
        <w:jc w:val="center"/>
        <w:rPr>
          <w:b/>
        </w:rPr>
      </w:pPr>
      <w:r w:rsidRPr="00994BEB">
        <w:rPr>
          <w:b/>
        </w:rPr>
        <w:t>MAGYAR IRODALOM</w:t>
      </w:r>
    </w:p>
    <w:p w:rsidR="00734D39" w:rsidRPr="00994BEB" w:rsidRDefault="00734D39" w:rsidP="00B33CE6">
      <w:pPr>
        <w:jc w:val="center"/>
        <w:rPr>
          <w:b/>
        </w:rPr>
      </w:pPr>
      <w:r w:rsidRPr="00994BEB">
        <w:rPr>
          <w:b/>
        </w:rPr>
        <w:t>8. ÉVFOLYAM</w:t>
      </w:r>
    </w:p>
    <w:p w:rsidR="00B33CE6" w:rsidRPr="00994BEB" w:rsidRDefault="00B33CE6" w:rsidP="00B33CE6">
      <w:pPr>
        <w:autoSpaceDE w:val="0"/>
        <w:autoSpaceDN w:val="0"/>
        <w:adjustRightInd w:val="0"/>
        <w:rPr>
          <w:rFonts w:eastAsiaTheme="minorHAnsi"/>
          <w:b/>
          <w:bCs/>
          <w:lang w:eastAsia="en-US"/>
        </w:rPr>
      </w:pPr>
    </w:p>
    <w:p w:rsidR="00734D39" w:rsidRPr="00994BEB" w:rsidRDefault="00734D39" w:rsidP="00B33CE6">
      <w:pPr>
        <w:autoSpaceDE w:val="0"/>
        <w:autoSpaceDN w:val="0"/>
        <w:adjustRightInd w:val="0"/>
        <w:rPr>
          <w:rFonts w:eastAsiaTheme="minorHAnsi"/>
          <w:lang w:eastAsia="en-US"/>
        </w:rPr>
      </w:pPr>
      <w:r w:rsidRPr="00994BEB">
        <w:rPr>
          <w:rFonts w:eastAsiaTheme="minorHAnsi"/>
          <w:b/>
          <w:bCs/>
          <w:lang w:eastAsia="en-US"/>
        </w:rPr>
        <w:t>TANÍTÁSI HETEK SZÁMA</w:t>
      </w:r>
      <w:r w:rsidRPr="00994BEB">
        <w:rPr>
          <w:rFonts w:eastAsiaTheme="minorHAnsi"/>
          <w:lang w:eastAsia="en-US"/>
        </w:rPr>
        <w:t>: 36</w:t>
      </w:r>
    </w:p>
    <w:p w:rsidR="00734D39" w:rsidRPr="00994BEB" w:rsidRDefault="00734D39" w:rsidP="00B33CE6">
      <w:pPr>
        <w:autoSpaceDE w:val="0"/>
        <w:autoSpaceDN w:val="0"/>
        <w:adjustRightInd w:val="0"/>
        <w:rPr>
          <w:rFonts w:eastAsiaTheme="minorHAnsi"/>
          <w:lang w:eastAsia="en-US"/>
        </w:rPr>
      </w:pPr>
      <w:r w:rsidRPr="00994BEB">
        <w:rPr>
          <w:rFonts w:eastAsiaTheme="minorHAnsi"/>
          <w:b/>
          <w:bCs/>
          <w:lang w:eastAsia="en-US"/>
        </w:rPr>
        <w:t>HETI ÓRASZÁM</w:t>
      </w:r>
      <w:r w:rsidRPr="00994BEB">
        <w:rPr>
          <w:rFonts w:eastAsiaTheme="minorHAnsi"/>
          <w:lang w:eastAsia="en-US"/>
        </w:rPr>
        <w:t>: 2</w:t>
      </w:r>
    </w:p>
    <w:p w:rsidR="00734D39" w:rsidRPr="00994BEB" w:rsidRDefault="00734D39" w:rsidP="00B33CE6">
      <w:pPr>
        <w:autoSpaceDE w:val="0"/>
        <w:autoSpaceDN w:val="0"/>
        <w:adjustRightInd w:val="0"/>
        <w:rPr>
          <w:rFonts w:eastAsiaTheme="minorHAnsi"/>
          <w:lang w:eastAsia="en-US"/>
        </w:rPr>
      </w:pPr>
      <w:r w:rsidRPr="00994BEB">
        <w:rPr>
          <w:rFonts w:eastAsiaTheme="minorHAnsi"/>
          <w:b/>
          <w:bCs/>
          <w:lang w:eastAsia="en-US"/>
        </w:rPr>
        <w:t>ÉVI ÖSSZÓRASZÁM</w:t>
      </w:r>
      <w:r w:rsidRPr="00994BEB">
        <w:rPr>
          <w:rFonts w:eastAsiaTheme="minorHAnsi"/>
          <w:lang w:eastAsia="en-US"/>
        </w:rPr>
        <w:t>: 72</w:t>
      </w:r>
    </w:p>
    <w:p w:rsidR="004B2BA9" w:rsidRPr="00994BEB" w:rsidRDefault="004B2BA9" w:rsidP="00B33CE6"/>
    <w:p w:rsidR="00734D39" w:rsidRPr="00994BEB" w:rsidRDefault="00734D39" w:rsidP="00B33CE6">
      <w:pPr>
        <w:rPr>
          <w:b/>
        </w:rPr>
      </w:pPr>
      <w:r w:rsidRPr="00994BEB">
        <w:rPr>
          <w:b/>
        </w:rPr>
        <w:t>A témakörök áttekintő táblázata:</w:t>
      </w:r>
    </w:p>
    <w:p w:rsidR="004B2BA9" w:rsidRPr="00994BEB" w:rsidRDefault="004B2BA9" w:rsidP="00B33CE6">
      <w:pPr>
        <w:rPr>
          <w:rStyle w:val="Kiemels"/>
          <w:bCs/>
          <w:i/>
          <w:iCs/>
        </w:rPr>
      </w:pPr>
    </w:p>
    <w:tbl>
      <w:tblPr>
        <w:tblStyle w:val="Rcsostblzat"/>
        <w:tblW w:w="9606" w:type="dxa"/>
        <w:tblLayout w:type="fixed"/>
        <w:tblLook w:val="04A0" w:firstRow="1" w:lastRow="0" w:firstColumn="1" w:lastColumn="0" w:noHBand="0" w:noVBand="1"/>
      </w:tblPr>
      <w:tblGrid>
        <w:gridCol w:w="4786"/>
        <w:gridCol w:w="1559"/>
        <w:gridCol w:w="1701"/>
        <w:gridCol w:w="1560"/>
      </w:tblGrid>
      <w:tr w:rsidR="00994BEB" w:rsidRPr="00994BEB" w:rsidTr="004B2BA9">
        <w:tc>
          <w:tcPr>
            <w:tcW w:w="4786" w:type="dxa"/>
          </w:tcPr>
          <w:p w:rsidR="004B2BA9" w:rsidRPr="00994BEB" w:rsidRDefault="004B2BA9" w:rsidP="00B33CE6">
            <w:pPr>
              <w:rPr>
                <w:b/>
              </w:rPr>
            </w:pPr>
            <w:r w:rsidRPr="00994BEB">
              <w:rPr>
                <w:b/>
              </w:rPr>
              <w:t>Témakör neve</w:t>
            </w:r>
          </w:p>
        </w:tc>
        <w:tc>
          <w:tcPr>
            <w:tcW w:w="1559" w:type="dxa"/>
          </w:tcPr>
          <w:p w:rsidR="004B2BA9" w:rsidRPr="00994BEB" w:rsidRDefault="004B2BA9" w:rsidP="00B33CE6">
            <w:pPr>
              <w:jc w:val="center"/>
              <w:rPr>
                <w:b/>
              </w:rPr>
            </w:pPr>
            <w:r w:rsidRPr="00994BEB">
              <w:rPr>
                <w:b/>
              </w:rPr>
              <w:t>Kerettantervi óraszám</w:t>
            </w:r>
          </w:p>
          <w:p w:rsidR="004B2BA9" w:rsidRPr="00994BEB" w:rsidRDefault="004B2BA9" w:rsidP="00B33CE6">
            <w:pPr>
              <w:jc w:val="center"/>
              <w:rPr>
                <w:b/>
              </w:rPr>
            </w:pPr>
            <w:r w:rsidRPr="00994BEB">
              <w:rPr>
                <w:b/>
              </w:rPr>
              <w:t>(heti óraszám:</w:t>
            </w:r>
            <w:r w:rsidRPr="00994BEB">
              <w:rPr>
                <w:b/>
              </w:rPr>
              <w:br/>
              <w:t>2 óra)</w:t>
            </w:r>
          </w:p>
        </w:tc>
        <w:tc>
          <w:tcPr>
            <w:tcW w:w="1701" w:type="dxa"/>
          </w:tcPr>
          <w:p w:rsidR="004B2BA9" w:rsidRPr="00994BEB" w:rsidRDefault="004B2BA9" w:rsidP="00B33CE6">
            <w:pPr>
              <w:jc w:val="center"/>
              <w:rPr>
                <w:b/>
              </w:rPr>
            </w:pPr>
            <w:r w:rsidRPr="00994BEB">
              <w:rPr>
                <w:b/>
              </w:rPr>
              <w:t>Szabadon felhasználható órakeret</w:t>
            </w:r>
          </w:p>
        </w:tc>
        <w:tc>
          <w:tcPr>
            <w:tcW w:w="1560" w:type="dxa"/>
          </w:tcPr>
          <w:p w:rsidR="004B2BA9" w:rsidRPr="00994BEB" w:rsidRDefault="004B2BA9" w:rsidP="00B33CE6">
            <w:pPr>
              <w:jc w:val="center"/>
              <w:rPr>
                <w:b/>
              </w:rPr>
            </w:pPr>
            <w:r w:rsidRPr="00994BEB">
              <w:rPr>
                <w:b/>
              </w:rPr>
              <w:t>Helyi tanterv óraszáma</w:t>
            </w:r>
          </w:p>
          <w:p w:rsidR="004B2BA9" w:rsidRPr="00994BEB" w:rsidRDefault="004B2BA9" w:rsidP="00B33CE6">
            <w:pPr>
              <w:jc w:val="center"/>
              <w:rPr>
                <w:b/>
              </w:rPr>
            </w:pPr>
            <w:r w:rsidRPr="00994BEB">
              <w:rPr>
                <w:b/>
              </w:rPr>
              <w:t>(heti óraszám:</w:t>
            </w:r>
            <w:r w:rsidRPr="00994BEB">
              <w:rPr>
                <w:b/>
              </w:rPr>
              <w:br/>
              <w:t>2 óra)</w:t>
            </w: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559"/>
        <w:gridCol w:w="1701"/>
        <w:gridCol w:w="1560"/>
      </w:tblGrid>
      <w:tr w:rsidR="00994BEB" w:rsidRPr="00994BEB" w:rsidTr="004B2BA9">
        <w:trPr>
          <w:trHeight w:val="534"/>
        </w:trPr>
        <w:tc>
          <w:tcPr>
            <w:tcW w:w="4786" w:type="dxa"/>
            <w:shd w:val="clear" w:color="auto" w:fill="FFFFFF" w:themeFill="background1"/>
          </w:tcPr>
          <w:p w:rsidR="004B2BA9" w:rsidRPr="00994BEB" w:rsidRDefault="004B2BA9" w:rsidP="00B33CE6">
            <w:pPr>
              <w:rPr>
                <w:b/>
              </w:rPr>
            </w:pPr>
            <w:r w:rsidRPr="00994BEB">
              <w:rPr>
                <w:b/>
              </w:rPr>
              <w:t xml:space="preserve">Kárpát-medencei irodalmunk a 20. század első felében </w:t>
            </w:r>
          </w:p>
        </w:tc>
        <w:tc>
          <w:tcPr>
            <w:tcW w:w="1559" w:type="dxa"/>
            <w:shd w:val="clear" w:color="auto" w:fill="FFFFFF" w:themeFill="background1"/>
          </w:tcPr>
          <w:p w:rsidR="004B2BA9" w:rsidRPr="00994BEB" w:rsidRDefault="004B2BA9" w:rsidP="00B33CE6">
            <w:pPr>
              <w:jc w:val="center"/>
              <w:rPr>
                <w:b/>
              </w:rPr>
            </w:pPr>
            <w:r w:rsidRPr="00994BEB">
              <w:rPr>
                <w:b/>
              </w:rPr>
              <w:t>27</w:t>
            </w:r>
          </w:p>
          <w:p w:rsidR="004B2BA9" w:rsidRPr="00994BEB" w:rsidRDefault="004B2BA9" w:rsidP="00B33CE6">
            <w:pPr>
              <w:jc w:val="center"/>
              <w:rPr>
                <w:i/>
              </w:rPr>
            </w:pPr>
          </w:p>
        </w:tc>
        <w:tc>
          <w:tcPr>
            <w:tcW w:w="1701" w:type="dxa"/>
            <w:shd w:val="clear" w:color="auto" w:fill="FFFFFF" w:themeFill="background1"/>
          </w:tcPr>
          <w:p w:rsidR="004B2BA9" w:rsidRPr="00994BEB" w:rsidRDefault="004B2BA9" w:rsidP="00B33CE6">
            <w:pPr>
              <w:jc w:val="center"/>
              <w:rPr>
                <w:b/>
                <w:i/>
              </w:rPr>
            </w:pPr>
          </w:p>
        </w:tc>
        <w:tc>
          <w:tcPr>
            <w:tcW w:w="1560" w:type="dxa"/>
            <w:shd w:val="clear" w:color="auto" w:fill="FFFFFF" w:themeFill="background1"/>
          </w:tcPr>
          <w:p w:rsidR="004B2BA9" w:rsidRPr="00994BEB" w:rsidRDefault="004B2BA9" w:rsidP="00B33CE6">
            <w:pPr>
              <w:ind w:right="141"/>
              <w:jc w:val="center"/>
              <w:rPr>
                <w:b/>
              </w:rPr>
            </w:pPr>
            <w:r w:rsidRPr="00994BEB">
              <w:rPr>
                <w:b/>
              </w:rPr>
              <w:t>32</w:t>
            </w:r>
          </w:p>
        </w:tc>
      </w:tr>
      <w:tr w:rsidR="00994BEB" w:rsidRPr="00994BEB" w:rsidTr="004B2BA9">
        <w:tc>
          <w:tcPr>
            <w:tcW w:w="4786" w:type="dxa"/>
          </w:tcPr>
          <w:p w:rsidR="004B2BA9" w:rsidRPr="00994BEB" w:rsidRDefault="00796471" w:rsidP="00B33CE6">
            <w:pPr>
              <w:ind w:left="1080" w:hanging="654"/>
              <w:rPr>
                <w:rStyle w:val="Kiemels2"/>
                <w:rFonts w:ascii="Times New Roman" w:hAnsi="Times New Roman"/>
                <w:b w:val="0"/>
              </w:rPr>
            </w:pPr>
            <w:r w:rsidRPr="00994BEB">
              <w:rPr>
                <w:b/>
              </w:rPr>
              <w:t xml:space="preserve">A) </w:t>
            </w:r>
            <w:r w:rsidR="004B2BA9" w:rsidRPr="00994BEB">
              <w:rPr>
                <w:b/>
              </w:rPr>
              <w:t>Líra a 20. század első felének magyar irodalmában</w:t>
            </w:r>
          </w:p>
        </w:tc>
        <w:tc>
          <w:tcPr>
            <w:tcW w:w="1559" w:type="dxa"/>
            <w:shd w:val="clear" w:color="auto" w:fill="FFFFFF" w:themeFill="background1"/>
          </w:tcPr>
          <w:p w:rsidR="004B2BA9" w:rsidRPr="00994BEB" w:rsidRDefault="00796471" w:rsidP="00B33CE6">
            <w:pPr>
              <w:jc w:val="center"/>
              <w:rPr>
                <w:b/>
              </w:rPr>
            </w:pPr>
            <w:r w:rsidRPr="00994BEB">
              <w:rPr>
                <w:b/>
              </w:rPr>
              <w:t>13</w:t>
            </w:r>
            <w:r w:rsidRPr="00994BEB">
              <w:rPr>
                <w:b/>
              </w:rPr>
              <w:softHyphen/>
            </w:r>
          </w:p>
          <w:p w:rsidR="004B2BA9" w:rsidRPr="00994BEB" w:rsidRDefault="004B2BA9" w:rsidP="00B33CE6">
            <w:pPr>
              <w:jc w:val="center"/>
              <w:rPr>
                <w:b/>
              </w:rPr>
            </w:pPr>
          </w:p>
        </w:tc>
        <w:tc>
          <w:tcPr>
            <w:tcW w:w="1701" w:type="dxa"/>
            <w:shd w:val="clear" w:color="auto" w:fill="FFFFFF" w:themeFill="background1"/>
          </w:tcPr>
          <w:p w:rsidR="004B2BA9" w:rsidRPr="00994BEB" w:rsidRDefault="004B2BA9" w:rsidP="00B33CE6">
            <w:pPr>
              <w:jc w:val="center"/>
              <w:rPr>
                <w:b/>
              </w:rPr>
            </w:pPr>
            <w:r w:rsidRPr="00994BEB">
              <w:rPr>
                <w:b/>
              </w:rPr>
              <w:t>3</w:t>
            </w:r>
          </w:p>
        </w:tc>
        <w:tc>
          <w:tcPr>
            <w:tcW w:w="1560" w:type="dxa"/>
            <w:shd w:val="clear" w:color="auto" w:fill="FFFFFF" w:themeFill="background1"/>
          </w:tcPr>
          <w:p w:rsidR="004B2BA9" w:rsidRPr="00994BEB" w:rsidRDefault="004B2BA9" w:rsidP="00B33CE6">
            <w:pPr>
              <w:ind w:right="141"/>
              <w:jc w:val="center"/>
              <w:rPr>
                <w:b/>
              </w:rPr>
            </w:pPr>
            <w:r w:rsidRPr="00994BEB">
              <w:rPr>
                <w:b/>
              </w:rPr>
              <w:t>16</w:t>
            </w:r>
          </w:p>
        </w:tc>
      </w:tr>
      <w:tr w:rsidR="00994BEB" w:rsidRPr="00994BEB" w:rsidTr="004B2BA9">
        <w:tc>
          <w:tcPr>
            <w:tcW w:w="4786" w:type="dxa"/>
          </w:tcPr>
          <w:p w:rsidR="004B2BA9" w:rsidRPr="00994BEB" w:rsidRDefault="004B2BA9" w:rsidP="00B33CE6">
            <w:pPr>
              <w:ind w:left="1080" w:hanging="654"/>
              <w:rPr>
                <w:b/>
              </w:rPr>
            </w:pPr>
            <w:r w:rsidRPr="00994BEB">
              <w:rPr>
                <w:b/>
              </w:rPr>
              <w:t>B) Epika a 20. század első felének magyar irodalmában</w:t>
            </w:r>
          </w:p>
        </w:tc>
        <w:tc>
          <w:tcPr>
            <w:tcW w:w="1559" w:type="dxa"/>
            <w:shd w:val="clear" w:color="auto" w:fill="FFFFFF" w:themeFill="background1"/>
          </w:tcPr>
          <w:p w:rsidR="004B2BA9" w:rsidRPr="00994BEB" w:rsidRDefault="00796471" w:rsidP="00B33CE6">
            <w:pPr>
              <w:jc w:val="center"/>
              <w:rPr>
                <w:b/>
              </w:rPr>
            </w:pPr>
            <w:r w:rsidRPr="00994BEB">
              <w:rPr>
                <w:b/>
              </w:rPr>
              <w:t>12</w:t>
            </w:r>
          </w:p>
          <w:p w:rsidR="004B2BA9" w:rsidRPr="00994BEB" w:rsidRDefault="004B2BA9" w:rsidP="00B33CE6">
            <w:pPr>
              <w:jc w:val="center"/>
              <w:rPr>
                <w:b/>
              </w:rPr>
            </w:pPr>
          </w:p>
        </w:tc>
        <w:tc>
          <w:tcPr>
            <w:tcW w:w="1701" w:type="dxa"/>
            <w:shd w:val="clear" w:color="auto" w:fill="FFFFFF" w:themeFill="background1"/>
          </w:tcPr>
          <w:p w:rsidR="004B2BA9" w:rsidRPr="00994BEB" w:rsidRDefault="004B2BA9" w:rsidP="00B33CE6">
            <w:pPr>
              <w:jc w:val="center"/>
              <w:rPr>
                <w:b/>
              </w:rPr>
            </w:pPr>
            <w:r w:rsidRPr="00994BEB">
              <w:rPr>
                <w:b/>
              </w:rPr>
              <w:t>2</w:t>
            </w:r>
          </w:p>
        </w:tc>
        <w:tc>
          <w:tcPr>
            <w:tcW w:w="1560" w:type="dxa"/>
            <w:shd w:val="clear" w:color="auto" w:fill="FFFFFF" w:themeFill="background1"/>
          </w:tcPr>
          <w:p w:rsidR="004B2BA9" w:rsidRPr="00994BEB" w:rsidRDefault="004B2BA9" w:rsidP="00B33CE6">
            <w:pPr>
              <w:ind w:right="141"/>
              <w:jc w:val="center"/>
              <w:rPr>
                <w:b/>
              </w:rPr>
            </w:pPr>
            <w:r w:rsidRPr="00994BEB">
              <w:rPr>
                <w:b/>
              </w:rPr>
              <w:t>14</w:t>
            </w:r>
          </w:p>
        </w:tc>
      </w:tr>
      <w:tr w:rsidR="00994BEB" w:rsidRPr="00994BEB" w:rsidTr="004B2BA9">
        <w:tc>
          <w:tcPr>
            <w:tcW w:w="4786" w:type="dxa"/>
          </w:tcPr>
          <w:p w:rsidR="004B2BA9" w:rsidRPr="00994BEB" w:rsidRDefault="004B2BA9" w:rsidP="00B33CE6">
            <w:pPr>
              <w:ind w:hanging="709"/>
              <w:rPr>
                <w:b/>
              </w:rPr>
            </w:pPr>
            <w:r w:rsidRPr="00994BEB">
              <w:rPr>
                <w:b/>
              </w:rPr>
              <w:t xml:space="preserve">                   </w:t>
            </w:r>
            <w:r w:rsidR="00796471" w:rsidRPr="00994BEB">
              <w:rPr>
                <w:b/>
              </w:rPr>
              <w:t>C) „</w:t>
            </w:r>
            <w:r w:rsidRPr="00994BEB">
              <w:rPr>
                <w:b/>
              </w:rPr>
              <w:t>Vérző Magyarország” - Trianon</w:t>
            </w:r>
          </w:p>
        </w:tc>
        <w:tc>
          <w:tcPr>
            <w:tcW w:w="1559" w:type="dxa"/>
            <w:shd w:val="clear" w:color="auto" w:fill="FFFFFF" w:themeFill="background1"/>
          </w:tcPr>
          <w:p w:rsidR="004B2BA9" w:rsidRPr="00994BEB" w:rsidRDefault="004B2BA9" w:rsidP="00B33CE6">
            <w:pPr>
              <w:jc w:val="center"/>
              <w:rPr>
                <w:b/>
              </w:rPr>
            </w:pPr>
            <w:r w:rsidRPr="00994BEB">
              <w:rPr>
                <w:b/>
              </w:rPr>
              <w:t>2</w:t>
            </w:r>
          </w:p>
          <w:p w:rsidR="004B2BA9" w:rsidRPr="00994BEB" w:rsidRDefault="004B2BA9" w:rsidP="00B33CE6">
            <w:pPr>
              <w:jc w:val="center"/>
              <w:rPr>
                <w:b/>
              </w:rPr>
            </w:pPr>
          </w:p>
        </w:tc>
        <w:tc>
          <w:tcPr>
            <w:tcW w:w="1701" w:type="dxa"/>
            <w:shd w:val="clear" w:color="auto" w:fill="FFFFFF" w:themeFill="background1"/>
          </w:tcPr>
          <w:p w:rsidR="004B2BA9" w:rsidRPr="00994BEB" w:rsidRDefault="004B2BA9" w:rsidP="00B33CE6">
            <w:pPr>
              <w:jc w:val="center"/>
              <w:rPr>
                <w:b/>
              </w:rPr>
            </w:pPr>
          </w:p>
        </w:tc>
        <w:tc>
          <w:tcPr>
            <w:tcW w:w="1560" w:type="dxa"/>
            <w:shd w:val="clear" w:color="auto" w:fill="FFFFFF" w:themeFill="background1"/>
          </w:tcPr>
          <w:p w:rsidR="004B2BA9" w:rsidRPr="00994BEB" w:rsidRDefault="004B2BA9" w:rsidP="00B33CE6">
            <w:pPr>
              <w:ind w:right="141"/>
              <w:jc w:val="center"/>
              <w:rPr>
                <w:b/>
              </w:rPr>
            </w:pPr>
            <w:r w:rsidRPr="00994BEB">
              <w:rPr>
                <w:b/>
              </w:rPr>
              <w:t>2</w:t>
            </w:r>
          </w:p>
        </w:tc>
      </w:tr>
      <w:tr w:rsidR="00994BEB" w:rsidRPr="00994BEB" w:rsidTr="004B2BA9">
        <w:trPr>
          <w:trHeight w:val="645"/>
        </w:trPr>
        <w:tc>
          <w:tcPr>
            <w:tcW w:w="4786" w:type="dxa"/>
            <w:shd w:val="clear" w:color="auto" w:fill="FFFFFF" w:themeFill="background1"/>
          </w:tcPr>
          <w:p w:rsidR="004B2BA9" w:rsidRPr="00994BEB" w:rsidRDefault="004B2BA9" w:rsidP="00B33CE6">
            <w:pPr>
              <w:rPr>
                <w:b/>
              </w:rPr>
            </w:pPr>
            <w:r w:rsidRPr="00994BEB">
              <w:rPr>
                <w:b/>
              </w:rPr>
              <w:t xml:space="preserve">Kárpát-medencei irodalmunk a 20. </w:t>
            </w:r>
            <w:proofErr w:type="gramStart"/>
            <w:r w:rsidRPr="00994BEB">
              <w:rPr>
                <w:b/>
              </w:rPr>
              <w:t>század  második</w:t>
            </w:r>
            <w:proofErr w:type="gramEnd"/>
            <w:r w:rsidRPr="00994BEB">
              <w:rPr>
                <w:b/>
              </w:rPr>
              <w:t xml:space="preserve"> felében</w:t>
            </w:r>
          </w:p>
          <w:p w:rsidR="004B2BA9" w:rsidRPr="00994BEB" w:rsidRDefault="004B2BA9" w:rsidP="00B33CE6">
            <w:pPr>
              <w:ind w:left="142" w:hanging="142"/>
            </w:pPr>
          </w:p>
        </w:tc>
        <w:tc>
          <w:tcPr>
            <w:tcW w:w="1559" w:type="dxa"/>
            <w:shd w:val="clear" w:color="auto" w:fill="FFFFFF" w:themeFill="background1"/>
          </w:tcPr>
          <w:p w:rsidR="004B2BA9" w:rsidRPr="00994BEB" w:rsidRDefault="004B2BA9" w:rsidP="00B33CE6">
            <w:pPr>
              <w:jc w:val="center"/>
              <w:rPr>
                <w:b/>
              </w:rPr>
            </w:pPr>
            <w:r w:rsidRPr="00994BEB">
              <w:rPr>
                <w:b/>
              </w:rPr>
              <w:t>18</w:t>
            </w:r>
          </w:p>
          <w:p w:rsidR="004B2BA9" w:rsidRPr="00994BEB" w:rsidRDefault="004B2BA9" w:rsidP="00B33CE6">
            <w:pPr>
              <w:jc w:val="center"/>
            </w:pPr>
          </w:p>
        </w:tc>
        <w:tc>
          <w:tcPr>
            <w:tcW w:w="1701" w:type="dxa"/>
            <w:shd w:val="clear" w:color="auto" w:fill="FFFFFF" w:themeFill="background1"/>
          </w:tcPr>
          <w:p w:rsidR="004B2BA9" w:rsidRPr="00994BEB" w:rsidRDefault="004B2BA9" w:rsidP="00B33CE6">
            <w:pPr>
              <w:jc w:val="center"/>
              <w:rPr>
                <w:b/>
              </w:rPr>
            </w:pPr>
          </w:p>
        </w:tc>
        <w:tc>
          <w:tcPr>
            <w:tcW w:w="1560" w:type="dxa"/>
            <w:shd w:val="clear" w:color="auto" w:fill="FFFFFF" w:themeFill="background1"/>
          </w:tcPr>
          <w:p w:rsidR="004B2BA9" w:rsidRPr="00994BEB" w:rsidRDefault="004B2BA9" w:rsidP="00B33CE6">
            <w:pPr>
              <w:ind w:right="141"/>
              <w:jc w:val="center"/>
              <w:rPr>
                <w:b/>
              </w:rPr>
            </w:pPr>
            <w:r w:rsidRPr="00994BEB">
              <w:rPr>
                <w:b/>
              </w:rPr>
              <w:t>25</w:t>
            </w:r>
          </w:p>
        </w:tc>
      </w:tr>
      <w:tr w:rsidR="00994BEB" w:rsidRPr="00994BEB" w:rsidTr="004B2BA9">
        <w:tc>
          <w:tcPr>
            <w:tcW w:w="4786" w:type="dxa"/>
          </w:tcPr>
          <w:p w:rsidR="004B2BA9" w:rsidRPr="00994BEB" w:rsidRDefault="004B2BA9" w:rsidP="00B33CE6">
            <w:pPr>
              <w:ind w:left="709" w:hanging="567"/>
              <w:rPr>
                <w:b/>
              </w:rPr>
            </w:pPr>
            <w:r w:rsidRPr="00994BEB">
              <w:rPr>
                <w:b/>
              </w:rPr>
              <w:t xml:space="preserve">     A) Líra a 20. század második felének magyar irodalmában</w:t>
            </w:r>
          </w:p>
        </w:tc>
        <w:tc>
          <w:tcPr>
            <w:tcW w:w="1559" w:type="dxa"/>
            <w:shd w:val="clear" w:color="auto" w:fill="FFFFFF" w:themeFill="background1"/>
          </w:tcPr>
          <w:p w:rsidR="004B2BA9" w:rsidRPr="00994BEB" w:rsidRDefault="004B2BA9" w:rsidP="00B33CE6">
            <w:pPr>
              <w:jc w:val="center"/>
              <w:rPr>
                <w:b/>
              </w:rPr>
            </w:pPr>
            <w:r w:rsidRPr="00994BEB">
              <w:rPr>
                <w:b/>
              </w:rPr>
              <w:t>12</w:t>
            </w:r>
          </w:p>
          <w:p w:rsidR="004B2BA9" w:rsidRPr="00994BEB" w:rsidRDefault="004B2BA9" w:rsidP="00B33CE6">
            <w:pPr>
              <w:jc w:val="center"/>
              <w:rPr>
                <w:b/>
              </w:rPr>
            </w:pPr>
          </w:p>
        </w:tc>
        <w:tc>
          <w:tcPr>
            <w:tcW w:w="1701" w:type="dxa"/>
            <w:shd w:val="clear" w:color="auto" w:fill="FFFFFF" w:themeFill="background1"/>
          </w:tcPr>
          <w:p w:rsidR="004B2BA9" w:rsidRPr="00994BEB" w:rsidRDefault="004B2BA9" w:rsidP="00B33CE6">
            <w:pPr>
              <w:jc w:val="center"/>
              <w:rPr>
                <w:b/>
              </w:rPr>
            </w:pPr>
            <w:r w:rsidRPr="00994BEB">
              <w:rPr>
                <w:b/>
              </w:rPr>
              <w:t>4</w:t>
            </w:r>
          </w:p>
        </w:tc>
        <w:tc>
          <w:tcPr>
            <w:tcW w:w="1560" w:type="dxa"/>
            <w:shd w:val="clear" w:color="auto" w:fill="FFFFFF" w:themeFill="background1"/>
          </w:tcPr>
          <w:p w:rsidR="004B2BA9" w:rsidRPr="00994BEB" w:rsidRDefault="004B2BA9" w:rsidP="00B33CE6">
            <w:pPr>
              <w:ind w:right="141"/>
              <w:jc w:val="center"/>
              <w:rPr>
                <w:b/>
              </w:rPr>
            </w:pPr>
            <w:r w:rsidRPr="00994BEB">
              <w:rPr>
                <w:b/>
              </w:rPr>
              <w:t>16</w:t>
            </w:r>
          </w:p>
        </w:tc>
      </w:tr>
      <w:tr w:rsidR="00994BEB" w:rsidRPr="00994BEB" w:rsidTr="004B2BA9">
        <w:tc>
          <w:tcPr>
            <w:tcW w:w="4786" w:type="dxa"/>
          </w:tcPr>
          <w:p w:rsidR="004B2BA9" w:rsidRPr="00994BEB" w:rsidRDefault="004B2BA9" w:rsidP="00B33CE6">
            <w:pPr>
              <w:pStyle w:val="Listaszerbekezds"/>
              <w:numPr>
                <w:ilvl w:val="0"/>
                <w:numId w:val="0"/>
              </w:numPr>
              <w:spacing w:line="240" w:lineRule="auto"/>
              <w:ind w:left="720" w:hanging="294"/>
              <w:rPr>
                <w:rFonts w:ascii="Times New Roman" w:hAnsi="Times New Roman" w:cs="Times New Roman"/>
                <w:b/>
                <w:sz w:val="24"/>
                <w:szCs w:val="24"/>
              </w:rPr>
            </w:pPr>
            <w:r w:rsidRPr="00994BEB">
              <w:rPr>
                <w:rFonts w:ascii="Times New Roman" w:hAnsi="Times New Roman" w:cs="Times New Roman"/>
                <w:b/>
                <w:sz w:val="24"/>
                <w:szCs w:val="24"/>
              </w:rPr>
              <w:t xml:space="preserve"> B) Epika a 20. század második felének magyar irodalmában</w:t>
            </w:r>
          </w:p>
        </w:tc>
        <w:tc>
          <w:tcPr>
            <w:tcW w:w="1559" w:type="dxa"/>
            <w:shd w:val="clear" w:color="auto" w:fill="FFFFFF" w:themeFill="background1"/>
          </w:tcPr>
          <w:p w:rsidR="004B2BA9" w:rsidRPr="00994BEB" w:rsidRDefault="004B2BA9" w:rsidP="00B33CE6">
            <w:pPr>
              <w:jc w:val="center"/>
              <w:rPr>
                <w:b/>
              </w:rPr>
            </w:pPr>
            <w:r w:rsidRPr="00994BEB">
              <w:rPr>
                <w:b/>
              </w:rPr>
              <w:t>4</w:t>
            </w:r>
          </w:p>
          <w:p w:rsidR="004B2BA9" w:rsidRPr="00994BEB" w:rsidRDefault="004B2BA9" w:rsidP="00B33CE6">
            <w:pPr>
              <w:jc w:val="center"/>
              <w:rPr>
                <w:b/>
              </w:rPr>
            </w:pPr>
          </w:p>
        </w:tc>
        <w:tc>
          <w:tcPr>
            <w:tcW w:w="1701" w:type="dxa"/>
            <w:shd w:val="clear" w:color="auto" w:fill="FFFFFF" w:themeFill="background1"/>
          </w:tcPr>
          <w:p w:rsidR="004B2BA9" w:rsidRPr="00994BEB" w:rsidRDefault="004B2BA9" w:rsidP="00B33CE6">
            <w:pPr>
              <w:jc w:val="center"/>
              <w:rPr>
                <w:b/>
              </w:rPr>
            </w:pPr>
            <w:r w:rsidRPr="00994BEB">
              <w:rPr>
                <w:b/>
              </w:rPr>
              <w:t>2</w:t>
            </w:r>
          </w:p>
        </w:tc>
        <w:tc>
          <w:tcPr>
            <w:tcW w:w="1560" w:type="dxa"/>
            <w:shd w:val="clear" w:color="auto" w:fill="FFFFFF" w:themeFill="background1"/>
          </w:tcPr>
          <w:p w:rsidR="004B2BA9" w:rsidRPr="00994BEB" w:rsidRDefault="004B2BA9" w:rsidP="00B33CE6">
            <w:pPr>
              <w:ind w:right="141"/>
              <w:jc w:val="center"/>
              <w:rPr>
                <w:b/>
              </w:rPr>
            </w:pPr>
            <w:r w:rsidRPr="00994BEB">
              <w:rPr>
                <w:b/>
              </w:rPr>
              <w:t>6</w:t>
            </w:r>
          </w:p>
        </w:tc>
      </w:tr>
      <w:tr w:rsidR="00994BEB" w:rsidRPr="00994BEB" w:rsidTr="004B2BA9">
        <w:tc>
          <w:tcPr>
            <w:tcW w:w="4786" w:type="dxa"/>
          </w:tcPr>
          <w:p w:rsidR="004B2BA9" w:rsidRPr="00994BEB" w:rsidRDefault="004B2BA9" w:rsidP="00B33CE6">
            <w:pPr>
              <w:ind w:left="426" w:hanging="218"/>
              <w:rPr>
                <w:b/>
              </w:rPr>
            </w:pPr>
            <w:r w:rsidRPr="00994BEB">
              <w:rPr>
                <w:b/>
              </w:rPr>
              <w:t xml:space="preserve">    C) Dráma a 20. század második </w:t>
            </w:r>
            <w:proofErr w:type="gramStart"/>
            <w:r w:rsidRPr="00994BEB">
              <w:rPr>
                <w:b/>
              </w:rPr>
              <w:t>felének      magyar</w:t>
            </w:r>
            <w:proofErr w:type="gramEnd"/>
            <w:r w:rsidRPr="00994BEB">
              <w:rPr>
                <w:b/>
              </w:rPr>
              <w:t xml:space="preserve"> irodalmában</w:t>
            </w:r>
          </w:p>
        </w:tc>
        <w:tc>
          <w:tcPr>
            <w:tcW w:w="1559" w:type="dxa"/>
            <w:shd w:val="clear" w:color="auto" w:fill="FFFFFF" w:themeFill="background1"/>
          </w:tcPr>
          <w:p w:rsidR="004B2BA9" w:rsidRPr="00994BEB" w:rsidRDefault="004B2BA9" w:rsidP="00B33CE6">
            <w:pPr>
              <w:jc w:val="center"/>
              <w:rPr>
                <w:b/>
              </w:rPr>
            </w:pPr>
            <w:r w:rsidRPr="00994BEB">
              <w:rPr>
                <w:b/>
              </w:rPr>
              <w:t>2</w:t>
            </w:r>
          </w:p>
          <w:p w:rsidR="004B2BA9" w:rsidRPr="00994BEB" w:rsidRDefault="004B2BA9" w:rsidP="00B33CE6">
            <w:pPr>
              <w:jc w:val="center"/>
              <w:rPr>
                <w:b/>
              </w:rPr>
            </w:pPr>
          </w:p>
        </w:tc>
        <w:tc>
          <w:tcPr>
            <w:tcW w:w="1701" w:type="dxa"/>
            <w:shd w:val="clear" w:color="auto" w:fill="FFFFFF" w:themeFill="background1"/>
          </w:tcPr>
          <w:p w:rsidR="004B2BA9" w:rsidRPr="00994BEB" w:rsidRDefault="004B2BA9" w:rsidP="00B33CE6">
            <w:pPr>
              <w:jc w:val="center"/>
              <w:rPr>
                <w:b/>
              </w:rPr>
            </w:pPr>
            <w:r w:rsidRPr="00994BEB">
              <w:rPr>
                <w:b/>
              </w:rPr>
              <w:t>1</w:t>
            </w:r>
          </w:p>
        </w:tc>
        <w:tc>
          <w:tcPr>
            <w:tcW w:w="1560" w:type="dxa"/>
            <w:shd w:val="clear" w:color="auto" w:fill="FFFFFF" w:themeFill="background1"/>
          </w:tcPr>
          <w:p w:rsidR="004B2BA9" w:rsidRPr="00994BEB" w:rsidRDefault="004B2BA9" w:rsidP="00B33CE6">
            <w:pPr>
              <w:ind w:right="141"/>
              <w:jc w:val="center"/>
              <w:rPr>
                <w:b/>
              </w:rPr>
            </w:pPr>
            <w:r w:rsidRPr="00994BEB">
              <w:rPr>
                <w:b/>
              </w:rPr>
              <w:t>3</w:t>
            </w:r>
          </w:p>
        </w:tc>
      </w:tr>
      <w:tr w:rsidR="00994BEB" w:rsidRPr="00994BEB" w:rsidTr="004B2BA9">
        <w:tc>
          <w:tcPr>
            <w:tcW w:w="4786" w:type="dxa"/>
            <w:shd w:val="clear" w:color="auto" w:fill="FFFFFF" w:themeFill="background1"/>
          </w:tcPr>
          <w:p w:rsidR="004B2BA9" w:rsidRPr="00994BEB" w:rsidRDefault="004B2BA9" w:rsidP="00B33CE6">
            <w:pPr>
              <w:rPr>
                <w:b/>
              </w:rPr>
            </w:pPr>
            <w:r w:rsidRPr="00994BEB">
              <w:rPr>
                <w:b/>
              </w:rPr>
              <w:t xml:space="preserve">A 20. századi történelem az irodalomban </w:t>
            </w:r>
          </w:p>
          <w:p w:rsidR="004B2BA9" w:rsidRPr="00994BEB" w:rsidRDefault="004B2BA9" w:rsidP="00B33CE6">
            <w:pPr>
              <w:rPr>
                <w:b/>
              </w:rPr>
            </w:pPr>
            <w:r w:rsidRPr="00994BEB">
              <w:rPr>
                <w:b/>
              </w:rPr>
              <w:t>(II. világháború, holokauszt, romaholokauszt, a kommunista diktatúra áldozatai, 1956)</w:t>
            </w:r>
          </w:p>
          <w:p w:rsidR="00096D70" w:rsidRPr="00994BEB" w:rsidRDefault="00096D70" w:rsidP="00B33CE6">
            <w:pPr>
              <w:rPr>
                <w:b/>
                <w:i/>
              </w:rPr>
            </w:pPr>
            <w:r w:rsidRPr="00994BEB">
              <w:rPr>
                <w:b/>
                <w:i/>
              </w:rPr>
              <w:t xml:space="preserve">A magyarországi cigány írók, </w:t>
            </w:r>
            <w:proofErr w:type="gramStart"/>
            <w:r w:rsidRPr="00994BEB">
              <w:rPr>
                <w:b/>
                <w:i/>
              </w:rPr>
              <w:t>költők</w:t>
            </w:r>
            <w:proofErr w:type="gramEnd"/>
            <w:r w:rsidRPr="00994BEB">
              <w:rPr>
                <w:b/>
                <w:i/>
              </w:rPr>
              <w:t xml:space="preserve"> mint meghatározó személyiségek megismerése</w:t>
            </w:r>
          </w:p>
          <w:p w:rsidR="00096D70" w:rsidRPr="00994BEB" w:rsidRDefault="00096D70" w:rsidP="00B33CE6">
            <w:pPr>
              <w:rPr>
                <w:b/>
                <w:i/>
              </w:rPr>
            </w:pPr>
            <w:r w:rsidRPr="00994BEB">
              <w:rPr>
                <w:b/>
                <w:i/>
              </w:rPr>
              <w:t>(</w:t>
            </w:r>
            <w:proofErr w:type="spellStart"/>
            <w:r w:rsidRPr="00994BEB">
              <w:rPr>
                <w:b/>
                <w:i/>
              </w:rPr>
              <w:t>Choli</w:t>
            </w:r>
            <w:proofErr w:type="spellEnd"/>
            <w:r w:rsidRPr="00994BEB">
              <w:rPr>
                <w:b/>
                <w:i/>
              </w:rPr>
              <w:t xml:space="preserve"> Daróczi József, Bari Károly, Lakatos Menyhért, Orsós Jakab, Rostás-Farkas</w:t>
            </w:r>
          </w:p>
          <w:p w:rsidR="00096D70" w:rsidRPr="00994BEB" w:rsidRDefault="00096D70" w:rsidP="00B33CE6">
            <w:pPr>
              <w:rPr>
                <w:b/>
              </w:rPr>
            </w:pPr>
            <w:r w:rsidRPr="00994BEB">
              <w:rPr>
                <w:b/>
                <w:i/>
              </w:rPr>
              <w:t>György, Szécsi Magda).</w:t>
            </w:r>
          </w:p>
        </w:tc>
        <w:tc>
          <w:tcPr>
            <w:tcW w:w="1559" w:type="dxa"/>
            <w:shd w:val="clear" w:color="auto" w:fill="FFFFFF" w:themeFill="background1"/>
          </w:tcPr>
          <w:p w:rsidR="004B2BA9" w:rsidRPr="00994BEB" w:rsidRDefault="004B2BA9" w:rsidP="00B33CE6">
            <w:pPr>
              <w:jc w:val="center"/>
              <w:rPr>
                <w:b/>
              </w:rPr>
            </w:pPr>
            <w:r w:rsidRPr="00994BEB">
              <w:rPr>
                <w:b/>
              </w:rPr>
              <w:t>6</w:t>
            </w:r>
          </w:p>
          <w:p w:rsidR="004B2BA9" w:rsidRPr="00994BEB" w:rsidRDefault="004B2BA9" w:rsidP="00B33CE6">
            <w:pPr>
              <w:jc w:val="center"/>
            </w:pPr>
          </w:p>
        </w:tc>
        <w:tc>
          <w:tcPr>
            <w:tcW w:w="1701" w:type="dxa"/>
            <w:shd w:val="clear" w:color="auto" w:fill="FFFFFF" w:themeFill="background1"/>
          </w:tcPr>
          <w:p w:rsidR="004B2BA9" w:rsidRPr="00994BEB" w:rsidRDefault="004B2BA9" w:rsidP="00B33CE6">
            <w:pPr>
              <w:jc w:val="center"/>
              <w:rPr>
                <w:b/>
              </w:rPr>
            </w:pPr>
            <w:r w:rsidRPr="00994BEB">
              <w:rPr>
                <w:b/>
              </w:rPr>
              <w:t>2</w:t>
            </w:r>
          </w:p>
        </w:tc>
        <w:tc>
          <w:tcPr>
            <w:tcW w:w="1560" w:type="dxa"/>
            <w:shd w:val="clear" w:color="auto" w:fill="FFFFFF" w:themeFill="background1"/>
          </w:tcPr>
          <w:p w:rsidR="004B2BA9" w:rsidRPr="00994BEB" w:rsidRDefault="004B2BA9" w:rsidP="00B33CE6">
            <w:pPr>
              <w:ind w:right="141"/>
              <w:jc w:val="center"/>
              <w:rPr>
                <w:b/>
              </w:rPr>
            </w:pPr>
            <w:r w:rsidRPr="00994BEB">
              <w:rPr>
                <w:b/>
              </w:rPr>
              <w:t>8</w:t>
            </w:r>
          </w:p>
        </w:tc>
      </w:tr>
      <w:tr w:rsidR="00994BEB" w:rsidRPr="00994BEB" w:rsidTr="004B2BA9">
        <w:tc>
          <w:tcPr>
            <w:tcW w:w="4786" w:type="dxa"/>
            <w:shd w:val="clear" w:color="auto" w:fill="FFFFFF" w:themeFill="background1"/>
          </w:tcPr>
          <w:p w:rsidR="004B2BA9" w:rsidRPr="00994BEB" w:rsidRDefault="004B2BA9" w:rsidP="00B33CE6">
            <w:pPr>
              <w:rPr>
                <w:b/>
              </w:rPr>
            </w:pPr>
            <w:r w:rsidRPr="00994BEB">
              <w:rPr>
                <w:b/>
              </w:rPr>
              <w:t xml:space="preserve"> Szórakoztató irodalom</w:t>
            </w:r>
          </w:p>
        </w:tc>
        <w:tc>
          <w:tcPr>
            <w:tcW w:w="1559" w:type="dxa"/>
            <w:shd w:val="clear" w:color="auto" w:fill="FFFFFF" w:themeFill="background1"/>
          </w:tcPr>
          <w:p w:rsidR="004B2BA9" w:rsidRPr="00994BEB" w:rsidRDefault="004B2BA9" w:rsidP="00B33CE6">
            <w:pPr>
              <w:jc w:val="center"/>
              <w:rPr>
                <w:b/>
              </w:rPr>
            </w:pPr>
            <w:r w:rsidRPr="00994BEB">
              <w:rPr>
                <w:b/>
              </w:rPr>
              <w:t>3</w:t>
            </w:r>
          </w:p>
        </w:tc>
        <w:tc>
          <w:tcPr>
            <w:tcW w:w="1701" w:type="dxa"/>
            <w:shd w:val="clear" w:color="auto" w:fill="FFFFFF" w:themeFill="background1"/>
          </w:tcPr>
          <w:p w:rsidR="004B2BA9" w:rsidRPr="00994BEB" w:rsidRDefault="004B2BA9" w:rsidP="00B33CE6">
            <w:pPr>
              <w:jc w:val="center"/>
              <w:rPr>
                <w:b/>
              </w:rPr>
            </w:pPr>
            <w:r w:rsidRPr="00994BEB">
              <w:rPr>
                <w:b/>
              </w:rPr>
              <w:t>4</w:t>
            </w:r>
          </w:p>
        </w:tc>
        <w:tc>
          <w:tcPr>
            <w:tcW w:w="1560" w:type="dxa"/>
            <w:shd w:val="clear" w:color="auto" w:fill="FFFFFF" w:themeFill="background1"/>
          </w:tcPr>
          <w:p w:rsidR="004B2BA9" w:rsidRPr="00994BEB" w:rsidRDefault="004B2BA9" w:rsidP="00B33CE6">
            <w:pPr>
              <w:ind w:right="141"/>
              <w:jc w:val="center"/>
              <w:rPr>
                <w:b/>
              </w:rPr>
            </w:pPr>
            <w:r w:rsidRPr="00994BEB">
              <w:rPr>
                <w:b/>
              </w:rPr>
              <w:t>7</w:t>
            </w:r>
          </w:p>
        </w:tc>
      </w:tr>
      <w:tr w:rsidR="00994BEB" w:rsidRPr="00994BEB" w:rsidTr="004B2BA9">
        <w:tc>
          <w:tcPr>
            <w:tcW w:w="4786" w:type="dxa"/>
            <w:shd w:val="clear" w:color="auto" w:fill="FFFFFF" w:themeFill="background1"/>
          </w:tcPr>
          <w:p w:rsidR="004B2BA9" w:rsidRPr="00994BEB" w:rsidRDefault="004B2BA9" w:rsidP="00B33CE6">
            <w:pPr>
              <w:rPr>
                <w:b/>
              </w:rPr>
            </w:pPr>
            <w:r w:rsidRPr="00994BEB">
              <w:rPr>
                <w:b/>
              </w:rPr>
              <w:t xml:space="preserve">Szabadon felhasználható </w:t>
            </w:r>
            <w:r w:rsidRPr="00994BEB">
              <w:t>(az órakeret maximum 20%-a) az intézmény saját döntése alapján, felzárkóztatásra, elmélyítésre, tehetséggondozásra, illetve a tanár által választott alkotók, művek tanítására évfolyamonként 14–14 óra</w:t>
            </w:r>
          </w:p>
        </w:tc>
        <w:tc>
          <w:tcPr>
            <w:tcW w:w="1559" w:type="dxa"/>
            <w:shd w:val="clear" w:color="auto" w:fill="FFFFFF" w:themeFill="background1"/>
          </w:tcPr>
          <w:p w:rsidR="004B2BA9" w:rsidRPr="00994BEB" w:rsidRDefault="004B2BA9" w:rsidP="00B33CE6">
            <w:pPr>
              <w:jc w:val="center"/>
              <w:rPr>
                <w:b/>
              </w:rPr>
            </w:pPr>
            <w:r w:rsidRPr="00994BEB">
              <w:rPr>
                <w:b/>
              </w:rPr>
              <w:t>14</w:t>
            </w:r>
          </w:p>
        </w:tc>
        <w:tc>
          <w:tcPr>
            <w:tcW w:w="1701" w:type="dxa"/>
            <w:shd w:val="clear" w:color="auto" w:fill="FFFFFF" w:themeFill="background1"/>
          </w:tcPr>
          <w:p w:rsidR="004B2BA9" w:rsidRPr="00994BEB" w:rsidRDefault="004B2BA9" w:rsidP="00B33CE6">
            <w:pPr>
              <w:jc w:val="center"/>
              <w:rPr>
                <w:b/>
              </w:rPr>
            </w:pPr>
          </w:p>
        </w:tc>
        <w:tc>
          <w:tcPr>
            <w:tcW w:w="1560" w:type="dxa"/>
            <w:shd w:val="clear" w:color="auto" w:fill="FFFFFF" w:themeFill="background1"/>
          </w:tcPr>
          <w:p w:rsidR="004B2BA9" w:rsidRPr="00994BEB" w:rsidRDefault="004B2BA9" w:rsidP="00B33CE6">
            <w:pPr>
              <w:ind w:right="141"/>
              <w:jc w:val="center"/>
              <w:rPr>
                <w:b/>
              </w:rPr>
            </w:pPr>
          </w:p>
        </w:tc>
      </w:tr>
      <w:tr w:rsidR="00994BEB" w:rsidRPr="00994BEB" w:rsidTr="004B2BA9">
        <w:tc>
          <w:tcPr>
            <w:tcW w:w="4786" w:type="dxa"/>
            <w:shd w:val="clear" w:color="auto" w:fill="FFFFFF" w:themeFill="background1"/>
          </w:tcPr>
          <w:p w:rsidR="004B2BA9" w:rsidRPr="00994BEB" w:rsidRDefault="004B2BA9" w:rsidP="00B33CE6">
            <w:pPr>
              <w:rPr>
                <w:b/>
              </w:rPr>
            </w:pPr>
            <w:r w:rsidRPr="00994BEB">
              <w:rPr>
                <w:b/>
              </w:rPr>
              <w:t>Összesen</w:t>
            </w:r>
          </w:p>
        </w:tc>
        <w:tc>
          <w:tcPr>
            <w:tcW w:w="1559" w:type="dxa"/>
            <w:shd w:val="clear" w:color="auto" w:fill="FFFFFF" w:themeFill="background1"/>
          </w:tcPr>
          <w:p w:rsidR="004B2BA9" w:rsidRPr="00994BEB" w:rsidRDefault="00796471" w:rsidP="00B33CE6">
            <w:pPr>
              <w:jc w:val="center"/>
              <w:rPr>
                <w:b/>
              </w:rPr>
            </w:pPr>
            <w:r w:rsidRPr="00994BEB">
              <w:rPr>
                <w:b/>
              </w:rPr>
              <w:t>72</w:t>
            </w:r>
          </w:p>
        </w:tc>
        <w:tc>
          <w:tcPr>
            <w:tcW w:w="1701" w:type="dxa"/>
            <w:shd w:val="clear" w:color="auto" w:fill="FFFFFF" w:themeFill="background1"/>
          </w:tcPr>
          <w:p w:rsidR="004B2BA9" w:rsidRPr="00994BEB" w:rsidRDefault="004B2BA9" w:rsidP="00B33CE6">
            <w:pPr>
              <w:jc w:val="center"/>
              <w:rPr>
                <w:b/>
              </w:rPr>
            </w:pPr>
            <w:r w:rsidRPr="00994BEB">
              <w:rPr>
                <w:b/>
              </w:rPr>
              <w:t>14</w:t>
            </w:r>
            <w:r w:rsidR="00796471" w:rsidRPr="00994BEB">
              <w:rPr>
                <w:b/>
              </w:rPr>
              <w:t xml:space="preserve"> </w:t>
            </w:r>
          </w:p>
        </w:tc>
        <w:tc>
          <w:tcPr>
            <w:tcW w:w="1560" w:type="dxa"/>
            <w:shd w:val="clear" w:color="auto" w:fill="FFFFFF" w:themeFill="background1"/>
          </w:tcPr>
          <w:p w:rsidR="004B2BA9" w:rsidRPr="00994BEB" w:rsidRDefault="004B2BA9" w:rsidP="00B33CE6">
            <w:pPr>
              <w:ind w:right="141"/>
              <w:jc w:val="center"/>
              <w:rPr>
                <w:b/>
              </w:rPr>
            </w:pPr>
            <w:r w:rsidRPr="00994BEB">
              <w:rPr>
                <w:b/>
              </w:rPr>
              <w:t>72</w:t>
            </w:r>
          </w:p>
        </w:tc>
      </w:tr>
    </w:tbl>
    <w:p w:rsidR="004B2BA9" w:rsidRPr="00994BEB" w:rsidRDefault="004B2BA9" w:rsidP="00B33CE6">
      <w:pPr>
        <w:spacing w:before="480"/>
        <w:ind w:hanging="142"/>
        <w:rPr>
          <w:rStyle w:val="Cmsor3Char"/>
          <w:sz w:val="24"/>
          <w:szCs w:val="24"/>
        </w:rPr>
      </w:pPr>
      <w:r w:rsidRPr="00994BEB">
        <w:rPr>
          <w:rStyle w:val="Cmsor3Char"/>
          <w:rFonts w:eastAsia="Cambria"/>
          <w:sz w:val="24"/>
          <w:szCs w:val="24"/>
        </w:rPr>
        <w:t>TÉMAKÖR:</w:t>
      </w:r>
      <w:r w:rsidRPr="00994BEB">
        <w:t xml:space="preserve"> </w:t>
      </w:r>
      <w:r w:rsidR="00B33CE6" w:rsidRPr="00994BEB">
        <w:rPr>
          <w:b/>
        </w:rPr>
        <w:t xml:space="preserve">KÁRPÁT-MEDENCEI IRODALMUNK </w:t>
      </w:r>
      <w:proofErr w:type="gramStart"/>
      <w:r w:rsidR="00B33CE6" w:rsidRPr="00994BEB">
        <w:rPr>
          <w:b/>
        </w:rPr>
        <w:t>A</w:t>
      </w:r>
      <w:proofErr w:type="gramEnd"/>
      <w:r w:rsidR="00B33CE6" w:rsidRPr="00994BEB">
        <w:rPr>
          <w:b/>
        </w:rPr>
        <w:t xml:space="preserve"> 20. SZÁZAD ELSŐ FELÉBEN </w:t>
      </w:r>
      <w:r w:rsidRPr="00994BEB">
        <w:rPr>
          <w:rStyle w:val="Cmsor3Char"/>
          <w:rFonts w:eastAsia="Cambria"/>
          <w:sz w:val="24"/>
          <w:szCs w:val="24"/>
        </w:rPr>
        <w:t xml:space="preserve">ÓRASZÁM ÖSSZESEN: </w:t>
      </w:r>
      <w:r w:rsidR="00796471" w:rsidRPr="00994BEB">
        <w:rPr>
          <w:rStyle w:val="Cmsor3Char"/>
          <w:rFonts w:eastAsia="Cambria"/>
          <w:sz w:val="24"/>
          <w:szCs w:val="24"/>
        </w:rPr>
        <w:t xml:space="preserve">27 óra + 5 óra = </w:t>
      </w:r>
      <w:r w:rsidRPr="00994BEB">
        <w:rPr>
          <w:rStyle w:val="Cmsor3Char"/>
          <w:rFonts w:eastAsia="Cambria"/>
          <w:sz w:val="24"/>
          <w:szCs w:val="24"/>
        </w:rPr>
        <w:t xml:space="preserve">32 óra </w:t>
      </w:r>
    </w:p>
    <w:p w:rsidR="004B2BA9" w:rsidRPr="00994BEB" w:rsidRDefault="004B2BA9" w:rsidP="00B33CE6">
      <w:pPr>
        <w:pStyle w:val="Nincstrkz"/>
        <w:rPr>
          <w:rStyle w:val="Cmsor3Char"/>
          <w:rFonts w:eastAsia="Cambria"/>
          <w:sz w:val="24"/>
          <w:szCs w:val="24"/>
        </w:rPr>
      </w:pPr>
    </w:p>
    <w:tbl>
      <w:tblPr>
        <w:tblStyle w:val="Rcsostblzat"/>
        <w:tblW w:w="9180" w:type="dxa"/>
        <w:tblLayout w:type="fixed"/>
        <w:tblLook w:val="04A0" w:firstRow="1" w:lastRow="0" w:firstColumn="1" w:lastColumn="0" w:noHBand="0" w:noVBand="1"/>
      </w:tblPr>
      <w:tblGrid>
        <w:gridCol w:w="9180"/>
      </w:tblGrid>
      <w:tr w:rsidR="00994BEB" w:rsidRPr="00994BEB" w:rsidTr="004B2BA9">
        <w:tc>
          <w:tcPr>
            <w:tcW w:w="9180" w:type="dxa"/>
          </w:tcPr>
          <w:p w:rsidR="004B2BA9" w:rsidRPr="00994BEB" w:rsidRDefault="004B2BA9" w:rsidP="00B33CE6">
            <w:pPr>
              <w:rPr>
                <w:b/>
              </w:rPr>
            </w:pPr>
            <w:r w:rsidRPr="00994BEB">
              <w:rPr>
                <w:b/>
              </w:rPr>
              <w:t>Témakör egységei</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94BEB" w:rsidRPr="00994BEB" w:rsidTr="004B2BA9">
        <w:tc>
          <w:tcPr>
            <w:tcW w:w="9180" w:type="dxa"/>
          </w:tcPr>
          <w:p w:rsidR="004B2BA9" w:rsidRPr="00994BEB" w:rsidRDefault="004B2BA9" w:rsidP="00B33CE6">
            <w:pPr>
              <w:ind w:left="1080" w:hanging="654"/>
              <w:rPr>
                <w:rStyle w:val="Kiemels2"/>
                <w:rFonts w:ascii="Times New Roman" w:hAnsi="Times New Roman"/>
              </w:rPr>
            </w:pPr>
            <w:r w:rsidRPr="00994BEB">
              <w:t>A</w:t>
            </w:r>
            <w:proofErr w:type="gramStart"/>
            <w:r w:rsidRPr="00994BEB">
              <w:t>)  Líra</w:t>
            </w:r>
            <w:proofErr w:type="gramEnd"/>
            <w:r w:rsidRPr="00994BEB">
              <w:t xml:space="preserve"> a 20. század első felének magyar irodalmában</w:t>
            </w:r>
          </w:p>
        </w:tc>
      </w:tr>
      <w:tr w:rsidR="00994BEB" w:rsidRPr="00994BEB" w:rsidTr="004B2BA9">
        <w:tc>
          <w:tcPr>
            <w:tcW w:w="9180" w:type="dxa"/>
          </w:tcPr>
          <w:p w:rsidR="004B2BA9" w:rsidRPr="00994BEB" w:rsidRDefault="004B2BA9" w:rsidP="00B33CE6">
            <w:pPr>
              <w:ind w:left="1080" w:hanging="654"/>
            </w:pPr>
            <w:r w:rsidRPr="00994BEB">
              <w:t>B) Epika a 20. század első felének magyar irodalmában</w:t>
            </w:r>
          </w:p>
        </w:tc>
      </w:tr>
      <w:tr w:rsidR="00994BEB" w:rsidRPr="00994BEB" w:rsidTr="004B2BA9">
        <w:tc>
          <w:tcPr>
            <w:tcW w:w="9180" w:type="dxa"/>
          </w:tcPr>
          <w:p w:rsidR="004B2BA9" w:rsidRPr="00994BEB" w:rsidRDefault="004B2BA9" w:rsidP="00B33CE6">
            <w:pPr>
              <w:ind w:hanging="709"/>
            </w:pPr>
            <w:r w:rsidRPr="00994BEB">
              <w:t xml:space="preserve">                   C</w:t>
            </w:r>
            <w:proofErr w:type="gramStart"/>
            <w:r w:rsidRPr="00994BEB">
              <w:t>)  ,Vérző</w:t>
            </w:r>
            <w:proofErr w:type="gramEnd"/>
            <w:r w:rsidRPr="00994BEB">
              <w:t xml:space="preserve"> Magyarország” - Trianon</w:t>
            </w:r>
          </w:p>
        </w:tc>
      </w:tr>
    </w:tbl>
    <w:p w:rsidR="004B2BA9" w:rsidRPr="00994BEB" w:rsidRDefault="004B2BA9" w:rsidP="00B33CE6">
      <w:pPr>
        <w:spacing w:before="480"/>
        <w:rPr>
          <w:b/>
        </w:rPr>
      </w:pPr>
      <w:r w:rsidRPr="00994BEB">
        <w:rPr>
          <w:rStyle w:val="Cmsor3Char"/>
          <w:rFonts w:eastAsia="Cambria"/>
          <w:sz w:val="24"/>
          <w:szCs w:val="24"/>
        </w:rPr>
        <w:t xml:space="preserve">          A) </w:t>
      </w:r>
      <w:r w:rsidRPr="00994BEB">
        <w:rPr>
          <w:b/>
        </w:rPr>
        <w:t>Líra a 20. század első felének magyar irodalmában</w:t>
      </w:r>
    </w:p>
    <w:p w:rsidR="004B2BA9" w:rsidRPr="00994BEB" w:rsidRDefault="004B2BA9" w:rsidP="00B33CE6">
      <w:pPr>
        <w:rPr>
          <w:rStyle w:val="Kiemels2"/>
          <w:rFonts w:ascii="Times New Roman" w:hAnsi="Times New Roman"/>
          <w:b w:val="0"/>
        </w:rPr>
      </w:pPr>
      <w:r w:rsidRPr="00994BEB">
        <w:rPr>
          <w:rStyle w:val="Cmsor3Char"/>
          <w:rFonts w:eastAsia="Cambria"/>
          <w:sz w:val="24"/>
          <w:szCs w:val="24"/>
        </w:rPr>
        <w:t xml:space="preserve">ÓRASZÁM: </w:t>
      </w:r>
      <w:r w:rsidR="00796471" w:rsidRPr="00994BEB">
        <w:rPr>
          <w:rStyle w:val="Cmsor3Char"/>
          <w:rFonts w:eastAsia="Cambria"/>
          <w:sz w:val="24"/>
          <w:szCs w:val="24"/>
        </w:rPr>
        <w:t xml:space="preserve">13 óra + 3 óra = </w:t>
      </w:r>
      <w:r w:rsidRPr="00994BEB">
        <w:rPr>
          <w:rStyle w:val="Cmsor3Char"/>
          <w:rFonts w:eastAsia="Cambria"/>
          <w:sz w:val="24"/>
          <w:szCs w:val="24"/>
        </w:rPr>
        <w:t xml:space="preserve">16 óra </w:t>
      </w:r>
    </w:p>
    <w:p w:rsidR="004B2BA9" w:rsidRPr="00994BEB" w:rsidRDefault="004B2BA9" w:rsidP="00B33CE6">
      <w:pPr>
        <w:pStyle w:val="Cmsor3"/>
        <w:spacing w:before="120" w:after="0"/>
        <w:rPr>
          <w:smallCaps/>
          <w:sz w:val="24"/>
          <w:szCs w:val="24"/>
        </w:rPr>
      </w:pPr>
      <w:r w:rsidRPr="00994BEB">
        <w:rPr>
          <w:smallCaps/>
          <w:sz w:val="24"/>
          <w:szCs w:val="24"/>
        </w:rPr>
        <w:t>Fejlesztési feladatok és ismeretek</w:t>
      </w:r>
    </w:p>
    <w:p w:rsidR="004B2BA9" w:rsidRPr="00994BEB" w:rsidRDefault="004B2BA9" w:rsidP="00B33CE6">
      <w:pPr>
        <w:pStyle w:val="Listaszerbekezds"/>
        <w:numPr>
          <w:ilvl w:val="0"/>
          <w:numId w:val="22"/>
        </w:numPr>
        <w:spacing w:line="240" w:lineRule="auto"/>
        <w:rPr>
          <w:rFonts w:ascii="Times New Roman" w:hAnsi="Times New Roman" w:cs="Times New Roman"/>
          <w:sz w:val="24"/>
          <w:szCs w:val="24"/>
        </w:rPr>
      </w:pPr>
      <w:r w:rsidRPr="00994BEB">
        <w:rPr>
          <w:rFonts w:ascii="Times New Roman" w:hAnsi="Times New Roman" w:cs="Times New Roman"/>
          <w:sz w:val="24"/>
          <w:szCs w:val="24"/>
        </w:rPr>
        <w:t>A nemzeti identitást meghatározó lírai szövegek olvasása, megértése, megbeszélése</w:t>
      </w:r>
    </w:p>
    <w:p w:rsidR="004B2BA9" w:rsidRPr="00994BEB" w:rsidRDefault="004B2BA9" w:rsidP="00B33CE6">
      <w:pPr>
        <w:pStyle w:val="Listaszerbekezds"/>
        <w:numPr>
          <w:ilvl w:val="0"/>
          <w:numId w:val="22"/>
        </w:numPr>
        <w:spacing w:line="240" w:lineRule="auto"/>
        <w:rPr>
          <w:rFonts w:ascii="Times New Roman" w:hAnsi="Times New Roman" w:cs="Times New Roman"/>
          <w:sz w:val="24"/>
          <w:szCs w:val="24"/>
        </w:rPr>
      </w:pPr>
      <w:r w:rsidRPr="00994BEB">
        <w:rPr>
          <w:rFonts w:ascii="Times New Roman" w:hAnsi="Times New Roman" w:cs="Times New Roman"/>
          <w:sz w:val="24"/>
          <w:szCs w:val="24"/>
        </w:rPr>
        <w:t>A 20. század első felében megjelenő művelődéstörténeti és irodalmi programok bemutatása</w:t>
      </w:r>
    </w:p>
    <w:p w:rsidR="004B2BA9" w:rsidRPr="00994BEB" w:rsidRDefault="004B2BA9" w:rsidP="00B33CE6">
      <w:pPr>
        <w:pStyle w:val="Listaszerbekezds"/>
        <w:numPr>
          <w:ilvl w:val="0"/>
          <w:numId w:val="22"/>
        </w:numPr>
        <w:spacing w:line="240" w:lineRule="auto"/>
        <w:rPr>
          <w:rFonts w:ascii="Times New Roman" w:hAnsi="Times New Roman" w:cs="Times New Roman"/>
          <w:sz w:val="24"/>
          <w:szCs w:val="24"/>
        </w:rPr>
      </w:pPr>
      <w:r w:rsidRPr="00994BEB">
        <w:rPr>
          <w:rFonts w:ascii="Times New Roman" w:hAnsi="Times New Roman" w:cs="Times New Roman"/>
          <w:sz w:val="24"/>
          <w:szCs w:val="24"/>
        </w:rPr>
        <w:t>Az irodalmi szövegekben megfogalmazott közösségi és egyéni erkölcsi dilemmák felismerése, megvitatása</w:t>
      </w:r>
    </w:p>
    <w:p w:rsidR="004B2BA9" w:rsidRPr="00994BEB" w:rsidRDefault="004B2BA9" w:rsidP="00B33CE6">
      <w:pPr>
        <w:pStyle w:val="Listaszerbekezds"/>
        <w:numPr>
          <w:ilvl w:val="0"/>
          <w:numId w:val="22"/>
        </w:numPr>
        <w:spacing w:line="240" w:lineRule="auto"/>
        <w:rPr>
          <w:rFonts w:ascii="Times New Roman" w:hAnsi="Times New Roman" w:cs="Times New Roman"/>
          <w:sz w:val="24"/>
          <w:szCs w:val="24"/>
        </w:rPr>
      </w:pPr>
      <w:r w:rsidRPr="00994BEB">
        <w:rPr>
          <w:rFonts w:ascii="Times New Roman" w:hAnsi="Times New Roman" w:cs="Times New Roman"/>
          <w:sz w:val="24"/>
          <w:szCs w:val="24"/>
        </w:rPr>
        <w:t>Lírai szövegek poétikai-retorikai-stilisztikai elemzése</w:t>
      </w:r>
    </w:p>
    <w:p w:rsidR="004B2BA9" w:rsidRPr="00994BEB" w:rsidRDefault="004B2BA9" w:rsidP="00B33CE6">
      <w:pPr>
        <w:pStyle w:val="Listaszerbekezds"/>
        <w:numPr>
          <w:ilvl w:val="0"/>
          <w:numId w:val="22"/>
        </w:numPr>
        <w:spacing w:line="240" w:lineRule="auto"/>
        <w:rPr>
          <w:rFonts w:ascii="Times New Roman" w:hAnsi="Times New Roman" w:cs="Times New Roman"/>
          <w:sz w:val="24"/>
          <w:szCs w:val="24"/>
        </w:rPr>
      </w:pPr>
      <w:r w:rsidRPr="00994BEB">
        <w:rPr>
          <w:rFonts w:ascii="Times New Roman" w:hAnsi="Times New Roman" w:cs="Times New Roman"/>
          <w:sz w:val="24"/>
          <w:szCs w:val="24"/>
        </w:rPr>
        <w:t xml:space="preserve">Alapvető lírapoétikai szakterminusok alkalmazása </w:t>
      </w:r>
    </w:p>
    <w:p w:rsidR="004B2BA9" w:rsidRPr="00994BEB" w:rsidRDefault="004B2BA9" w:rsidP="00B33CE6">
      <w:pPr>
        <w:pStyle w:val="Listaszerbekezds"/>
        <w:numPr>
          <w:ilvl w:val="0"/>
          <w:numId w:val="22"/>
        </w:numPr>
        <w:spacing w:line="240" w:lineRule="auto"/>
        <w:rPr>
          <w:rFonts w:ascii="Times New Roman" w:hAnsi="Times New Roman" w:cs="Times New Roman"/>
          <w:sz w:val="24"/>
          <w:szCs w:val="24"/>
        </w:rPr>
      </w:pPr>
      <w:r w:rsidRPr="00994BEB">
        <w:rPr>
          <w:rFonts w:ascii="Times New Roman" w:hAnsi="Times New Roman" w:cs="Times New Roman"/>
          <w:sz w:val="24"/>
          <w:szCs w:val="24"/>
        </w:rPr>
        <w:t xml:space="preserve">Alapvető hangulatok, beszélői attitűdök, </w:t>
      </w:r>
      <w:proofErr w:type="gramStart"/>
      <w:r w:rsidRPr="00994BEB">
        <w:rPr>
          <w:rFonts w:ascii="Times New Roman" w:hAnsi="Times New Roman" w:cs="Times New Roman"/>
          <w:sz w:val="24"/>
          <w:szCs w:val="24"/>
        </w:rPr>
        <w:t>modalitások</w:t>
      </w:r>
      <w:proofErr w:type="gramEnd"/>
      <w:r w:rsidRPr="00994BEB">
        <w:rPr>
          <w:rFonts w:ascii="Times New Roman" w:hAnsi="Times New Roman" w:cs="Times New Roman"/>
          <w:sz w:val="24"/>
          <w:szCs w:val="24"/>
        </w:rPr>
        <w:t xml:space="preserve"> felismerése</w:t>
      </w:r>
    </w:p>
    <w:p w:rsidR="004B2BA9" w:rsidRPr="00994BEB" w:rsidRDefault="004B2BA9" w:rsidP="00B33CE6">
      <w:pPr>
        <w:pStyle w:val="Listaszerbekezds"/>
        <w:numPr>
          <w:ilvl w:val="0"/>
          <w:numId w:val="22"/>
        </w:numPr>
        <w:spacing w:before="120" w:line="240" w:lineRule="auto"/>
        <w:rPr>
          <w:rFonts w:ascii="Times New Roman" w:hAnsi="Times New Roman" w:cs="Times New Roman"/>
          <w:smallCaps/>
          <w:sz w:val="24"/>
          <w:szCs w:val="24"/>
        </w:rPr>
      </w:pPr>
      <w:r w:rsidRPr="00994BEB">
        <w:rPr>
          <w:rFonts w:ascii="Times New Roman" w:hAnsi="Times New Roman" w:cs="Times New Roman"/>
          <w:sz w:val="24"/>
          <w:szCs w:val="24"/>
        </w:rPr>
        <w:t>Szóképek felismerése: hasonlat, megszemélyesítés, metafora, metonímia, szinesztézia, szimbólum</w:t>
      </w:r>
    </w:p>
    <w:p w:rsidR="004B2BA9" w:rsidRPr="00994BEB" w:rsidRDefault="004B2BA9" w:rsidP="00B33CE6">
      <w:pPr>
        <w:spacing w:before="120"/>
        <w:rPr>
          <w:smallCaps/>
        </w:rPr>
      </w:pPr>
    </w:p>
    <w:p w:rsidR="004B2BA9" w:rsidRPr="00994BEB" w:rsidRDefault="004B2BA9" w:rsidP="00B33CE6">
      <w:pPr>
        <w:rPr>
          <w:b/>
        </w:rPr>
      </w:pPr>
      <w:r w:rsidRPr="00994BEB">
        <w:rPr>
          <w:b/>
        </w:rPr>
        <w:t>TANANYAGTARTALOM</w:t>
      </w:r>
    </w:p>
    <w:p w:rsidR="004B2BA9" w:rsidRPr="00994BEB" w:rsidRDefault="004B2BA9" w:rsidP="00B33CE6">
      <w:pPr>
        <w:rPr>
          <w:b/>
        </w:rPr>
      </w:pPr>
    </w:p>
    <w:tbl>
      <w:tblPr>
        <w:tblW w:w="0" w:type="auto"/>
        <w:tblInd w:w="-34" w:type="dxa"/>
        <w:tblLook w:val="04A0" w:firstRow="1" w:lastRow="0" w:firstColumn="1" w:lastColumn="0" w:noHBand="0" w:noVBand="1"/>
      </w:tblPr>
      <w:tblGrid>
        <w:gridCol w:w="4537"/>
        <w:gridCol w:w="4559"/>
      </w:tblGrid>
      <w:tr w:rsidR="00994BEB" w:rsidRPr="00994BEB" w:rsidTr="004B2BA9">
        <w:tc>
          <w:tcPr>
            <w:tcW w:w="4537" w:type="dxa"/>
            <w:tcBorders>
              <w:top w:val="single" w:sz="4" w:space="0" w:color="auto"/>
              <w:left w:val="single" w:sz="4" w:space="0" w:color="auto"/>
              <w:bottom w:val="single" w:sz="4" w:space="0" w:color="auto"/>
              <w:right w:val="single" w:sz="4" w:space="0" w:color="auto"/>
            </w:tcBorders>
            <w:hideMark/>
          </w:tcPr>
          <w:p w:rsidR="004B2BA9" w:rsidRPr="00994BEB" w:rsidRDefault="004B2BA9" w:rsidP="00B33CE6">
            <w:pPr>
              <w:rPr>
                <w:b/>
                <w:lang w:eastAsia="en-US"/>
              </w:rPr>
            </w:pPr>
            <w:r w:rsidRPr="00994BEB">
              <w:rPr>
                <w:b/>
                <w:lang w:eastAsia="en-US"/>
              </w:rPr>
              <w:t xml:space="preserve">TÖRZSANYAG  </w:t>
            </w:r>
          </w:p>
          <w:p w:rsidR="004B2BA9" w:rsidRPr="00994BEB" w:rsidRDefault="004B2BA9" w:rsidP="00B33CE6">
            <w:pPr>
              <w:rPr>
                <w:b/>
                <w:lang w:eastAsia="en-US"/>
              </w:rPr>
            </w:pPr>
            <w:r w:rsidRPr="00994BEB">
              <w:rPr>
                <w:b/>
                <w:lang w:eastAsia="en-US"/>
              </w:rPr>
              <w:t>(óraszám 80%-a)</w:t>
            </w:r>
          </w:p>
        </w:tc>
        <w:tc>
          <w:tcPr>
            <w:tcW w:w="4559" w:type="dxa"/>
            <w:tcBorders>
              <w:top w:val="single" w:sz="4" w:space="0" w:color="auto"/>
              <w:left w:val="single" w:sz="4" w:space="0" w:color="auto"/>
              <w:bottom w:val="single" w:sz="4" w:space="0" w:color="auto"/>
              <w:right w:val="single" w:sz="4" w:space="0" w:color="auto"/>
            </w:tcBorders>
            <w:hideMark/>
          </w:tcPr>
          <w:p w:rsidR="004B2BA9" w:rsidRPr="00994BEB" w:rsidRDefault="004B2BA9" w:rsidP="00B33CE6">
            <w:pPr>
              <w:rPr>
                <w:b/>
                <w:lang w:eastAsia="en-US"/>
              </w:rPr>
            </w:pPr>
            <w:r w:rsidRPr="00994BEB">
              <w:rPr>
                <w:b/>
              </w:rPr>
              <w:t>AJÁNLOTT MŰVEK</w:t>
            </w:r>
            <w:r w:rsidRPr="00994BEB">
              <w:rPr>
                <w:b/>
                <w:lang w:eastAsia="en-US"/>
              </w:rPr>
              <w:t xml:space="preserve"> </w:t>
            </w:r>
          </w:p>
          <w:p w:rsidR="004B2BA9" w:rsidRPr="00994BEB" w:rsidRDefault="004B2BA9" w:rsidP="00B33CE6">
            <w:pPr>
              <w:rPr>
                <w:b/>
                <w:lang w:eastAsia="en-US"/>
              </w:rPr>
            </w:pPr>
          </w:p>
        </w:tc>
      </w:tr>
    </w:tbl>
    <w:tbl>
      <w:tblPr>
        <w:tblStyle w:val="Rcsostblzat"/>
        <w:tblW w:w="0" w:type="auto"/>
        <w:tblLook w:val="04A0" w:firstRow="1" w:lastRow="0" w:firstColumn="1" w:lastColumn="0" w:noHBand="0" w:noVBand="1"/>
      </w:tblPr>
      <w:tblGrid>
        <w:gridCol w:w="4673"/>
        <w:gridCol w:w="4389"/>
      </w:tblGrid>
      <w:tr w:rsidR="00994BEB" w:rsidRPr="00994BEB" w:rsidTr="004B2BA9">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2BA9" w:rsidRPr="00994BEB" w:rsidRDefault="004B2BA9" w:rsidP="00B33CE6">
            <w:pPr>
              <w:rPr>
                <w:lang w:eastAsia="en-US"/>
              </w:rPr>
            </w:pPr>
            <w:r w:rsidRPr="00994BEB">
              <w:rPr>
                <w:b/>
              </w:rPr>
              <w:t xml:space="preserve"> Kárpát-medencei irodalmunk a 20. század első felében</w:t>
            </w:r>
          </w:p>
        </w:tc>
      </w:tr>
      <w:tr w:rsidR="00994BEB" w:rsidRPr="00994BEB" w:rsidTr="004B2BA9">
        <w:tc>
          <w:tcPr>
            <w:tcW w:w="90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2BA9" w:rsidRPr="00994BEB" w:rsidRDefault="004B2BA9" w:rsidP="00B33CE6">
            <w:pPr>
              <w:ind w:left="720"/>
            </w:pPr>
            <w:r w:rsidRPr="00994BEB">
              <w:rPr>
                <w:b/>
              </w:rPr>
              <w:t>A) Líra a 20. század első felének magyar irodalmában</w:t>
            </w:r>
          </w:p>
        </w:tc>
      </w:tr>
      <w:tr w:rsidR="00994BEB" w:rsidRPr="00994BEB" w:rsidTr="004B2BA9">
        <w:trPr>
          <w:trHeight w:val="353"/>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 xml:space="preserve">Ady Endre: </w:t>
            </w:r>
            <w:proofErr w:type="spellStart"/>
            <w:r w:rsidRPr="00994BEB">
              <w:t>Góg</w:t>
            </w:r>
            <w:proofErr w:type="spellEnd"/>
            <w:r w:rsidRPr="00994BEB">
              <w:t xml:space="preserve"> és Magóg fia vagyok én…</w:t>
            </w:r>
          </w:p>
        </w:tc>
        <w:tc>
          <w:tcPr>
            <w:tcW w:w="4389" w:type="dxa"/>
            <w:vMerge w:val="restart"/>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Ady Endre: Ember az embertelenségben</w:t>
            </w:r>
          </w:p>
          <w:p w:rsidR="004B2BA9" w:rsidRPr="00994BEB" w:rsidRDefault="004B2BA9" w:rsidP="00B33CE6">
            <w:r w:rsidRPr="00994BEB">
              <w:t>Ady Endre: Krisztus-kereszt az erdőn</w:t>
            </w:r>
          </w:p>
          <w:p w:rsidR="004B2BA9" w:rsidRPr="00994BEB" w:rsidRDefault="004B2BA9" w:rsidP="00B33CE6">
            <w:r w:rsidRPr="00994BEB">
              <w:t>Babits Mihály: A második ének (részlet)</w:t>
            </w:r>
          </w:p>
          <w:p w:rsidR="004B2BA9" w:rsidRPr="00994BEB" w:rsidRDefault="004B2BA9" w:rsidP="00B33CE6">
            <w:r w:rsidRPr="00994BEB">
              <w:t>Kosztolányi Dezső: Akarsz-e játszani?</w:t>
            </w:r>
          </w:p>
          <w:p w:rsidR="004B2BA9" w:rsidRPr="00994BEB" w:rsidRDefault="004B2BA9" w:rsidP="00B33CE6">
            <w:r w:rsidRPr="00994BEB">
              <w:t>Kosztolányi Dezső: Ének a fiatalokról</w:t>
            </w:r>
          </w:p>
          <w:p w:rsidR="004B2BA9" w:rsidRPr="00994BEB" w:rsidRDefault="004B2BA9" w:rsidP="00B33CE6">
            <w:r w:rsidRPr="00994BEB">
              <w:t>Juhász Gyula: Anna örök</w:t>
            </w:r>
          </w:p>
          <w:p w:rsidR="004B2BA9" w:rsidRPr="00994BEB" w:rsidRDefault="004B2BA9" w:rsidP="00B33CE6">
            <w:r w:rsidRPr="00994BEB">
              <w:t>Tóth Árpád: Esti sugárkoszorú</w:t>
            </w:r>
          </w:p>
          <w:p w:rsidR="004B2BA9" w:rsidRPr="00994BEB" w:rsidRDefault="004B2BA9" w:rsidP="00B33CE6">
            <w:r w:rsidRPr="00994BEB">
              <w:t>Tóth Árpád: Láng</w:t>
            </w:r>
          </w:p>
          <w:p w:rsidR="004B2BA9" w:rsidRPr="00994BEB" w:rsidRDefault="004B2BA9" w:rsidP="00B33CE6">
            <w:r w:rsidRPr="00994BEB">
              <w:t xml:space="preserve">Dsida Jenő: Kalendárium szonettekben (részlet) </w:t>
            </w:r>
          </w:p>
          <w:p w:rsidR="004B2BA9" w:rsidRPr="00994BEB" w:rsidRDefault="004B2BA9" w:rsidP="00B33CE6">
            <w:r w:rsidRPr="00994BEB">
              <w:t>Dsida Jenő: Születésnapi köszöntő édesanyámnak</w:t>
            </w:r>
          </w:p>
          <w:p w:rsidR="004B2BA9" w:rsidRPr="00994BEB" w:rsidRDefault="004B2BA9" w:rsidP="00B33CE6">
            <w:r w:rsidRPr="00994BEB">
              <w:t xml:space="preserve">József Attila: Szeretném, ha vadalmafa lennék </w:t>
            </w:r>
          </w:p>
          <w:p w:rsidR="004B2BA9" w:rsidRPr="00994BEB" w:rsidRDefault="004B2BA9" w:rsidP="00B33CE6">
            <w:r w:rsidRPr="00994BEB">
              <w:t>József Attila: Istenem</w:t>
            </w:r>
          </w:p>
          <w:p w:rsidR="004B2BA9" w:rsidRPr="00994BEB" w:rsidRDefault="004B2BA9" w:rsidP="00B33CE6">
            <w:r w:rsidRPr="00994BEB">
              <w:t>Áprily Lajos: A rím</w:t>
            </w:r>
          </w:p>
          <w:p w:rsidR="004B2BA9" w:rsidRPr="00994BEB" w:rsidRDefault="004B2BA9" w:rsidP="00B33CE6">
            <w:r w:rsidRPr="00994BEB">
              <w:t>Radnóti Miklós: Hetedik ecloga</w:t>
            </w:r>
          </w:p>
        </w:tc>
      </w:tr>
      <w:tr w:rsidR="00994BEB" w:rsidRPr="00994BEB" w:rsidTr="004B2BA9">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 xml:space="preserve">Ady Endre: </w:t>
            </w:r>
            <w:proofErr w:type="spellStart"/>
            <w:r w:rsidRPr="00994BEB">
              <w:t>Őrizem</w:t>
            </w:r>
            <w:proofErr w:type="spellEnd"/>
            <w:r w:rsidRPr="00994BEB">
              <w:t xml:space="preserve"> a szemed</w:t>
            </w:r>
          </w:p>
        </w:tc>
        <w:tc>
          <w:tcPr>
            <w:tcW w:w="4389" w:type="dxa"/>
            <w:vMerge/>
            <w:tcBorders>
              <w:left w:val="single" w:sz="4" w:space="0" w:color="auto"/>
              <w:right w:val="single" w:sz="4" w:space="0" w:color="auto"/>
            </w:tcBorders>
            <w:shd w:val="clear" w:color="auto" w:fill="FFFFFF" w:themeFill="background1"/>
          </w:tcPr>
          <w:p w:rsidR="004B2BA9" w:rsidRPr="00994BEB" w:rsidRDefault="004B2BA9" w:rsidP="00B33CE6"/>
        </w:tc>
      </w:tr>
      <w:tr w:rsidR="00994BEB" w:rsidRPr="00994BEB" w:rsidTr="004B2BA9">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Ady Endre: Üzenet egykori iskolámba</w:t>
            </w:r>
          </w:p>
        </w:tc>
        <w:tc>
          <w:tcPr>
            <w:tcW w:w="4389" w:type="dxa"/>
            <w:vMerge/>
            <w:tcBorders>
              <w:left w:val="single" w:sz="4" w:space="0" w:color="auto"/>
              <w:right w:val="single" w:sz="4" w:space="0" w:color="auto"/>
            </w:tcBorders>
            <w:shd w:val="clear" w:color="auto" w:fill="FFFFFF" w:themeFill="background1"/>
          </w:tcPr>
          <w:p w:rsidR="004B2BA9" w:rsidRPr="00994BEB" w:rsidRDefault="004B2BA9" w:rsidP="00B33CE6"/>
        </w:tc>
      </w:tr>
      <w:tr w:rsidR="00994BEB" w:rsidRPr="00994BEB" w:rsidTr="004B2BA9">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Babits Mihály: Ádáz kutyám</w:t>
            </w:r>
          </w:p>
        </w:tc>
        <w:tc>
          <w:tcPr>
            <w:tcW w:w="4389" w:type="dxa"/>
            <w:vMerge/>
            <w:tcBorders>
              <w:left w:val="single" w:sz="4" w:space="0" w:color="auto"/>
              <w:right w:val="single" w:sz="4" w:space="0" w:color="auto"/>
            </w:tcBorders>
            <w:shd w:val="clear" w:color="auto" w:fill="FFFFFF" w:themeFill="background1"/>
          </w:tcPr>
          <w:p w:rsidR="004B2BA9" w:rsidRPr="00994BEB" w:rsidRDefault="004B2BA9" w:rsidP="00B33CE6"/>
        </w:tc>
      </w:tr>
      <w:tr w:rsidR="00994BEB" w:rsidRPr="00994BEB" w:rsidTr="004B2BA9">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Kosztolányi Dezső: Mostan színes tintákról álmodom</w:t>
            </w:r>
          </w:p>
        </w:tc>
        <w:tc>
          <w:tcPr>
            <w:tcW w:w="4389" w:type="dxa"/>
            <w:vMerge/>
            <w:tcBorders>
              <w:left w:val="single" w:sz="4" w:space="0" w:color="auto"/>
              <w:right w:val="single" w:sz="4" w:space="0" w:color="auto"/>
            </w:tcBorders>
            <w:shd w:val="clear" w:color="auto" w:fill="FFFFFF" w:themeFill="background1"/>
          </w:tcPr>
          <w:p w:rsidR="004B2BA9" w:rsidRPr="00994BEB" w:rsidRDefault="004B2BA9" w:rsidP="00B33CE6"/>
        </w:tc>
      </w:tr>
      <w:tr w:rsidR="00994BEB" w:rsidRPr="00994BEB" w:rsidTr="004B2BA9">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Juhász Gyula: Milyen volt…</w:t>
            </w:r>
          </w:p>
        </w:tc>
        <w:tc>
          <w:tcPr>
            <w:tcW w:w="4389" w:type="dxa"/>
            <w:vMerge/>
            <w:tcBorders>
              <w:left w:val="single" w:sz="4" w:space="0" w:color="auto"/>
              <w:right w:val="single" w:sz="4" w:space="0" w:color="auto"/>
            </w:tcBorders>
            <w:shd w:val="clear" w:color="auto" w:fill="FFFFFF" w:themeFill="background1"/>
          </w:tcPr>
          <w:p w:rsidR="004B2BA9" w:rsidRPr="00994BEB" w:rsidRDefault="004B2BA9" w:rsidP="00B33CE6"/>
        </w:tc>
      </w:tr>
      <w:tr w:rsidR="00994BEB" w:rsidRPr="00994BEB" w:rsidTr="004B2BA9">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tc>
        <w:tc>
          <w:tcPr>
            <w:tcW w:w="4389" w:type="dxa"/>
            <w:vMerge/>
            <w:tcBorders>
              <w:left w:val="single" w:sz="4" w:space="0" w:color="auto"/>
              <w:right w:val="single" w:sz="4" w:space="0" w:color="auto"/>
            </w:tcBorders>
            <w:shd w:val="clear" w:color="auto" w:fill="FFFFFF" w:themeFill="background1"/>
          </w:tcPr>
          <w:p w:rsidR="004B2BA9" w:rsidRPr="00994BEB" w:rsidRDefault="004B2BA9" w:rsidP="00B33CE6"/>
        </w:tc>
      </w:tr>
      <w:tr w:rsidR="00994BEB" w:rsidRPr="00994BEB" w:rsidTr="004B2BA9">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Dsida Jenő: Hálaadás</w:t>
            </w:r>
          </w:p>
        </w:tc>
        <w:tc>
          <w:tcPr>
            <w:tcW w:w="4389" w:type="dxa"/>
            <w:vMerge/>
            <w:tcBorders>
              <w:left w:val="single" w:sz="4" w:space="0" w:color="auto"/>
              <w:right w:val="single" w:sz="4" w:space="0" w:color="auto"/>
            </w:tcBorders>
            <w:shd w:val="clear" w:color="auto" w:fill="FFFFFF" w:themeFill="background1"/>
          </w:tcPr>
          <w:p w:rsidR="004B2BA9" w:rsidRPr="00994BEB" w:rsidRDefault="004B2BA9" w:rsidP="00B33CE6"/>
        </w:tc>
      </w:tr>
      <w:tr w:rsidR="00994BEB" w:rsidRPr="00994BEB" w:rsidTr="004B2BA9">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József Attila: Rejtelmek</w:t>
            </w:r>
          </w:p>
        </w:tc>
        <w:tc>
          <w:tcPr>
            <w:tcW w:w="4389" w:type="dxa"/>
            <w:vMerge/>
            <w:tcBorders>
              <w:left w:val="single" w:sz="4" w:space="0" w:color="auto"/>
              <w:right w:val="single" w:sz="4" w:space="0" w:color="auto"/>
            </w:tcBorders>
            <w:shd w:val="clear" w:color="auto" w:fill="FFFFFF" w:themeFill="background1"/>
          </w:tcPr>
          <w:p w:rsidR="004B2BA9" w:rsidRPr="00994BEB" w:rsidRDefault="004B2BA9" w:rsidP="00B33CE6"/>
        </w:tc>
      </w:tr>
      <w:tr w:rsidR="00994BEB" w:rsidRPr="00994BEB" w:rsidTr="004B2BA9">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 xml:space="preserve">József Attila: Kertész leszek </w:t>
            </w:r>
          </w:p>
        </w:tc>
        <w:tc>
          <w:tcPr>
            <w:tcW w:w="4389" w:type="dxa"/>
            <w:vMerge/>
            <w:tcBorders>
              <w:left w:val="single" w:sz="4" w:space="0" w:color="auto"/>
              <w:right w:val="single" w:sz="4" w:space="0" w:color="auto"/>
            </w:tcBorders>
            <w:shd w:val="clear" w:color="auto" w:fill="FFFFFF" w:themeFill="background1"/>
          </w:tcPr>
          <w:p w:rsidR="004B2BA9" w:rsidRPr="00994BEB" w:rsidRDefault="004B2BA9" w:rsidP="00B33CE6"/>
        </w:tc>
      </w:tr>
      <w:tr w:rsidR="00994BEB" w:rsidRPr="00994BEB" w:rsidTr="004B2BA9">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József Attila: Születésnapomra</w:t>
            </w:r>
          </w:p>
        </w:tc>
        <w:tc>
          <w:tcPr>
            <w:tcW w:w="4389" w:type="dxa"/>
            <w:vMerge/>
            <w:tcBorders>
              <w:left w:val="single" w:sz="4" w:space="0" w:color="auto"/>
              <w:right w:val="single" w:sz="4" w:space="0" w:color="auto"/>
            </w:tcBorders>
            <w:shd w:val="clear" w:color="auto" w:fill="FFFFFF" w:themeFill="background1"/>
          </w:tcPr>
          <w:p w:rsidR="004B2BA9" w:rsidRPr="00994BEB" w:rsidRDefault="004B2BA9" w:rsidP="00B33CE6"/>
        </w:tc>
      </w:tr>
      <w:tr w:rsidR="00994BEB" w:rsidRPr="00994BEB" w:rsidTr="004B2BA9">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Reményik Sándor: Templom és iskola</w:t>
            </w:r>
          </w:p>
        </w:tc>
        <w:tc>
          <w:tcPr>
            <w:tcW w:w="4389" w:type="dxa"/>
            <w:vMerge/>
            <w:tcBorders>
              <w:left w:val="single" w:sz="4" w:space="0" w:color="auto"/>
              <w:right w:val="single" w:sz="4" w:space="0" w:color="auto"/>
            </w:tcBorders>
            <w:shd w:val="clear" w:color="auto" w:fill="FFFFFF" w:themeFill="background1"/>
          </w:tcPr>
          <w:p w:rsidR="004B2BA9" w:rsidRPr="00994BEB" w:rsidRDefault="004B2BA9" w:rsidP="00B33CE6"/>
        </w:tc>
      </w:tr>
      <w:tr w:rsidR="00994BEB" w:rsidRPr="00994BEB" w:rsidTr="004B2BA9">
        <w:trPr>
          <w:trHeight w:val="355"/>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Áprily Lajos: Március</w:t>
            </w:r>
          </w:p>
        </w:tc>
        <w:tc>
          <w:tcPr>
            <w:tcW w:w="4389" w:type="dxa"/>
            <w:vMerge/>
            <w:tcBorders>
              <w:left w:val="single" w:sz="4" w:space="0" w:color="auto"/>
              <w:right w:val="single" w:sz="4" w:space="0" w:color="auto"/>
            </w:tcBorders>
            <w:shd w:val="clear" w:color="auto" w:fill="FFFFFF" w:themeFill="background1"/>
          </w:tcPr>
          <w:p w:rsidR="004B2BA9" w:rsidRPr="00994BEB" w:rsidRDefault="004B2BA9" w:rsidP="00B33CE6"/>
        </w:tc>
      </w:tr>
      <w:tr w:rsidR="00994BEB" w:rsidRPr="00994BEB" w:rsidTr="004B2BA9">
        <w:trPr>
          <w:trHeight w:val="276"/>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Radnóti Miklós: Nem tudhatom</w:t>
            </w:r>
          </w:p>
        </w:tc>
        <w:tc>
          <w:tcPr>
            <w:tcW w:w="4389" w:type="dxa"/>
            <w:vMerge/>
            <w:tcBorders>
              <w:left w:val="single" w:sz="4" w:space="0" w:color="auto"/>
              <w:right w:val="single" w:sz="4" w:space="0" w:color="auto"/>
            </w:tcBorders>
            <w:shd w:val="clear" w:color="auto" w:fill="FFFFFF" w:themeFill="background1"/>
          </w:tcPr>
          <w:p w:rsidR="004B2BA9" w:rsidRPr="00994BEB" w:rsidRDefault="004B2BA9" w:rsidP="00B33CE6"/>
        </w:tc>
      </w:tr>
    </w:tbl>
    <w:p w:rsidR="004B2BA9" w:rsidRPr="00994BEB" w:rsidRDefault="004B2BA9" w:rsidP="00B33CE6">
      <w:pPr>
        <w:spacing w:before="120"/>
        <w:rPr>
          <w:smallCaps/>
        </w:rPr>
      </w:pPr>
    </w:p>
    <w:p w:rsidR="004B2BA9" w:rsidRPr="00994BEB" w:rsidRDefault="004B2BA9" w:rsidP="00B33CE6">
      <w:pPr>
        <w:spacing w:before="120"/>
        <w:rPr>
          <w:b/>
          <w:smallCaps/>
        </w:rPr>
      </w:pPr>
      <w:r w:rsidRPr="00994BEB">
        <w:rPr>
          <w:b/>
          <w:smallCaps/>
        </w:rPr>
        <w:t>MEMORITER</w:t>
      </w:r>
    </w:p>
    <w:p w:rsidR="004B2BA9" w:rsidRPr="00994BEB" w:rsidRDefault="004B2BA9" w:rsidP="00B33CE6">
      <w:pPr>
        <w:spacing w:before="120"/>
        <w:rPr>
          <w:b/>
          <w:smallCaps/>
        </w:rPr>
      </w:pPr>
    </w:p>
    <w:tbl>
      <w:tblPr>
        <w:tblStyle w:val="Rcsostblzat"/>
        <w:tblW w:w="0" w:type="auto"/>
        <w:tblLook w:val="04A0" w:firstRow="1" w:lastRow="0" w:firstColumn="1" w:lastColumn="0" w:noHBand="0" w:noVBand="1"/>
      </w:tblPr>
      <w:tblGrid>
        <w:gridCol w:w="9062"/>
      </w:tblGrid>
      <w:tr w:rsidR="00994BEB" w:rsidRPr="00994BEB" w:rsidTr="004B2BA9">
        <w:tc>
          <w:tcPr>
            <w:tcW w:w="9062" w:type="dxa"/>
            <w:shd w:val="clear" w:color="auto" w:fill="FFFFFF" w:themeFill="background1"/>
          </w:tcPr>
          <w:p w:rsidR="004B2BA9" w:rsidRPr="00994BEB" w:rsidRDefault="004B2BA9" w:rsidP="00B33CE6">
            <w:r w:rsidRPr="00994BEB">
              <w:t xml:space="preserve">Ady Endre: </w:t>
            </w:r>
            <w:proofErr w:type="spellStart"/>
            <w:r w:rsidRPr="00994BEB">
              <w:t>Őrizem</w:t>
            </w:r>
            <w:proofErr w:type="spellEnd"/>
            <w:r w:rsidRPr="00994BEB">
              <w:t xml:space="preserve"> a szemed (részlet)</w:t>
            </w:r>
          </w:p>
        </w:tc>
      </w:tr>
      <w:tr w:rsidR="00994BEB" w:rsidRPr="00994BEB" w:rsidTr="004B2BA9">
        <w:tc>
          <w:tcPr>
            <w:tcW w:w="9062" w:type="dxa"/>
            <w:shd w:val="clear" w:color="auto" w:fill="FFFFFF" w:themeFill="background1"/>
          </w:tcPr>
          <w:p w:rsidR="004B2BA9" w:rsidRPr="00994BEB" w:rsidRDefault="004B2BA9" w:rsidP="00B33CE6">
            <w:r w:rsidRPr="00994BEB">
              <w:t>Reményik Sándor: Templom és iskola (részlet)</w:t>
            </w:r>
          </w:p>
        </w:tc>
      </w:tr>
      <w:tr w:rsidR="00994BEB" w:rsidRPr="00994BEB" w:rsidTr="004B2BA9">
        <w:tc>
          <w:tcPr>
            <w:tcW w:w="9062" w:type="dxa"/>
            <w:shd w:val="clear" w:color="auto" w:fill="FFFFFF" w:themeFill="background1"/>
          </w:tcPr>
          <w:p w:rsidR="004B2BA9" w:rsidRPr="00994BEB" w:rsidRDefault="004B2BA9" w:rsidP="00B33CE6">
            <w:r w:rsidRPr="00994BEB">
              <w:t>József Attila: Születésnapomra (részlet)</w:t>
            </w:r>
          </w:p>
        </w:tc>
      </w:tr>
      <w:tr w:rsidR="00994BEB" w:rsidRPr="00994BEB" w:rsidTr="004B2BA9">
        <w:tc>
          <w:tcPr>
            <w:tcW w:w="9062" w:type="dxa"/>
            <w:shd w:val="clear" w:color="auto" w:fill="FFFFFF" w:themeFill="background1"/>
          </w:tcPr>
          <w:p w:rsidR="004B2BA9" w:rsidRPr="00994BEB" w:rsidRDefault="004B2BA9" w:rsidP="00B33CE6">
            <w:r w:rsidRPr="00994BEB">
              <w:t>József Attila: Mama</w:t>
            </w:r>
          </w:p>
        </w:tc>
      </w:tr>
      <w:tr w:rsidR="00994BEB" w:rsidRPr="00994BEB" w:rsidTr="004B2BA9">
        <w:tc>
          <w:tcPr>
            <w:tcW w:w="9062" w:type="dxa"/>
            <w:shd w:val="clear" w:color="auto" w:fill="FFFFFF" w:themeFill="background1"/>
          </w:tcPr>
          <w:p w:rsidR="004B2BA9" w:rsidRPr="00994BEB" w:rsidRDefault="004B2BA9" w:rsidP="00B33CE6">
            <w:r w:rsidRPr="00994BEB">
              <w:t>Radnóti Miklós: Nem tudhatom (részlet)</w:t>
            </w:r>
          </w:p>
        </w:tc>
      </w:tr>
      <w:tr w:rsidR="00994BEB" w:rsidRPr="00994BEB" w:rsidTr="004B2BA9">
        <w:tc>
          <w:tcPr>
            <w:tcW w:w="9062" w:type="dxa"/>
            <w:shd w:val="clear" w:color="auto" w:fill="FFFFFF" w:themeFill="background1"/>
          </w:tcPr>
          <w:p w:rsidR="004B2BA9" w:rsidRPr="00994BEB" w:rsidRDefault="004B2BA9" w:rsidP="00B33CE6">
            <w:proofErr w:type="spellStart"/>
            <w:r w:rsidRPr="00994BEB">
              <w:t>Kányádi</w:t>
            </w:r>
            <w:proofErr w:type="spellEnd"/>
            <w:r w:rsidRPr="00994BEB">
              <w:t xml:space="preserve"> Sándor: Két nyárfa (részlet)</w:t>
            </w:r>
          </w:p>
        </w:tc>
      </w:tr>
    </w:tbl>
    <w:p w:rsidR="004B2BA9" w:rsidRPr="00994BEB" w:rsidRDefault="004B2BA9" w:rsidP="00B33CE6">
      <w:pPr>
        <w:spacing w:before="120"/>
        <w:rPr>
          <w:smallCaps/>
        </w:rPr>
      </w:pPr>
    </w:p>
    <w:p w:rsidR="004B2BA9" w:rsidRPr="00994BEB" w:rsidRDefault="004B2BA9" w:rsidP="00B33CE6">
      <w:pPr>
        <w:spacing w:before="120"/>
        <w:rPr>
          <w:b/>
          <w:smallCaps/>
        </w:rPr>
      </w:pPr>
      <w:r w:rsidRPr="00994BEB">
        <w:rPr>
          <w:b/>
          <w:smallCaps/>
        </w:rPr>
        <w:t>Fogalmak</w:t>
      </w:r>
    </w:p>
    <w:p w:rsidR="004B2BA9" w:rsidRPr="00994BEB" w:rsidRDefault="004B2BA9" w:rsidP="00B33CE6">
      <w:r w:rsidRPr="00994BEB">
        <w:t xml:space="preserve"> </w:t>
      </w:r>
      <w:proofErr w:type="gramStart"/>
      <w:r w:rsidRPr="00994BEB">
        <w:t>metonímia</w:t>
      </w:r>
      <w:proofErr w:type="gramEnd"/>
      <w:r w:rsidRPr="00994BEB">
        <w:t>, szimbólum; anafora</w:t>
      </w:r>
    </w:p>
    <w:p w:rsidR="004B2BA9" w:rsidRPr="00994BEB" w:rsidRDefault="004B2BA9" w:rsidP="00B33CE6">
      <w:pPr>
        <w:spacing w:before="480"/>
        <w:ind w:left="709" w:hanging="349"/>
        <w:rPr>
          <w:b/>
        </w:rPr>
      </w:pPr>
      <w:r w:rsidRPr="00994BEB">
        <w:rPr>
          <w:rStyle w:val="Cmsor3Char"/>
          <w:rFonts w:eastAsia="Cambria"/>
          <w:sz w:val="24"/>
          <w:szCs w:val="24"/>
        </w:rPr>
        <w:t xml:space="preserve">                                B)</w:t>
      </w:r>
      <w:r w:rsidRPr="00994BEB">
        <w:rPr>
          <w:b/>
        </w:rPr>
        <w:t xml:space="preserve"> Epika a 20. század első felének magyar irodalmában</w:t>
      </w:r>
    </w:p>
    <w:p w:rsidR="004B2BA9" w:rsidRPr="00994BEB" w:rsidRDefault="004B2BA9" w:rsidP="00B33CE6">
      <w:pPr>
        <w:rPr>
          <w:rFonts w:eastAsia="Cambria"/>
          <w:b/>
        </w:rPr>
      </w:pPr>
    </w:p>
    <w:p w:rsidR="004B2BA9" w:rsidRPr="00994BEB" w:rsidRDefault="004B2BA9" w:rsidP="00B33CE6">
      <w:pPr>
        <w:rPr>
          <w:rStyle w:val="Kiemels2"/>
          <w:rFonts w:ascii="Times New Roman" w:hAnsi="Times New Roman"/>
          <w:b w:val="0"/>
        </w:rPr>
      </w:pPr>
      <w:r w:rsidRPr="00994BEB">
        <w:rPr>
          <w:rStyle w:val="Cmsor3Char"/>
          <w:rFonts w:eastAsia="Cambria"/>
          <w:sz w:val="24"/>
          <w:szCs w:val="24"/>
        </w:rPr>
        <w:t xml:space="preserve">ÓRASZÁM: </w:t>
      </w:r>
      <w:r w:rsidR="00796471" w:rsidRPr="00994BEB">
        <w:rPr>
          <w:rStyle w:val="Cmsor3Char"/>
          <w:rFonts w:eastAsia="Cambria"/>
          <w:sz w:val="24"/>
          <w:szCs w:val="24"/>
        </w:rPr>
        <w:t xml:space="preserve">12 óra + 2óra = </w:t>
      </w:r>
      <w:r w:rsidRPr="00994BEB">
        <w:rPr>
          <w:rStyle w:val="Cmsor3Char"/>
          <w:rFonts w:eastAsia="Cambria"/>
          <w:sz w:val="24"/>
          <w:szCs w:val="24"/>
        </w:rPr>
        <w:t xml:space="preserve">14 óra </w:t>
      </w:r>
    </w:p>
    <w:p w:rsidR="004B2BA9" w:rsidRPr="00994BEB" w:rsidRDefault="004B2BA9" w:rsidP="00B33CE6">
      <w:pPr>
        <w:pStyle w:val="Cmsor3"/>
        <w:spacing w:before="120" w:after="0"/>
        <w:rPr>
          <w:smallCaps/>
          <w:sz w:val="24"/>
          <w:szCs w:val="24"/>
        </w:rPr>
      </w:pPr>
      <w:r w:rsidRPr="00994BEB">
        <w:rPr>
          <w:smallCaps/>
          <w:sz w:val="24"/>
          <w:szCs w:val="24"/>
        </w:rPr>
        <w:t>Fejlesztési feladatok és ismeretek</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rPr>
        <w:t>A történetmesélés egyszerűbb formáinak átismétlése</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rPr>
        <w:t>A 20. század elejének epikai sokszínűsége, pl.: történelmi regény, idill, iskolaregény, fejlődésregény; népies regény; paródia; lírai novella, realista novella</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rPr>
        <w:t>Novellák és regényrészletek szövegközpontú elemzése</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rPr>
        <w:t>A novella és az elbeszélés műfaji sajátosságainak felismertetése</w:t>
      </w:r>
    </w:p>
    <w:p w:rsidR="004B2BA9" w:rsidRPr="00994BEB" w:rsidRDefault="004B2BA9" w:rsidP="00B33CE6">
      <w:pPr>
        <w:pStyle w:val="Listaszerbekezds"/>
        <w:spacing w:line="240" w:lineRule="auto"/>
        <w:ind w:left="709" w:hanging="349"/>
        <w:rPr>
          <w:rStyle w:val="Kiemels"/>
          <w:rFonts w:ascii="Times New Roman" w:hAnsi="Times New Roman" w:cs="Times New Roman"/>
          <w:sz w:val="24"/>
          <w:szCs w:val="24"/>
        </w:rPr>
      </w:pPr>
      <w:r w:rsidRPr="00994BEB">
        <w:rPr>
          <w:rStyle w:val="Kiemels"/>
          <w:rFonts w:ascii="Times New Roman" w:hAnsi="Times New Roman" w:cs="Times New Roman"/>
          <w:b w:val="0"/>
          <w:sz w:val="24"/>
          <w:szCs w:val="24"/>
        </w:rPr>
        <w:t xml:space="preserve">Kisepikai és nagyepikai alkotások különbségei (cselekmény, szereplők, helyszínek, tematikus </w:t>
      </w:r>
      <w:proofErr w:type="gramStart"/>
      <w:r w:rsidRPr="00994BEB">
        <w:rPr>
          <w:rStyle w:val="Kiemels"/>
          <w:rFonts w:ascii="Times New Roman" w:hAnsi="Times New Roman" w:cs="Times New Roman"/>
          <w:b w:val="0"/>
          <w:sz w:val="24"/>
          <w:szCs w:val="24"/>
        </w:rPr>
        <w:t>fókusz</w:t>
      </w:r>
      <w:proofErr w:type="gramEnd"/>
      <w:r w:rsidRPr="00994BEB">
        <w:rPr>
          <w:rStyle w:val="Kiemels"/>
          <w:rFonts w:ascii="Times New Roman" w:hAnsi="Times New Roman" w:cs="Times New Roman"/>
          <w:b w:val="0"/>
          <w:sz w:val="24"/>
          <w:szCs w:val="24"/>
        </w:rPr>
        <w:t>)</w:t>
      </w:r>
    </w:p>
    <w:p w:rsidR="004B2BA9" w:rsidRPr="00994BEB" w:rsidRDefault="004B2BA9" w:rsidP="00B33CE6">
      <w:pPr>
        <w:rPr>
          <w:rStyle w:val="Kiemels"/>
        </w:rPr>
      </w:pPr>
    </w:p>
    <w:p w:rsidR="004B2BA9" w:rsidRPr="00994BEB" w:rsidRDefault="004B2BA9" w:rsidP="00B33CE6">
      <w:pPr>
        <w:rPr>
          <w:b/>
        </w:rPr>
      </w:pPr>
      <w:r w:rsidRPr="00994BEB">
        <w:rPr>
          <w:b/>
        </w:rPr>
        <w:t>TANANYAGTARTALOM</w:t>
      </w:r>
    </w:p>
    <w:p w:rsidR="004B2BA9" w:rsidRPr="00994BEB" w:rsidRDefault="004B2BA9" w:rsidP="00B33CE6">
      <w:pPr>
        <w:rPr>
          <w:b/>
        </w:rPr>
      </w:pPr>
    </w:p>
    <w:tbl>
      <w:tblPr>
        <w:tblW w:w="0" w:type="auto"/>
        <w:tblInd w:w="-34" w:type="dxa"/>
        <w:tblLook w:val="04A0" w:firstRow="1" w:lastRow="0" w:firstColumn="1" w:lastColumn="0" w:noHBand="0" w:noVBand="1"/>
      </w:tblPr>
      <w:tblGrid>
        <w:gridCol w:w="4537"/>
        <w:gridCol w:w="4559"/>
      </w:tblGrid>
      <w:tr w:rsidR="00994BEB" w:rsidRPr="00994BEB" w:rsidTr="004B2BA9">
        <w:tc>
          <w:tcPr>
            <w:tcW w:w="4537" w:type="dxa"/>
            <w:tcBorders>
              <w:top w:val="single" w:sz="4" w:space="0" w:color="auto"/>
              <w:left w:val="single" w:sz="4" w:space="0" w:color="auto"/>
              <w:bottom w:val="single" w:sz="4" w:space="0" w:color="auto"/>
              <w:right w:val="single" w:sz="4" w:space="0" w:color="auto"/>
            </w:tcBorders>
            <w:hideMark/>
          </w:tcPr>
          <w:p w:rsidR="004B2BA9" w:rsidRPr="00994BEB" w:rsidRDefault="004B2BA9" w:rsidP="00B33CE6">
            <w:pPr>
              <w:rPr>
                <w:b/>
                <w:lang w:eastAsia="en-US"/>
              </w:rPr>
            </w:pPr>
            <w:r w:rsidRPr="00994BEB">
              <w:rPr>
                <w:b/>
                <w:lang w:eastAsia="en-US"/>
              </w:rPr>
              <w:t xml:space="preserve">TÖRZSANYAG  </w:t>
            </w:r>
          </w:p>
          <w:p w:rsidR="004B2BA9" w:rsidRPr="00994BEB" w:rsidRDefault="004B2BA9" w:rsidP="00B33CE6">
            <w:pPr>
              <w:rPr>
                <w:b/>
                <w:lang w:eastAsia="en-US"/>
              </w:rPr>
            </w:pPr>
            <w:r w:rsidRPr="00994BEB">
              <w:rPr>
                <w:b/>
                <w:lang w:eastAsia="en-US"/>
              </w:rPr>
              <w:t>(óraszám 80%-a)</w:t>
            </w:r>
          </w:p>
        </w:tc>
        <w:tc>
          <w:tcPr>
            <w:tcW w:w="4559" w:type="dxa"/>
            <w:tcBorders>
              <w:top w:val="single" w:sz="4" w:space="0" w:color="auto"/>
              <w:left w:val="single" w:sz="4" w:space="0" w:color="auto"/>
              <w:bottom w:val="single" w:sz="4" w:space="0" w:color="auto"/>
              <w:right w:val="single" w:sz="4" w:space="0" w:color="auto"/>
            </w:tcBorders>
            <w:hideMark/>
          </w:tcPr>
          <w:p w:rsidR="004B2BA9" w:rsidRPr="00994BEB" w:rsidRDefault="004B2BA9" w:rsidP="00B33CE6">
            <w:pPr>
              <w:rPr>
                <w:b/>
                <w:lang w:eastAsia="en-US"/>
              </w:rPr>
            </w:pPr>
            <w:r w:rsidRPr="00994BEB">
              <w:rPr>
                <w:b/>
              </w:rPr>
              <w:t>AJÁNLOTT MŰVEK</w:t>
            </w:r>
            <w:r w:rsidRPr="00994BEB">
              <w:rPr>
                <w:b/>
                <w:lang w:eastAsia="en-US"/>
              </w:rPr>
              <w:t xml:space="preserve"> </w:t>
            </w:r>
          </w:p>
          <w:p w:rsidR="004B2BA9" w:rsidRPr="00994BEB" w:rsidRDefault="004B2BA9" w:rsidP="00B33CE6">
            <w:pPr>
              <w:rPr>
                <w:b/>
                <w:lang w:eastAsia="en-US"/>
              </w:rPr>
            </w:pPr>
          </w:p>
        </w:tc>
      </w:tr>
    </w:tbl>
    <w:tbl>
      <w:tblPr>
        <w:tblStyle w:val="Rcsostblzat"/>
        <w:tblW w:w="0" w:type="auto"/>
        <w:tblLook w:val="04A0" w:firstRow="1" w:lastRow="0" w:firstColumn="1" w:lastColumn="0" w:noHBand="0" w:noVBand="1"/>
      </w:tblPr>
      <w:tblGrid>
        <w:gridCol w:w="4673"/>
        <w:gridCol w:w="4389"/>
      </w:tblGrid>
      <w:tr w:rsidR="00994BEB" w:rsidRPr="00994BEB" w:rsidTr="004B2BA9">
        <w:trPr>
          <w:trHeight w:val="450"/>
        </w:trPr>
        <w:tc>
          <w:tcPr>
            <w:tcW w:w="9062" w:type="dxa"/>
            <w:gridSpan w:val="2"/>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pPr>
              <w:rPr>
                <w:b/>
              </w:rPr>
            </w:pPr>
            <w:r w:rsidRPr="00994BEB">
              <w:rPr>
                <w:b/>
              </w:rPr>
              <w:t xml:space="preserve">  Epika a 20. század első felének magyar irodalmában</w:t>
            </w:r>
          </w:p>
        </w:tc>
      </w:tr>
      <w:tr w:rsidR="00994BEB" w:rsidRPr="00994BEB" w:rsidTr="004B2BA9">
        <w:trPr>
          <w:trHeight w:val="342"/>
        </w:trPr>
        <w:tc>
          <w:tcPr>
            <w:tcW w:w="4673" w:type="dxa"/>
            <w:tcBorders>
              <w:top w:val="single" w:sz="4" w:space="0" w:color="auto"/>
              <w:left w:val="single" w:sz="4" w:space="0" w:color="auto"/>
              <w:right w:val="single" w:sz="4" w:space="0" w:color="auto"/>
            </w:tcBorders>
            <w:shd w:val="clear" w:color="auto" w:fill="auto"/>
          </w:tcPr>
          <w:p w:rsidR="004B2BA9" w:rsidRPr="00994BEB" w:rsidRDefault="004B2BA9" w:rsidP="00B33CE6">
            <w:r w:rsidRPr="00994BEB">
              <w:t>Kós Károly: Az országépítő (részlet)</w:t>
            </w:r>
          </w:p>
        </w:tc>
        <w:tc>
          <w:tcPr>
            <w:tcW w:w="4389" w:type="dxa"/>
            <w:vMerge w:val="restart"/>
            <w:tcBorders>
              <w:top w:val="single" w:sz="4" w:space="0" w:color="auto"/>
              <w:left w:val="single" w:sz="4" w:space="0" w:color="auto"/>
              <w:right w:val="single" w:sz="4" w:space="0" w:color="auto"/>
            </w:tcBorders>
            <w:shd w:val="clear" w:color="auto" w:fill="auto"/>
          </w:tcPr>
          <w:p w:rsidR="004B2BA9" w:rsidRPr="00994BEB" w:rsidRDefault="004B2BA9" w:rsidP="00B33CE6">
            <w:r w:rsidRPr="00994BEB">
              <w:t>Karinthy Frigyes: Tanár úr kérem (részletek)</w:t>
            </w:r>
          </w:p>
          <w:p w:rsidR="004B2BA9" w:rsidRPr="00994BEB" w:rsidRDefault="004B2BA9" w:rsidP="00B33CE6">
            <w:r w:rsidRPr="00994BEB">
              <w:t xml:space="preserve">Móricz Zsigmond: Hét krajcár </w:t>
            </w:r>
          </w:p>
          <w:p w:rsidR="004B2BA9" w:rsidRPr="00994BEB" w:rsidRDefault="004B2BA9" w:rsidP="00B33CE6">
            <w:r w:rsidRPr="00994BEB">
              <w:t xml:space="preserve">Móricz Zsigmond: A </w:t>
            </w:r>
            <w:proofErr w:type="spellStart"/>
            <w:r w:rsidRPr="00994BEB">
              <w:t>fillentő</w:t>
            </w:r>
            <w:proofErr w:type="spellEnd"/>
          </w:p>
        </w:tc>
      </w:tr>
      <w:tr w:rsidR="00994BEB" w:rsidRPr="00994BEB" w:rsidTr="004B2BA9">
        <w:trPr>
          <w:trHeight w:val="342"/>
        </w:trPr>
        <w:tc>
          <w:tcPr>
            <w:tcW w:w="4673" w:type="dxa"/>
            <w:tcBorders>
              <w:top w:val="single" w:sz="4" w:space="0" w:color="auto"/>
              <w:left w:val="single" w:sz="4" w:space="0" w:color="auto"/>
              <w:right w:val="single" w:sz="4" w:space="0" w:color="auto"/>
            </w:tcBorders>
            <w:shd w:val="clear" w:color="auto" w:fill="auto"/>
          </w:tcPr>
          <w:p w:rsidR="004B2BA9" w:rsidRPr="00994BEB" w:rsidRDefault="004B2BA9" w:rsidP="00B33CE6">
            <w:r w:rsidRPr="00994BEB">
              <w:t>Karinthy Frigyes: Röhög az egész osztály</w:t>
            </w:r>
          </w:p>
        </w:tc>
        <w:tc>
          <w:tcPr>
            <w:tcW w:w="4389" w:type="dxa"/>
            <w:vMerge/>
            <w:tcBorders>
              <w:left w:val="single" w:sz="4" w:space="0" w:color="auto"/>
              <w:right w:val="single" w:sz="4" w:space="0" w:color="auto"/>
            </w:tcBorders>
            <w:shd w:val="clear" w:color="auto" w:fill="auto"/>
          </w:tcPr>
          <w:p w:rsidR="004B2BA9" w:rsidRPr="00994BEB" w:rsidRDefault="004B2BA9" w:rsidP="00B33CE6"/>
        </w:tc>
      </w:tr>
      <w:tr w:rsidR="00994BEB" w:rsidRPr="00994BEB" w:rsidTr="004B2BA9">
        <w:trPr>
          <w:trHeight w:val="276"/>
        </w:trPr>
        <w:tc>
          <w:tcPr>
            <w:tcW w:w="4673" w:type="dxa"/>
            <w:tcBorders>
              <w:top w:val="single" w:sz="4" w:space="0" w:color="auto"/>
              <w:left w:val="single" w:sz="4" w:space="0" w:color="auto"/>
              <w:right w:val="single" w:sz="4" w:space="0" w:color="auto"/>
            </w:tcBorders>
            <w:shd w:val="clear" w:color="auto" w:fill="auto"/>
          </w:tcPr>
          <w:p w:rsidR="004B2BA9" w:rsidRPr="00994BEB" w:rsidRDefault="004B2BA9" w:rsidP="00B33CE6">
            <w:r w:rsidRPr="00994BEB">
              <w:t xml:space="preserve">Móricz Zsigmond: Pillangó vagy Légy jó </w:t>
            </w:r>
          </w:p>
          <w:p w:rsidR="004B2BA9" w:rsidRPr="00994BEB" w:rsidRDefault="004B2BA9" w:rsidP="00B33CE6">
            <w:pPr>
              <w:rPr>
                <w:b/>
              </w:rPr>
            </w:pPr>
            <w:r w:rsidRPr="00994BEB">
              <w:t xml:space="preserve">          mindhalálig</w:t>
            </w:r>
          </w:p>
        </w:tc>
        <w:tc>
          <w:tcPr>
            <w:tcW w:w="4389" w:type="dxa"/>
            <w:vMerge/>
            <w:tcBorders>
              <w:left w:val="single" w:sz="4" w:space="0" w:color="auto"/>
              <w:right w:val="single" w:sz="4" w:space="0" w:color="auto"/>
            </w:tcBorders>
            <w:shd w:val="clear" w:color="auto" w:fill="auto"/>
          </w:tcPr>
          <w:p w:rsidR="004B2BA9" w:rsidRPr="00994BEB" w:rsidRDefault="004B2BA9" w:rsidP="00B33CE6">
            <w:pPr>
              <w:rPr>
                <w:b/>
              </w:rPr>
            </w:pPr>
          </w:p>
        </w:tc>
      </w:tr>
      <w:tr w:rsidR="00994BEB" w:rsidRPr="00994BEB" w:rsidTr="004B2BA9">
        <w:trPr>
          <w:trHeight w:val="328"/>
        </w:trPr>
        <w:tc>
          <w:tcPr>
            <w:tcW w:w="4673" w:type="dxa"/>
            <w:tcBorders>
              <w:top w:val="single" w:sz="4" w:space="0" w:color="auto"/>
              <w:left w:val="single" w:sz="4" w:space="0" w:color="auto"/>
              <w:right w:val="single" w:sz="4" w:space="0" w:color="auto"/>
            </w:tcBorders>
            <w:shd w:val="clear" w:color="auto" w:fill="auto"/>
          </w:tcPr>
          <w:p w:rsidR="004B2BA9" w:rsidRPr="00994BEB" w:rsidRDefault="004B2BA9" w:rsidP="00B33CE6">
            <w:pPr>
              <w:rPr>
                <w:b/>
              </w:rPr>
            </w:pPr>
            <w:r w:rsidRPr="00994BEB">
              <w:t>Herczeg Ferenc: Pro libertate (részlet)</w:t>
            </w:r>
          </w:p>
        </w:tc>
        <w:tc>
          <w:tcPr>
            <w:tcW w:w="4389" w:type="dxa"/>
            <w:vMerge/>
            <w:tcBorders>
              <w:left w:val="single" w:sz="4" w:space="0" w:color="auto"/>
              <w:right w:val="single" w:sz="4" w:space="0" w:color="auto"/>
            </w:tcBorders>
            <w:shd w:val="clear" w:color="auto" w:fill="auto"/>
          </w:tcPr>
          <w:p w:rsidR="004B2BA9" w:rsidRPr="00994BEB" w:rsidRDefault="004B2BA9" w:rsidP="00B33CE6">
            <w:pPr>
              <w:pStyle w:val="Listaszerbekezds"/>
              <w:numPr>
                <w:ilvl w:val="0"/>
                <w:numId w:val="0"/>
              </w:numPr>
              <w:spacing w:line="240" w:lineRule="auto"/>
              <w:ind w:left="720"/>
              <w:rPr>
                <w:rFonts w:ascii="Times New Roman" w:hAnsi="Times New Roman" w:cs="Times New Roman"/>
                <w:b/>
                <w:sz w:val="24"/>
                <w:szCs w:val="24"/>
              </w:rPr>
            </w:pPr>
          </w:p>
        </w:tc>
      </w:tr>
      <w:tr w:rsidR="00994BEB" w:rsidRPr="00994BEB" w:rsidTr="004B2BA9">
        <w:trPr>
          <w:trHeight w:val="328"/>
        </w:trPr>
        <w:tc>
          <w:tcPr>
            <w:tcW w:w="4673" w:type="dxa"/>
            <w:tcBorders>
              <w:top w:val="single" w:sz="4" w:space="0" w:color="auto"/>
              <w:left w:val="single" w:sz="4" w:space="0" w:color="auto"/>
              <w:right w:val="single" w:sz="4" w:space="0" w:color="auto"/>
            </w:tcBorders>
            <w:shd w:val="clear" w:color="auto" w:fill="auto"/>
          </w:tcPr>
          <w:p w:rsidR="004B2BA9" w:rsidRPr="00994BEB" w:rsidRDefault="004B2BA9" w:rsidP="00B33CE6">
            <w:pPr>
              <w:rPr>
                <w:b/>
              </w:rPr>
            </w:pPr>
            <w:r w:rsidRPr="00994BEB">
              <w:t>Tamási Áron: Ábel a rengetegben (részlet)</w:t>
            </w:r>
          </w:p>
        </w:tc>
        <w:tc>
          <w:tcPr>
            <w:tcW w:w="4389" w:type="dxa"/>
            <w:vMerge/>
            <w:tcBorders>
              <w:left w:val="single" w:sz="4" w:space="0" w:color="auto"/>
              <w:right w:val="single" w:sz="4" w:space="0" w:color="auto"/>
            </w:tcBorders>
            <w:shd w:val="clear" w:color="auto" w:fill="auto"/>
          </w:tcPr>
          <w:p w:rsidR="004B2BA9" w:rsidRPr="00994BEB" w:rsidRDefault="004B2BA9" w:rsidP="00B33CE6">
            <w:pPr>
              <w:pStyle w:val="Listaszerbekezds"/>
              <w:numPr>
                <w:ilvl w:val="0"/>
                <w:numId w:val="0"/>
              </w:numPr>
              <w:spacing w:line="240" w:lineRule="auto"/>
              <w:ind w:left="720"/>
              <w:rPr>
                <w:rFonts w:ascii="Times New Roman" w:hAnsi="Times New Roman" w:cs="Times New Roman"/>
                <w:b/>
                <w:sz w:val="24"/>
                <w:szCs w:val="24"/>
              </w:rPr>
            </w:pPr>
          </w:p>
        </w:tc>
      </w:tr>
      <w:tr w:rsidR="004B2BA9" w:rsidRPr="00994BEB" w:rsidTr="004B2BA9">
        <w:trPr>
          <w:trHeight w:val="328"/>
        </w:trPr>
        <w:tc>
          <w:tcPr>
            <w:tcW w:w="4673" w:type="dxa"/>
            <w:tcBorders>
              <w:top w:val="single" w:sz="4" w:space="0" w:color="auto"/>
              <w:left w:val="single" w:sz="4" w:space="0" w:color="auto"/>
              <w:right w:val="single" w:sz="4" w:space="0" w:color="auto"/>
            </w:tcBorders>
            <w:shd w:val="clear" w:color="auto" w:fill="auto"/>
          </w:tcPr>
          <w:p w:rsidR="004B2BA9" w:rsidRPr="00994BEB" w:rsidRDefault="004B2BA9" w:rsidP="00B33CE6">
            <w:proofErr w:type="spellStart"/>
            <w:r w:rsidRPr="00994BEB">
              <w:t>Nyirő</w:t>
            </w:r>
            <w:proofErr w:type="spellEnd"/>
            <w:r w:rsidRPr="00994BEB">
              <w:t xml:space="preserve"> József: </w:t>
            </w:r>
            <w:proofErr w:type="spellStart"/>
            <w:r w:rsidRPr="00994BEB">
              <w:t>Uz</w:t>
            </w:r>
            <w:proofErr w:type="spellEnd"/>
            <w:r w:rsidRPr="00994BEB">
              <w:t xml:space="preserve"> Bence (részlet)</w:t>
            </w:r>
          </w:p>
        </w:tc>
        <w:tc>
          <w:tcPr>
            <w:tcW w:w="4389" w:type="dxa"/>
            <w:vMerge/>
            <w:tcBorders>
              <w:left w:val="single" w:sz="4" w:space="0" w:color="auto"/>
              <w:right w:val="single" w:sz="4" w:space="0" w:color="auto"/>
            </w:tcBorders>
            <w:shd w:val="clear" w:color="auto" w:fill="auto"/>
          </w:tcPr>
          <w:p w:rsidR="004B2BA9" w:rsidRPr="00994BEB" w:rsidRDefault="004B2BA9" w:rsidP="00B33CE6">
            <w:pPr>
              <w:pStyle w:val="Listaszerbekezds"/>
              <w:numPr>
                <w:ilvl w:val="0"/>
                <w:numId w:val="0"/>
              </w:numPr>
              <w:spacing w:line="240" w:lineRule="auto"/>
              <w:ind w:left="720"/>
              <w:rPr>
                <w:rFonts w:ascii="Times New Roman" w:hAnsi="Times New Roman" w:cs="Times New Roman"/>
                <w:b/>
                <w:sz w:val="24"/>
                <w:szCs w:val="24"/>
              </w:rPr>
            </w:pPr>
          </w:p>
        </w:tc>
      </w:tr>
    </w:tbl>
    <w:p w:rsidR="004B2BA9" w:rsidRPr="00994BEB" w:rsidRDefault="004B2BA9" w:rsidP="00B33CE6">
      <w:pPr>
        <w:rPr>
          <w:b/>
        </w:rPr>
      </w:pPr>
    </w:p>
    <w:p w:rsidR="004B2BA9" w:rsidRPr="00994BEB" w:rsidRDefault="004B2BA9" w:rsidP="00B33CE6">
      <w:pPr>
        <w:rPr>
          <w:b/>
        </w:rPr>
      </w:pPr>
      <w:r w:rsidRPr="00994BEB">
        <w:rPr>
          <w:b/>
        </w:rPr>
        <w:t>KÖTELEZŐ OLVASMÁNY</w:t>
      </w:r>
    </w:p>
    <w:p w:rsidR="004B2BA9" w:rsidRPr="00994BEB" w:rsidRDefault="004B2BA9" w:rsidP="00B33CE6">
      <w:pPr>
        <w:rPr>
          <w:b/>
        </w:rPr>
      </w:pPr>
    </w:p>
    <w:tbl>
      <w:tblPr>
        <w:tblStyle w:val="Rcsostblzat"/>
        <w:tblW w:w="0" w:type="auto"/>
        <w:tblLook w:val="04A0" w:firstRow="1" w:lastRow="0" w:firstColumn="1" w:lastColumn="0" w:noHBand="0" w:noVBand="1"/>
      </w:tblPr>
      <w:tblGrid>
        <w:gridCol w:w="9062"/>
      </w:tblGrid>
      <w:tr w:rsidR="004B2BA9" w:rsidRPr="00994BEB" w:rsidTr="004B2BA9">
        <w:tc>
          <w:tcPr>
            <w:tcW w:w="9062" w:type="dxa"/>
          </w:tcPr>
          <w:p w:rsidR="004B2BA9" w:rsidRPr="00994BEB" w:rsidRDefault="004B2BA9" w:rsidP="00B33CE6">
            <w:pPr>
              <w:rPr>
                <w:b/>
              </w:rPr>
            </w:pPr>
            <w:r w:rsidRPr="00994BEB">
              <w:t xml:space="preserve">Móricz Zsigmond: Pillangó </w:t>
            </w:r>
            <w:r w:rsidRPr="00994BEB">
              <w:rPr>
                <w:b/>
              </w:rPr>
              <w:t>vagy</w:t>
            </w:r>
            <w:r w:rsidRPr="00994BEB">
              <w:t xml:space="preserve"> a Légy jó mindhalálig</w:t>
            </w:r>
          </w:p>
        </w:tc>
      </w:tr>
    </w:tbl>
    <w:p w:rsidR="004B2BA9" w:rsidRPr="00994BEB" w:rsidRDefault="004B2BA9" w:rsidP="00B33CE6">
      <w:pPr>
        <w:rPr>
          <w:b/>
        </w:rPr>
      </w:pPr>
    </w:p>
    <w:p w:rsidR="004B2BA9" w:rsidRPr="00994BEB" w:rsidRDefault="004B2BA9" w:rsidP="00B33CE6">
      <w:pPr>
        <w:pStyle w:val="Cmsor3"/>
        <w:spacing w:before="120" w:after="0"/>
        <w:rPr>
          <w:smallCaps/>
          <w:sz w:val="24"/>
          <w:szCs w:val="24"/>
        </w:rPr>
      </w:pPr>
      <w:r w:rsidRPr="00994BEB">
        <w:rPr>
          <w:smallCaps/>
          <w:sz w:val="24"/>
          <w:szCs w:val="24"/>
        </w:rPr>
        <w:t>Fogalmak</w:t>
      </w:r>
    </w:p>
    <w:p w:rsidR="004B2BA9" w:rsidRPr="00994BEB" w:rsidRDefault="004B2BA9" w:rsidP="00B33CE6">
      <w:r w:rsidRPr="00994BEB">
        <w:rPr>
          <w:lang w:val="cs-CZ"/>
        </w:rPr>
        <w:t>kisepika</w:t>
      </w:r>
      <w:r w:rsidRPr="00994BEB">
        <w:t>, novella, elbeszélés, iskolaregény, fejlődésregény; népies regény; humor, paródia; lírai novella, realista novella, aforizma</w:t>
      </w:r>
    </w:p>
    <w:p w:rsidR="004B2BA9" w:rsidRPr="00994BEB" w:rsidRDefault="004B2BA9" w:rsidP="00B33CE6"/>
    <w:p w:rsidR="004B2BA9" w:rsidRPr="00994BEB" w:rsidRDefault="004B2BA9" w:rsidP="00B33CE6">
      <w:pPr>
        <w:ind w:left="709" w:hanging="349"/>
      </w:pPr>
      <w:r w:rsidRPr="00994BEB">
        <w:rPr>
          <w:rStyle w:val="Cmsor3Char"/>
          <w:rFonts w:eastAsia="Cambria"/>
          <w:sz w:val="24"/>
          <w:szCs w:val="24"/>
        </w:rPr>
        <w:t xml:space="preserve">                         C)</w:t>
      </w:r>
      <w:proofErr w:type="gramStart"/>
      <w:r w:rsidRPr="00994BEB">
        <w:rPr>
          <w:rStyle w:val="Cmsor3Char"/>
          <w:rFonts w:eastAsia="Cambria"/>
          <w:sz w:val="24"/>
          <w:szCs w:val="24"/>
        </w:rPr>
        <w:t>,,</w:t>
      </w:r>
      <w:proofErr w:type="gramEnd"/>
      <w:r w:rsidRPr="00994BEB">
        <w:rPr>
          <w:rStyle w:val="Cmsor3Char"/>
          <w:rFonts w:eastAsia="Cambria"/>
          <w:sz w:val="24"/>
          <w:szCs w:val="24"/>
        </w:rPr>
        <w:t xml:space="preserve">Vérző Magyarország”- </w:t>
      </w:r>
      <w:r w:rsidRPr="00994BEB">
        <w:t>Trianon</w:t>
      </w:r>
    </w:p>
    <w:p w:rsidR="004B2BA9" w:rsidRPr="00994BEB" w:rsidRDefault="004B2BA9" w:rsidP="00B33CE6">
      <w:pPr>
        <w:ind w:left="709" w:hanging="349"/>
        <w:rPr>
          <w:b/>
        </w:rPr>
      </w:pPr>
    </w:p>
    <w:p w:rsidR="004B2BA9" w:rsidRPr="00994BEB" w:rsidRDefault="004B2BA9" w:rsidP="00B33CE6">
      <w:pPr>
        <w:rPr>
          <w:rStyle w:val="Kiemels2"/>
          <w:rFonts w:ascii="Times New Roman" w:hAnsi="Times New Roman"/>
          <w:b w:val="0"/>
        </w:rPr>
      </w:pPr>
      <w:r w:rsidRPr="00994BEB">
        <w:rPr>
          <w:rStyle w:val="Cmsor3Char"/>
          <w:rFonts w:eastAsia="Cambria"/>
          <w:sz w:val="24"/>
          <w:szCs w:val="24"/>
        </w:rPr>
        <w:t xml:space="preserve">ÓRASZÁM: 2 </w:t>
      </w:r>
      <w:r w:rsidRPr="00994BEB">
        <w:rPr>
          <w:b/>
        </w:rPr>
        <w:t>óra</w:t>
      </w:r>
      <w:r w:rsidRPr="00994BEB">
        <w:rPr>
          <w:rStyle w:val="Cmsor3Char"/>
          <w:rFonts w:eastAsia="Cambria"/>
          <w:sz w:val="24"/>
          <w:szCs w:val="24"/>
        </w:rPr>
        <w:t xml:space="preserve"> </w:t>
      </w:r>
    </w:p>
    <w:p w:rsidR="004B2BA9" w:rsidRPr="00994BEB" w:rsidRDefault="004B2BA9" w:rsidP="00B33CE6">
      <w:pPr>
        <w:pStyle w:val="Cmsor3"/>
        <w:spacing w:before="120" w:after="0"/>
        <w:rPr>
          <w:smallCaps/>
          <w:sz w:val="24"/>
          <w:szCs w:val="24"/>
        </w:rPr>
      </w:pPr>
      <w:r w:rsidRPr="00994BEB">
        <w:rPr>
          <w:smallCaps/>
          <w:sz w:val="24"/>
          <w:szCs w:val="24"/>
        </w:rPr>
        <w:t>Fejlesztési feladatok és ismeretek</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lang w:eastAsia="hu-HU"/>
        </w:rPr>
        <w:t>A nemzeti identitás meghatározó lírai szövegeinek olvasása, megértése, megbeszélése</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lang w:eastAsia="hu-HU"/>
        </w:rPr>
        <w:t>A történelmi tragédia megjelenése irodalmi alkotásokban</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lang w:eastAsia="hu-HU"/>
        </w:rPr>
        <w:t xml:space="preserve">Egyes olvasott szövegek jellegzetes poétikai-retorikai </w:t>
      </w:r>
      <w:proofErr w:type="spellStart"/>
      <w:r w:rsidRPr="00994BEB">
        <w:rPr>
          <w:rFonts w:ascii="Times New Roman" w:hAnsi="Times New Roman" w:cs="Times New Roman"/>
          <w:sz w:val="24"/>
          <w:szCs w:val="24"/>
          <w:lang w:eastAsia="hu-HU"/>
        </w:rPr>
        <w:t>alakzatainak</w:t>
      </w:r>
      <w:proofErr w:type="spellEnd"/>
      <w:r w:rsidRPr="00994BEB">
        <w:rPr>
          <w:rFonts w:ascii="Times New Roman" w:hAnsi="Times New Roman" w:cs="Times New Roman"/>
          <w:sz w:val="24"/>
          <w:szCs w:val="24"/>
          <w:lang w:eastAsia="hu-HU"/>
        </w:rPr>
        <w:t xml:space="preserve"> megfigyelése</w:t>
      </w:r>
    </w:p>
    <w:p w:rsidR="004B2BA9" w:rsidRPr="00994BEB" w:rsidRDefault="004B2BA9" w:rsidP="00B33CE6"/>
    <w:p w:rsidR="004B2BA9" w:rsidRPr="00994BEB" w:rsidRDefault="004B2BA9" w:rsidP="00B33CE6">
      <w:pPr>
        <w:rPr>
          <w:b/>
        </w:rPr>
      </w:pPr>
      <w:r w:rsidRPr="00994BEB">
        <w:rPr>
          <w:b/>
        </w:rPr>
        <w:t>TANANYAGTARTALOM</w:t>
      </w:r>
    </w:p>
    <w:p w:rsidR="004B2BA9" w:rsidRPr="00994BEB" w:rsidRDefault="004B2BA9" w:rsidP="00B33CE6">
      <w:pPr>
        <w:rPr>
          <w:b/>
        </w:rPr>
      </w:pPr>
    </w:p>
    <w:tbl>
      <w:tblPr>
        <w:tblW w:w="0" w:type="auto"/>
        <w:tblInd w:w="-34" w:type="dxa"/>
        <w:tblLook w:val="04A0" w:firstRow="1" w:lastRow="0" w:firstColumn="1" w:lastColumn="0" w:noHBand="0" w:noVBand="1"/>
      </w:tblPr>
      <w:tblGrid>
        <w:gridCol w:w="4537"/>
        <w:gridCol w:w="4559"/>
      </w:tblGrid>
      <w:tr w:rsidR="00994BEB" w:rsidRPr="00994BEB" w:rsidTr="004B2BA9">
        <w:tc>
          <w:tcPr>
            <w:tcW w:w="4537" w:type="dxa"/>
            <w:tcBorders>
              <w:top w:val="single" w:sz="4" w:space="0" w:color="auto"/>
              <w:left w:val="single" w:sz="4" w:space="0" w:color="auto"/>
              <w:bottom w:val="single" w:sz="4" w:space="0" w:color="auto"/>
              <w:right w:val="single" w:sz="4" w:space="0" w:color="auto"/>
            </w:tcBorders>
            <w:hideMark/>
          </w:tcPr>
          <w:p w:rsidR="004B2BA9" w:rsidRPr="00994BEB" w:rsidRDefault="004B2BA9" w:rsidP="00B33CE6">
            <w:pPr>
              <w:rPr>
                <w:b/>
                <w:lang w:eastAsia="en-US"/>
              </w:rPr>
            </w:pPr>
            <w:r w:rsidRPr="00994BEB">
              <w:rPr>
                <w:b/>
                <w:lang w:eastAsia="en-US"/>
              </w:rPr>
              <w:t xml:space="preserve">TÖRZSANYAG  </w:t>
            </w:r>
          </w:p>
          <w:p w:rsidR="004B2BA9" w:rsidRPr="00994BEB" w:rsidRDefault="004B2BA9" w:rsidP="00B33CE6">
            <w:pPr>
              <w:rPr>
                <w:b/>
                <w:lang w:eastAsia="en-US"/>
              </w:rPr>
            </w:pPr>
            <w:r w:rsidRPr="00994BEB">
              <w:rPr>
                <w:b/>
                <w:lang w:eastAsia="en-US"/>
              </w:rPr>
              <w:t>(óraszám 80%-a)</w:t>
            </w:r>
          </w:p>
        </w:tc>
        <w:tc>
          <w:tcPr>
            <w:tcW w:w="4559" w:type="dxa"/>
            <w:tcBorders>
              <w:top w:val="single" w:sz="4" w:space="0" w:color="auto"/>
              <w:left w:val="single" w:sz="4" w:space="0" w:color="auto"/>
              <w:bottom w:val="single" w:sz="4" w:space="0" w:color="auto"/>
              <w:right w:val="single" w:sz="4" w:space="0" w:color="auto"/>
            </w:tcBorders>
            <w:hideMark/>
          </w:tcPr>
          <w:p w:rsidR="004B2BA9" w:rsidRPr="00994BEB" w:rsidRDefault="004B2BA9" w:rsidP="00B33CE6">
            <w:pPr>
              <w:rPr>
                <w:b/>
                <w:lang w:eastAsia="en-US"/>
              </w:rPr>
            </w:pPr>
            <w:r w:rsidRPr="00994BEB">
              <w:rPr>
                <w:b/>
              </w:rPr>
              <w:t>AJÁNLOTT MŰVEK</w:t>
            </w:r>
            <w:r w:rsidRPr="00994BEB">
              <w:rPr>
                <w:b/>
                <w:lang w:eastAsia="en-US"/>
              </w:rPr>
              <w:t xml:space="preserve"> </w:t>
            </w:r>
          </w:p>
          <w:p w:rsidR="004B2BA9" w:rsidRPr="00994BEB" w:rsidRDefault="004B2BA9" w:rsidP="00B33CE6">
            <w:pPr>
              <w:rPr>
                <w:b/>
                <w:lang w:eastAsia="en-US"/>
              </w:rPr>
            </w:pPr>
          </w:p>
        </w:tc>
      </w:tr>
    </w:tbl>
    <w:tbl>
      <w:tblPr>
        <w:tblStyle w:val="Rcsostblzat"/>
        <w:tblW w:w="0" w:type="auto"/>
        <w:tblLook w:val="04A0" w:firstRow="1" w:lastRow="0" w:firstColumn="1" w:lastColumn="0" w:noHBand="0" w:noVBand="1"/>
      </w:tblPr>
      <w:tblGrid>
        <w:gridCol w:w="4673"/>
        <w:gridCol w:w="4389"/>
      </w:tblGrid>
      <w:tr w:rsidR="00994BEB" w:rsidRPr="00994BEB" w:rsidTr="004B2BA9">
        <w:trPr>
          <w:trHeight w:val="392"/>
        </w:trPr>
        <w:tc>
          <w:tcPr>
            <w:tcW w:w="9062" w:type="dxa"/>
            <w:gridSpan w:val="2"/>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pPr>
              <w:rPr>
                <w:b/>
              </w:rPr>
            </w:pPr>
            <w:r w:rsidRPr="00994BEB">
              <w:rPr>
                <w:b/>
              </w:rPr>
              <w:t>,,Vérző Magyarország” – Trianon a magyar irodalomban</w:t>
            </w:r>
          </w:p>
        </w:tc>
      </w:tr>
      <w:tr w:rsidR="004B2BA9" w:rsidRPr="00994BEB" w:rsidTr="004B2BA9">
        <w:trPr>
          <w:trHeight w:val="1380"/>
        </w:trPr>
        <w:tc>
          <w:tcPr>
            <w:tcW w:w="4673" w:type="dxa"/>
            <w:tcBorders>
              <w:top w:val="single" w:sz="4" w:space="0" w:color="auto"/>
              <w:left w:val="single" w:sz="4" w:space="0" w:color="auto"/>
              <w:right w:val="single" w:sz="4" w:space="0" w:color="auto"/>
            </w:tcBorders>
            <w:shd w:val="clear" w:color="auto" w:fill="auto"/>
          </w:tcPr>
          <w:p w:rsidR="004B2BA9" w:rsidRPr="00994BEB" w:rsidRDefault="004B2BA9" w:rsidP="00B33CE6">
            <w:r w:rsidRPr="00994BEB">
              <w:t>Reményik Sándor: Mi a magyar?</w:t>
            </w:r>
          </w:p>
        </w:tc>
        <w:tc>
          <w:tcPr>
            <w:tcW w:w="4389" w:type="dxa"/>
            <w:tcBorders>
              <w:top w:val="single" w:sz="4" w:space="0" w:color="auto"/>
              <w:left w:val="single" w:sz="4" w:space="0" w:color="auto"/>
              <w:right w:val="single" w:sz="4" w:space="0" w:color="auto"/>
            </w:tcBorders>
            <w:shd w:val="clear" w:color="auto" w:fill="auto"/>
          </w:tcPr>
          <w:p w:rsidR="004B2BA9" w:rsidRPr="00994BEB" w:rsidRDefault="004B2BA9" w:rsidP="00B33CE6">
            <w:r w:rsidRPr="00994BEB">
              <w:t>Babits Mihály: Hazám</w:t>
            </w:r>
          </w:p>
          <w:p w:rsidR="004B2BA9" w:rsidRPr="00994BEB" w:rsidRDefault="004B2BA9" w:rsidP="00B33CE6">
            <w:r w:rsidRPr="00994BEB">
              <w:t xml:space="preserve">Babits Mihály: Áldás a magyarra </w:t>
            </w:r>
          </w:p>
          <w:p w:rsidR="004B2BA9" w:rsidRPr="00994BEB" w:rsidRDefault="004B2BA9" w:rsidP="00B33CE6">
            <w:r w:rsidRPr="00994BEB">
              <w:t>Juhász Gyula: Trianon</w:t>
            </w:r>
          </w:p>
          <w:p w:rsidR="004B2BA9" w:rsidRPr="00994BEB" w:rsidRDefault="004B2BA9" w:rsidP="00B33CE6">
            <w:r w:rsidRPr="00994BEB">
              <w:t xml:space="preserve">Juhász Gyula: Testamentum </w:t>
            </w:r>
          </w:p>
          <w:p w:rsidR="004B2BA9" w:rsidRPr="00994BEB" w:rsidRDefault="004B2BA9" w:rsidP="00B33CE6">
            <w:r w:rsidRPr="00994BEB">
              <w:t>Karinthy Frigyes: Levél (részlet)</w:t>
            </w:r>
          </w:p>
          <w:p w:rsidR="004B2BA9" w:rsidRPr="00994BEB" w:rsidRDefault="004B2BA9" w:rsidP="00B33CE6">
            <w:r w:rsidRPr="00994BEB">
              <w:t>Márai Sándor: Napló (részlet)</w:t>
            </w:r>
          </w:p>
        </w:tc>
      </w:tr>
    </w:tbl>
    <w:p w:rsidR="004B2BA9" w:rsidRPr="00994BEB" w:rsidRDefault="004B2BA9" w:rsidP="00B33CE6"/>
    <w:p w:rsidR="004B2BA9" w:rsidRPr="00994BEB" w:rsidRDefault="004B2BA9" w:rsidP="00B33CE6"/>
    <w:p w:rsidR="004B2BA9" w:rsidRPr="00994BEB" w:rsidRDefault="004B2BA9" w:rsidP="00B33CE6">
      <w:pPr>
        <w:rPr>
          <w:b/>
          <w:smallCaps/>
        </w:rPr>
      </w:pPr>
      <w:r w:rsidRPr="00994BEB">
        <w:rPr>
          <w:b/>
          <w:smallCaps/>
        </w:rPr>
        <w:t>Fogalmak</w:t>
      </w:r>
    </w:p>
    <w:p w:rsidR="004B2BA9" w:rsidRPr="00994BEB" w:rsidRDefault="004B2BA9" w:rsidP="00B33CE6">
      <w:proofErr w:type="gramStart"/>
      <w:r w:rsidRPr="00994BEB">
        <w:t>békediktátum</w:t>
      </w:r>
      <w:proofErr w:type="gramEnd"/>
      <w:r w:rsidRPr="00994BEB">
        <w:t xml:space="preserve">, elcsatolás, nemzeti trauma, nemzeti érzés, Kárpát-medencei magyarság, nacionalizmus, patriotizmus </w:t>
      </w:r>
    </w:p>
    <w:p w:rsidR="004B2BA9" w:rsidRPr="00994BEB" w:rsidRDefault="004B2BA9" w:rsidP="00B33CE6"/>
    <w:p w:rsidR="004B2BA9" w:rsidRPr="00994BEB" w:rsidRDefault="004B2BA9" w:rsidP="00B33CE6">
      <w:pPr>
        <w:ind w:left="-142"/>
        <w:rPr>
          <w:b/>
        </w:rPr>
      </w:pPr>
      <w:r w:rsidRPr="00994BEB">
        <w:rPr>
          <w:rStyle w:val="Cmsor3Char"/>
          <w:rFonts w:eastAsia="Cambria"/>
          <w:sz w:val="24"/>
          <w:szCs w:val="24"/>
        </w:rPr>
        <w:t xml:space="preserve">TÉMAKÖR: </w:t>
      </w:r>
      <w:r w:rsidR="00694312" w:rsidRPr="00994BEB">
        <w:rPr>
          <w:rStyle w:val="Cmsor3Char"/>
          <w:rFonts w:eastAsia="Cambria"/>
          <w:sz w:val="24"/>
          <w:szCs w:val="24"/>
        </w:rPr>
        <w:t>Kárpát-m</w:t>
      </w:r>
      <w:r w:rsidR="00B33CE6" w:rsidRPr="00994BEB">
        <w:rPr>
          <w:rStyle w:val="Cmsor3Char"/>
          <w:rFonts w:eastAsia="Cambria"/>
          <w:sz w:val="24"/>
          <w:szCs w:val="24"/>
        </w:rPr>
        <w:t xml:space="preserve">edencei </w:t>
      </w:r>
      <w:r w:rsidR="00694312" w:rsidRPr="00994BEB">
        <w:rPr>
          <w:b/>
        </w:rPr>
        <w:t>i</w:t>
      </w:r>
      <w:r w:rsidR="00B33CE6" w:rsidRPr="00994BEB">
        <w:rPr>
          <w:b/>
        </w:rPr>
        <w:t>rodalmunk</w:t>
      </w:r>
      <w:r w:rsidR="00694312" w:rsidRPr="00994BEB">
        <w:rPr>
          <w:b/>
        </w:rPr>
        <w:t xml:space="preserve"> a</w:t>
      </w:r>
      <w:r w:rsidR="00B33CE6" w:rsidRPr="00994BEB">
        <w:rPr>
          <w:b/>
        </w:rPr>
        <w:t xml:space="preserve"> 20. század második </w:t>
      </w:r>
      <w:r w:rsidR="00B33CE6" w:rsidRPr="00994BEB">
        <w:rPr>
          <w:rStyle w:val="Cmsor3Char"/>
          <w:rFonts w:eastAsia="Cambria"/>
          <w:sz w:val="24"/>
          <w:szCs w:val="24"/>
        </w:rPr>
        <w:t>felében</w:t>
      </w:r>
    </w:p>
    <w:p w:rsidR="004B2BA9" w:rsidRPr="00994BEB" w:rsidRDefault="004B2BA9" w:rsidP="00B33CE6">
      <w:pPr>
        <w:ind w:left="-142"/>
        <w:rPr>
          <w:rStyle w:val="Kiemels2"/>
          <w:rFonts w:ascii="Times New Roman" w:hAnsi="Times New Roman"/>
          <w:bCs w:val="0"/>
          <w:u w:val="single"/>
        </w:rPr>
      </w:pPr>
      <w:r w:rsidRPr="00994BEB">
        <w:rPr>
          <w:rStyle w:val="Cmsor3Char"/>
          <w:rFonts w:eastAsia="Cambria"/>
          <w:sz w:val="24"/>
          <w:szCs w:val="24"/>
        </w:rPr>
        <w:t>ÖSSZÓRASZÁM:</w:t>
      </w:r>
      <w:r w:rsidRPr="00994BEB">
        <w:t xml:space="preserve"> </w:t>
      </w:r>
      <w:r w:rsidR="00EF1BE5" w:rsidRPr="00994BEB">
        <w:rPr>
          <w:b/>
        </w:rPr>
        <w:t>18 óra + 7 óra =</w:t>
      </w:r>
      <w:r w:rsidR="00EF1BE5" w:rsidRPr="00994BEB">
        <w:t xml:space="preserve"> </w:t>
      </w:r>
      <w:r w:rsidRPr="00994BEB">
        <w:rPr>
          <w:b/>
        </w:rPr>
        <w:t>25 óra</w:t>
      </w:r>
      <w:r w:rsidRPr="00994BEB">
        <w:t xml:space="preserve"> </w:t>
      </w:r>
    </w:p>
    <w:tbl>
      <w:tblPr>
        <w:tblStyle w:val="Rcsostblzat"/>
        <w:tblW w:w="0" w:type="auto"/>
        <w:tblInd w:w="-142" w:type="dxa"/>
        <w:tblLook w:val="04A0" w:firstRow="1" w:lastRow="0" w:firstColumn="1" w:lastColumn="0" w:noHBand="0" w:noVBand="1"/>
      </w:tblPr>
      <w:tblGrid>
        <w:gridCol w:w="9204"/>
      </w:tblGrid>
      <w:tr w:rsidR="00994BEB" w:rsidRPr="00994BEB" w:rsidTr="004B2BA9">
        <w:tc>
          <w:tcPr>
            <w:tcW w:w="9213" w:type="dxa"/>
          </w:tcPr>
          <w:p w:rsidR="004B2BA9" w:rsidRPr="00994BEB" w:rsidRDefault="00EF1BE5" w:rsidP="00B33CE6">
            <w:pPr>
              <w:ind w:left="-142"/>
              <w:rPr>
                <w:b/>
                <w:u w:val="single"/>
              </w:rPr>
            </w:pPr>
            <w:r w:rsidRPr="00994BEB">
              <w:rPr>
                <w:b/>
              </w:rPr>
              <w:t xml:space="preserve"> </w:t>
            </w:r>
            <w:r w:rsidR="004B2BA9" w:rsidRPr="00994BEB">
              <w:rPr>
                <w:b/>
              </w:rPr>
              <w:t>Témakör egységei</w:t>
            </w:r>
          </w:p>
        </w:tc>
      </w:tr>
      <w:tr w:rsidR="00994BEB" w:rsidRPr="00994BEB" w:rsidTr="004B2BA9">
        <w:tc>
          <w:tcPr>
            <w:tcW w:w="9213" w:type="dxa"/>
          </w:tcPr>
          <w:p w:rsidR="004B2BA9" w:rsidRPr="00994BEB" w:rsidRDefault="004B2BA9" w:rsidP="00B33CE6">
            <w:pPr>
              <w:ind w:left="709" w:hanging="567"/>
            </w:pPr>
            <w:r w:rsidRPr="00994BEB">
              <w:t xml:space="preserve">     A) Líra a 20. század második felének magyar irodalmában</w:t>
            </w:r>
          </w:p>
        </w:tc>
      </w:tr>
      <w:tr w:rsidR="00994BEB" w:rsidRPr="00994BEB" w:rsidTr="004B2BA9">
        <w:tc>
          <w:tcPr>
            <w:tcW w:w="9213" w:type="dxa"/>
          </w:tcPr>
          <w:p w:rsidR="004B2BA9" w:rsidRPr="00994BEB" w:rsidRDefault="004B2BA9" w:rsidP="00B33CE6">
            <w:pPr>
              <w:pStyle w:val="Listaszerbekezds"/>
              <w:numPr>
                <w:ilvl w:val="0"/>
                <w:numId w:val="0"/>
              </w:numPr>
              <w:spacing w:line="240" w:lineRule="auto"/>
              <w:ind w:left="720" w:hanging="294"/>
              <w:rPr>
                <w:rFonts w:ascii="Times New Roman" w:hAnsi="Times New Roman" w:cs="Times New Roman"/>
                <w:sz w:val="24"/>
                <w:szCs w:val="24"/>
              </w:rPr>
            </w:pPr>
            <w:r w:rsidRPr="00994BEB">
              <w:rPr>
                <w:rFonts w:ascii="Times New Roman" w:hAnsi="Times New Roman" w:cs="Times New Roman"/>
                <w:sz w:val="24"/>
                <w:szCs w:val="24"/>
              </w:rPr>
              <w:t xml:space="preserve"> B) Epika a 20. század második felének magyar irodalmában</w:t>
            </w:r>
          </w:p>
        </w:tc>
      </w:tr>
      <w:tr w:rsidR="00994BEB" w:rsidRPr="00994BEB" w:rsidTr="004B2BA9">
        <w:tc>
          <w:tcPr>
            <w:tcW w:w="9213" w:type="dxa"/>
          </w:tcPr>
          <w:p w:rsidR="004B2BA9" w:rsidRPr="00994BEB" w:rsidRDefault="004B2BA9" w:rsidP="00B33CE6">
            <w:pPr>
              <w:ind w:left="426" w:hanging="218"/>
            </w:pPr>
            <w:r w:rsidRPr="00994BEB">
              <w:t xml:space="preserve">    C) Dráma a 20. század második </w:t>
            </w:r>
            <w:proofErr w:type="gramStart"/>
            <w:r w:rsidRPr="00994BEB">
              <w:t>felének  magyar</w:t>
            </w:r>
            <w:proofErr w:type="gramEnd"/>
            <w:r w:rsidRPr="00994BEB">
              <w:t xml:space="preserve"> irodalmában</w:t>
            </w:r>
          </w:p>
        </w:tc>
      </w:tr>
    </w:tbl>
    <w:p w:rsidR="004B2BA9" w:rsidRPr="00994BEB" w:rsidRDefault="004B2BA9" w:rsidP="00B33CE6"/>
    <w:p w:rsidR="004B2BA9" w:rsidRPr="00994BEB" w:rsidRDefault="004B2BA9" w:rsidP="00B33CE6">
      <w:pPr>
        <w:ind w:left="709" w:hanging="349"/>
        <w:rPr>
          <w:b/>
        </w:rPr>
      </w:pPr>
      <w:r w:rsidRPr="00994BEB">
        <w:rPr>
          <w:rStyle w:val="Cmsor3Char"/>
          <w:rFonts w:eastAsia="Cambria"/>
          <w:sz w:val="24"/>
          <w:szCs w:val="24"/>
        </w:rPr>
        <w:t xml:space="preserve">                       A)</w:t>
      </w:r>
      <w:r w:rsidRPr="00994BEB">
        <w:rPr>
          <w:rStyle w:val="Cmsor3Char"/>
          <w:rFonts w:eastAsia="Cambria"/>
          <w:b w:val="0"/>
          <w:sz w:val="24"/>
          <w:szCs w:val="24"/>
        </w:rPr>
        <w:t xml:space="preserve"> </w:t>
      </w:r>
      <w:r w:rsidRPr="00994BEB">
        <w:rPr>
          <w:b/>
        </w:rPr>
        <w:t>Líra a 20. század második felének magyar irodalmában</w:t>
      </w:r>
      <w:r w:rsidRPr="00994BEB">
        <w:rPr>
          <w:rStyle w:val="Cmsor3Char"/>
          <w:rFonts w:eastAsia="Cambria"/>
          <w:b w:val="0"/>
          <w:sz w:val="24"/>
          <w:szCs w:val="24"/>
        </w:rPr>
        <w:t xml:space="preserve">         </w:t>
      </w:r>
    </w:p>
    <w:p w:rsidR="004B2BA9" w:rsidRPr="00994BEB" w:rsidRDefault="004B2BA9" w:rsidP="00B33CE6">
      <w:pPr>
        <w:ind w:left="709" w:hanging="349"/>
        <w:rPr>
          <w:rStyle w:val="Cmsor3Char"/>
          <w:rFonts w:eastAsia="Cambria"/>
          <w:b w:val="0"/>
          <w:sz w:val="24"/>
          <w:szCs w:val="24"/>
        </w:rPr>
      </w:pPr>
    </w:p>
    <w:p w:rsidR="004B2BA9" w:rsidRPr="00994BEB" w:rsidRDefault="004B2BA9" w:rsidP="00B33CE6">
      <w:pPr>
        <w:ind w:left="284" w:hanging="349"/>
        <w:rPr>
          <w:rStyle w:val="Kiemels2"/>
          <w:rFonts w:ascii="Times New Roman" w:hAnsi="Times New Roman"/>
        </w:rPr>
      </w:pPr>
      <w:r w:rsidRPr="00994BEB">
        <w:rPr>
          <w:rStyle w:val="Cmsor3Char"/>
          <w:rFonts w:eastAsia="Cambria"/>
          <w:sz w:val="24"/>
          <w:szCs w:val="24"/>
        </w:rPr>
        <w:t>ÓRASZÁM:</w:t>
      </w:r>
      <w:r w:rsidRPr="00994BEB">
        <w:t xml:space="preserve"> </w:t>
      </w:r>
      <w:r w:rsidR="00EF1BE5" w:rsidRPr="00994BEB">
        <w:rPr>
          <w:b/>
        </w:rPr>
        <w:t>12 óra+ 4 óra =</w:t>
      </w:r>
      <w:r w:rsidR="00EF1BE5" w:rsidRPr="00994BEB">
        <w:t xml:space="preserve"> </w:t>
      </w:r>
      <w:r w:rsidRPr="00994BEB">
        <w:t>1</w:t>
      </w:r>
      <w:r w:rsidRPr="00994BEB">
        <w:rPr>
          <w:b/>
        </w:rPr>
        <w:t>6 óra</w:t>
      </w:r>
      <w:r w:rsidRPr="00994BEB">
        <w:t xml:space="preserve"> </w:t>
      </w:r>
    </w:p>
    <w:p w:rsidR="004B2BA9" w:rsidRPr="00994BEB" w:rsidRDefault="004B2BA9" w:rsidP="00B33CE6">
      <w:pPr>
        <w:pStyle w:val="Cmsor3"/>
        <w:spacing w:before="120" w:after="0"/>
        <w:ind w:left="284" w:hanging="349"/>
        <w:rPr>
          <w:smallCaps/>
          <w:sz w:val="24"/>
          <w:szCs w:val="24"/>
        </w:rPr>
      </w:pPr>
      <w:r w:rsidRPr="00994BEB">
        <w:rPr>
          <w:smallCaps/>
          <w:sz w:val="24"/>
          <w:szCs w:val="24"/>
        </w:rPr>
        <w:t>Fejlesztési feladatok és ismeretek</w:t>
      </w:r>
    </w:p>
    <w:p w:rsidR="004B2BA9" w:rsidRPr="00994BEB" w:rsidRDefault="004B2BA9" w:rsidP="00B33CE6">
      <w:pPr>
        <w:pStyle w:val="Listaszerbekezds"/>
        <w:spacing w:line="240" w:lineRule="auto"/>
        <w:ind w:left="284" w:hanging="349"/>
        <w:rPr>
          <w:rFonts w:ascii="Times New Roman" w:hAnsi="Times New Roman" w:cs="Times New Roman"/>
          <w:sz w:val="24"/>
          <w:szCs w:val="24"/>
        </w:rPr>
      </w:pPr>
      <w:r w:rsidRPr="00994BEB">
        <w:rPr>
          <w:rFonts w:ascii="Times New Roman" w:hAnsi="Times New Roman" w:cs="Times New Roman"/>
          <w:sz w:val="24"/>
          <w:szCs w:val="24"/>
        </w:rPr>
        <w:t>A lírai nyelvhasználat sajátosságainak átismétlése</w:t>
      </w:r>
    </w:p>
    <w:p w:rsidR="004B2BA9" w:rsidRPr="00994BEB" w:rsidRDefault="004B2BA9" w:rsidP="00B33CE6">
      <w:pPr>
        <w:pStyle w:val="Listaszerbekezds"/>
        <w:spacing w:line="240" w:lineRule="auto"/>
        <w:ind w:left="284" w:hanging="349"/>
        <w:rPr>
          <w:rFonts w:ascii="Times New Roman" w:hAnsi="Times New Roman" w:cs="Times New Roman"/>
          <w:sz w:val="24"/>
          <w:szCs w:val="24"/>
        </w:rPr>
      </w:pPr>
      <w:r w:rsidRPr="00994BEB">
        <w:rPr>
          <w:rFonts w:ascii="Times New Roman" w:hAnsi="Times New Roman" w:cs="Times New Roman"/>
          <w:sz w:val="24"/>
          <w:szCs w:val="24"/>
        </w:rPr>
        <w:t xml:space="preserve">Alapvető hangulatok, beszélői attitűdök, </w:t>
      </w:r>
      <w:proofErr w:type="gramStart"/>
      <w:r w:rsidRPr="00994BEB">
        <w:rPr>
          <w:rFonts w:ascii="Times New Roman" w:hAnsi="Times New Roman" w:cs="Times New Roman"/>
          <w:sz w:val="24"/>
          <w:szCs w:val="24"/>
        </w:rPr>
        <w:t>modalitások</w:t>
      </w:r>
      <w:proofErr w:type="gramEnd"/>
      <w:r w:rsidRPr="00994BEB">
        <w:rPr>
          <w:rFonts w:ascii="Times New Roman" w:hAnsi="Times New Roman" w:cs="Times New Roman"/>
          <w:sz w:val="24"/>
          <w:szCs w:val="24"/>
        </w:rPr>
        <w:t xml:space="preserve"> felismerése</w:t>
      </w:r>
    </w:p>
    <w:p w:rsidR="004B2BA9" w:rsidRPr="00994BEB" w:rsidRDefault="004B2BA9" w:rsidP="00B33CE6">
      <w:pPr>
        <w:pStyle w:val="Listaszerbekezds"/>
        <w:spacing w:line="240" w:lineRule="auto"/>
        <w:ind w:left="284" w:hanging="349"/>
        <w:rPr>
          <w:rFonts w:ascii="Times New Roman" w:hAnsi="Times New Roman" w:cs="Times New Roman"/>
          <w:sz w:val="24"/>
          <w:szCs w:val="24"/>
        </w:rPr>
      </w:pPr>
      <w:r w:rsidRPr="00994BEB">
        <w:rPr>
          <w:rFonts w:ascii="Times New Roman" w:hAnsi="Times New Roman" w:cs="Times New Roman"/>
          <w:sz w:val="24"/>
          <w:szCs w:val="24"/>
        </w:rPr>
        <w:t>Néhány lírai műfaj jellemzőinek megismerése (lírai önéletrajz, népies dal)</w:t>
      </w:r>
    </w:p>
    <w:p w:rsidR="004B2BA9" w:rsidRPr="00994BEB" w:rsidRDefault="004B2BA9" w:rsidP="00B33CE6">
      <w:pPr>
        <w:pStyle w:val="Listaszerbekezds"/>
        <w:spacing w:before="120" w:line="240" w:lineRule="auto"/>
        <w:ind w:left="284" w:hanging="349"/>
        <w:rPr>
          <w:rFonts w:ascii="Times New Roman" w:hAnsi="Times New Roman" w:cs="Times New Roman"/>
          <w:smallCaps/>
          <w:sz w:val="24"/>
          <w:szCs w:val="24"/>
        </w:rPr>
      </w:pPr>
      <w:r w:rsidRPr="00994BEB">
        <w:rPr>
          <w:rFonts w:ascii="Times New Roman" w:hAnsi="Times New Roman" w:cs="Times New Roman"/>
          <w:sz w:val="24"/>
          <w:szCs w:val="24"/>
        </w:rPr>
        <w:t>Szóképek, alakzatok felismerése</w:t>
      </w:r>
    </w:p>
    <w:p w:rsidR="00B33CE6" w:rsidRPr="00994BEB" w:rsidRDefault="00B33CE6" w:rsidP="00B33CE6">
      <w:pPr>
        <w:pStyle w:val="Listaszerbekezds"/>
        <w:numPr>
          <w:ilvl w:val="0"/>
          <w:numId w:val="0"/>
        </w:numPr>
        <w:spacing w:before="120" w:line="240" w:lineRule="auto"/>
        <w:ind w:left="284"/>
        <w:rPr>
          <w:rFonts w:ascii="Times New Roman" w:hAnsi="Times New Roman" w:cs="Times New Roman"/>
          <w:smallCaps/>
          <w:sz w:val="24"/>
          <w:szCs w:val="24"/>
        </w:rPr>
      </w:pPr>
    </w:p>
    <w:p w:rsidR="004B2BA9" w:rsidRPr="00994BEB" w:rsidRDefault="004B2BA9" w:rsidP="00B33CE6">
      <w:pPr>
        <w:rPr>
          <w:b/>
        </w:rPr>
      </w:pPr>
      <w:r w:rsidRPr="00994BEB">
        <w:rPr>
          <w:b/>
        </w:rPr>
        <w:t>TANANYAGTARTALOM</w:t>
      </w:r>
    </w:p>
    <w:p w:rsidR="004B2BA9" w:rsidRPr="00994BEB" w:rsidRDefault="004B2BA9" w:rsidP="00B33CE6">
      <w:pPr>
        <w:rPr>
          <w:b/>
        </w:rPr>
      </w:pPr>
    </w:p>
    <w:tbl>
      <w:tblPr>
        <w:tblW w:w="0" w:type="auto"/>
        <w:tblInd w:w="-34" w:type="dxa"/>
        <w:tblLook w:val="04A0" w:firstRow="1" w:lastRow="0" w:firstColumn="1" w:lastColumn="0" w:noHBand="0" w:noVBand="1"/>
      </w:tblPr>
      <w:tblGrid>
        <w:gridCol w:w="4537"/>
        <w:gridCol w:w="4559"/>
      </w:tblGrid>
      <w:tr w:rsidR="00994BEB" w:rsidRPr="00994BEB" w:rsidTr="004B2BA9">
        <w:tc>
          <w:tcPr>
            <w:tcW w:w="4537" w:type="dxa"/>
            <w:tcBorders>
              <w:top w:val="single" w:sz="4" w:space="0" w:color="auto"/>
              <w:left w:val="single" w:sz="4" w:space="0" w:color="auto"/>
              <w:bottom w:val="single" w:sz="4" w:space="0" w:color="auto"/>
              <w:right w:val="single" w:sz="4" w:space="0" w:color="auto"/>
            </w:tcBorders>
            <w:hideMark/>
          </w:tcPr>
          <w:p w:rsidR="004B2BA9" w:rsidRPr="00994BEB" w:rsidRDefault="004B2BA9" w:rsidP="00B33CE6">
            <w:pPr>
              <w:rPr>
                <w:b/>
                <w:lang w:eastAsia="en-US"/>
              </w:rPr>
            </w:pPr>
            <w:r w:rsidRPr="00994BEB">
              <w:rPr>
                <w:b/>
                <w:lang w:eastAsia="en-US"/>
              </w:rPr>
              <w:t xml:space="preserve">TÖRZSANYAG  </w:t>
            </w:r>
          </w:p>
          <w:p w:rsidR="004B2BA9" w:rsidRPr="00994BEB" w:rsidRDefault="004B2BA9" w:rsidP="00B33CE6">
            <w:pPr>
              <w:rPr>
                <w:b/>
                <w:lang w:eastAsia="en-US"/>
              </w:rPr>
            </w:pPr>
            <w:r w:rsidRPr="00994BEB">
              <w:rPr>
                <w:b/>
                <w:lang w:eastAsia="en-US"/>
              </w:rPr>
              <w:t>(óraszám 80%-a)</w:t>
            </w:r>
          </w:p>
        </w:tc>
        <w:tc>
          <w:tcPr>
            <w:tcW w:w="4559" w:type="dxa"/>
            <w:tcBorders>
              <w:top w:val="single" w:sz="4" w:space="0" w:color="auto"/>
              <w:left w:val="single" w:sz="4" w:space="0" w:color="auto"/>
              <w:bottom w:val="single" w:sz="4" w:space="0" w:color="auto"/>
              <w:right w:val="single" w:sz="4" w:space="0" w:color="auto"/>
            </w:tcBorders>
            <w:hideMark/>
          </w:tcPr>
          <w:p w:rsidR="004B2BA9" w:rsidRPr="00994BEB" w:rsidRDefault="004B2BA9" w:rsidP="00B33CE6">
            <w:pPr>
              <w:rPr>
                <w:b/>
                <w:lang w:eastAsia="en-US"/>
              </w:rPr>
            </w:pPr>
            <w:r w:rsidRPr="00994BEB">
              <w:rPr>
                <w:b/>
              </w:rPr>
              <w:t>AJÁNLOTT MŰVEK</w:t>
            </w:r>
            <w:r w:rsidRPr="00994BEB">
              <w:rPr>
                <w:b/>
                <w:lang w:eastAsia="en-US"/>
              </w:rPr>
              <w:t xml:space="preserve"> </w:t>
            </w:r>
          </w:p>
          <w:p w:rsidR="004B2BA9" w:rsidRPr="00994BEB" w:rsidRDefault="004B2BA9" w:rsidP="00B33CE6">
            <w:pPr>
              <w:rPr>
                <w:b/>
                <w:lang w:eastAsia="en-US"/>
              </w:rPr>
            </w:pPr>
          </w:p>
        </w:tc>
      </w:tr>
    </w:tbl>
    <w:tbl>
      <w:tblPr>
        <w:tblStyle w:val="Rcsostblzat"/>
        <w:tblW w:w="0" w:type="auto"/>
        <w:tblLook w:val="04A0" w:firstRow="1" w:lastRow="0" w:firstColumn="1" w:lastColumn="0" w:noHBand="0" w:noVBand="1"/>
      </w:tblPr>
      <w:tblGrid>
        <w:gridCol w:w="4673"/>
        <w:gridCol w:w="4389"/>
      </w:tblGrid>
      <w:tr w:rsidR="00994BEB" w:rsidRPr="00994BEB" w:rsidTr="004B2BA9">
        <w:trPr>
          <w:trHeight w:val="283"/>
        </w:trPr>
        <w:tc>
          <w:tcPr>
            <w:tcW w:w="9062" w:type="dxa"/>
            <w:gridSpan w:val="2"/>
            <w:tcBorders>
              <w:top w:val="single" w:sz="4" w:space="0" w:color="auto"/>
              <w:left w:val="single" w:sz="4" w:space="0" w:color="auto"/>
              <w:right w:val="single" w:sz="4" w:space="0" w:color="auto"/>
            </w:tcBorders>
            <w:shd w:val="clear" w:color="auto" w:fill="D9D9D9" w:themeFill="background1" w:themeFillShade="D9"/>
          </w:tcPr>
          <w:p w:rsidR="004B2BA9" w:rsidRPr="00994BEB" w:rsidRDefault="004B2BA9" w:rsidP="00B33CE6">
            <w:r w:rsidRPr="00994BEB">
              <w:rPr>
                <w:b/>
              </w:rPr>
              <w:t>Kárpát-medencei irodalmunk a 20. század második felében</w:t>
            </w:r>
          </w:p>
        </w:tc>
      </w:tr>
      <w:tr w:rsidR="00994BEB" w:rsidRPr="00994BEB" w:rsidTr="004B2BA9">
        <w:trPr>
          <w:trHeight w:val="283"/>
        </w:trPr>
        <w:tc>
          <w:tcPr>
            <w:tcW w:w="9062" w:type="dxa"/>
            <w:gridSpan w:val="2"/>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pPr>
              <w:pStyle w:val="Listaszerbekezds"/>
              <w:numPr>
                <w:ilvl w:val="0"/>
                <w:numId w:val="39"/>
              </w:numPr>
              <w:spacing w:line="240" w:lineRule="auto"/>
              <w:rPr>
                <w:rFonts w:ascii="Times New Roman" w:hAnsi="Times New Roman" w:cs="Times New Roman"/>
                <w:b/>
                <w:sz w:val="24"/>
                <w:szCs w:val="24"/>
              </w:rPr>
            </w:pPr>
            <w:r w:rsidRPr="00994BEB">
              <w:rPr>
                <w:rFonts w:ascii="Times New Roman" w:hAnsi="Times New Roman" w:cs="Times New Roman"/>
                <w:b/>
                <w:sz w:val="24"/>
                <w:szCs w:val="24"/>
              </w:rPr>
              <w:t>Líra a 20. század második felének magyar irodalmában</w:t>
            </w:r>
          </w:p>
        </w:tc>
      </w:tr>
      <w:tr w:rsidR="00994BEB" w:rsidRPr="00994BEB" w:rsidTr="004B2BA9">
        <w:trPr>
          <w:trHeight w:val="231"/>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Szabó Lőrinc: Tücsökzene (részletek)</w:t>
            </w:r>
          </w:p>
        </w:tc>
        <w:tc>
          <w:tcPr>
            <w:tcW w:w="4389" w:type="dxa"/>
            <w:vMerge w:val="restart"/>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Nagy László: Az én szívem</w:t>
            </w:r>
          </w:p>
          <w:p w:rsidR="004B2BA9" w:rsidRPr="00994BEB" w:rsidRDefault="004B2BA9" w:rsidP="00B33CE6">
            <w:r w:rsidRPr="00994BEB">
              <w:t>Nemes Nagy Ágnes: Félelem</w:t>
            </w:r>
          </w:p>
          <w:p w:rsidR="004B2BA9" w:rsidRPr="00994BEB" w:rsidRDefault="004B2BA9" w:rsidP="00B33CE6">
            <w:r w:rsidRPr="00994BEB">
              <w:t>Csoóri Sándor: Szomorúság</w:t>
            </w:r>
          </w:p>
          <w:p w:rsidR="004B2BA9" w:rsidRPr="00994BEB" w:rsidRDefault="004B2BA9" w:rsidP="00B33CE6"/>
        </w:tc>
      </w:tr>
      <w:tr w:rsidR="00994BEB" w:rsidRPr="00994BEB" w:rsidTr="004B2BA9">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Nagy László: Ki viszi át a Szerelmet</w:t>
            </w:r>
          </w:p>
        </w:tc>
        <w:tc>
          <w:tcPr>
            <w:tcW w:w="4389" w:type="dxa"/>
            <w:vMerge/>
            <w:tcBorders>
              <w:left w:val="single" w:sz="4" w:space="0" w:color="auto"/>
              <w:right w:val="single" w:sz="4" w:space="0" w:color="auto"/>
            </w:tcBorders>
            <w:shd w:val="clear" w:color="auto" w:fill="FFFFFF" w:themeFill="background1"/>
          </w:tcPr>
          <w:p w:rsidR="004B2BA9" w:rsidRPr="00994BEB" w:rsidRDefault="004B2BA9" w:rsidP="00B33CE6"/>
        </w:tc>
      </w:tr>
      <w:tr w:rsidR="00994BEB" w:rsidRPr="00994BEB" w:rsidTr="004B2BA9">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Weöres Sándor: A társ</w:t>
            </w:r>
          </w:p>
        </w:tc>
        <w:tc>
          <w:tcPr>
            <w:tcW w:w="4389" w:type="dxa"/>
            <w:vMerge/>
            <w:tcBorders>
              <w:left w:val="single" w:sz="4" w:space="0" w:color="auto"/>
              <w:right w:val="single" w:sz="4" w:space="0" w:color="auto"/>
            </w:tcBorders>
            <w:shd w:val="clear" w:color="auto" w:fill="FFFFFF" w:themeFill="background1"/>
          </w:tcPr>
          <w:p w:rsidR="004B2BA9" w:rsidRPr="00994BEB" w:rsidRDefault="004B2BA9" w:rsidP="00B33CE6"/>
        </w:tc>
      </w:tr>
      <w:tr w:rsidR="00994BEB" w:rsidRPr="00994BEB" w:rsidTr="004B2BA9">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proofErr w:type="spellStart"/>
            <w:r w:rsidRPr="00994BEB">
              <w:t>Kányádi</w:t>
            </w:r>
            <w:proofErr w:type="spellEnd"/>
            <w:r w:rsidRPr="00994BEB">
              <w:t xml:space="preserve"> Sándor: Két nyárfa</w:t>
            </w:r>
          </w:p>
        </w:tc>
        <w:tc>
          <w:tcPr>
            <w:tcW w:w="4389" w:type="dxa"/>
            <w:vMerge/>
            <w:tcBorders>
              <w:left w:val="single" w:sz="4" w:space="0" w:color="auto"/>
              <w:right w:val="single" w:sz="4" w:space="0" w:color="auto"/>
            </w:tcBorders>
            <w:shd w:val="clear" w:color="auto" w:fill="FFFFFF" w:themeFill="background1"/>
          </w:tcPr>
          <w:p w:rsidR="004B2BA9" w:rsidRPr="00994BEB" w:rsidRDefault="004B2BA9" w:rsidP="00B33CE6"/>
        </w:tc>
      </w:tr>
      <w:tr w:rsidR="00994BEB" w:rsidRPr="00994BEB" w:rsidTr="004B2BA9">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proofErr w:type="spellStart"/>
            <w:r w:rsidRPr="00994BEB">
              <w:t>Kányádi</w:t>
            </w:r>
            <w:proofErr w:type="spellEnd"/>
            <w:r w:rsidRPr="00994BEB">
              <w:t xml:space="preserve"> Sándor: Öreg iskola ünnepére</w:t>
            </w:r>
          </w:p>
        </w:tc>
        <w:tc>
          <w:tcPr>
            <w:tcW w:w="4389" w:type="dxa"/>
            <w:vMerge/>
            <w:tcBorders>
              <w:left w:val="single" w:sz="4" w:space="0" w:color="auto"/>
              <w:right w:val="single" w:sz="4" w:space="0" w:color="auto"/>
            </w:tcBorders>
            <w:shd w:val="clear" w:color="auto" w:fill="FFFFFF" w:themeFill="background1"/>
          </w:tcPr>
          <w:p w:rsidR="004B2BA9" w:rsidRPr="00994BEB" w:rsidRDefault="004B2BA9" w:rsidP="00B33CE6"/>
        </w:tc>
      </w:tr>
      <w:tr w:rsidR="00994BEB" w:rsidRPr="00994BEB" w:rsidTr="004B2BA9">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Wass Albert: Üzenet haza (részlet)</w:t>
            </w:r>
          </w:p>
        </w:tc>
        <w:tc>
          <w:tcPr>
            <w:tcW w:w="4389" w:type="dxa"/>
            <w:vMerge/>
            <w:tcBorders>
              <w:left w:val="single" w:sz="4" w:space="0" w:color="auto"/>
              <w:right w:val="single" w:sz="4" w:space="0" w:color="auto"/>
            </w:tcBorders>
            <w:shd w:val="clear" w:color="auto" w:fill="FFFFFF" w:themeFill="background1"/>
          </w:tcPr>
          <w:p w:rsidR="004B2BA9" w:rsidRPr="00994BEB" w:rsidRDefault="004B2BA9" w:rsidP="00B33CE6"/>
        </w:tc>
      </w:tr>
    </w:tbl>
    <w:p w:rsidR="004B2BA9" w:rsidRPr="00994BEB" w:rsidRDefault="004B2BA9" w:rsidP="00B33CE6">
      <w:pPr>
        <w:spacing w:before="120"/>
        <w:rPr>
          <w:b/>
          <w:smallCaps/>
        </w:rPr>
      </w:pPr>
      <w:proofErr w:type="gramStart"/>
      <w:r w:rsidRPr="00994BEB">
        <w:rPr>
          <w:b/>
          <w:smallCaps/>
        </w:rPr>
        <w:t>memoriter</w:t>
      </w:r>
      <w:proofErr w:type="gramEnd"/>
    </w:p>
    <w:p w:rsidR="004B2BA9" w:rsidRPr="00994BEB" w:rsidRDefault="004B2BA9" w:rsidP="00B33CE6">
      <w:pPr>
        <w:spacing w:before="120"/>
        <w:rPr>
          <w:b/>
          <w:smallCaps/>
        </w:rPr>
      </w:pPr>
    </w:p>
    <w:tbl>
      <w:tblPr>
        <w:tblStyle w:val="Rcsostblzat"/>
        <w:tblW w:w="0" w:type="auto"/>
        <w:tblLook w:val="04A0" w:firstRow="1" w:lastRow="0" w:firstColumn="1" w:lastColumn="0" w:noHBand="0" w:noVBand="1"/>
      </w:tblPr>
      <w:tblGrid>
        <w:gridCol w:w="9062"/>
      </w:tblGrid>
      <w:tr w:rsidR="00994BEB" w:rsidRPr="00994BEB" w:rsidTr="004B2BA9">
        <w:tc>
          <w:tcPr>
            <w:tcW w:w="9062" w:type="dxa"/>
            <w:shd w:val="clear" w:color="auto" w:fill="FFFFFF" w:themeFill="background1"/>
          </w:tcPr>
          <w:p w:rsidR="004B2BA9" w:rsidRPr="00994BEB" w:rsidRDefault="004B2BA9" w:rsidP="00B33CE6">
            <w:proofErr w:type="spellStart"/>
            <w:r w:rsidRPr="00994BEB">
              <w:t>Kányádi</w:t>
            </w:r>
            <w:proofErr w:type="spellEnd"/>
            <w:r w:rsidRPr="00994BEB">
              <w:t xml:space="preserve"> Sándor: Két nyárfa (részlet)</w:t>
            </w:r>
          </w:p>
        </w:tc>
      </w:tr>
    </w:tbl>
    <w:p w:rsidR="004B2BA9" w:rsidRPr="00994BEB" w:rsidRDefault="004B2BA9" w:rsidP="00B33CE6">
      <w:pPr>
        <w:spacing w:before="120"/>
        <w:rPr>
          <w:b/>
          <w:smallCaps/>
        </w:rPr>
      </w:pPr>
    </w:p>
    <w:p w:rsidR="004B2BA9" w:rsidRPr="00994BEB" w:rsidRDefault="004B2BA9" w:rsidP="00B33CE6">
      <w:pPr>
        <w:spacing w:before="120"/>
        <w:ind w:hanging="142"/>
        <w:rPr>
          <w:b/>
          <w:smallCaps/>
        </w:rPr>
      </w:pPr>
      <w:r w:rsidRPr="00994BEB">
        <w:rPr>
          <w:b/>
          <w:smallCaps/>
        </w:rPr>
        <w:t>Fogalmak</w:t>
      </w:r>
    </w:p>
    <w:p w:rsidR="004B2BA9" w:rsidRPr="00994BEB" w:rsidRDefault="004B2BA9" w:rsidP="00B33CE6">
      <w:pPr>
        <w:ind w:hanging="142"/>
      </w:pPr>
      <w:r w:rsidRPr="00994BEB">
        <w:t xml:space="preserve"> </w:t>
      </w:r>
      <w:proofErr w:type="gramStart"/>
      <w:r w:rsidRPr="00994BEB">
        <w:t>lírai</w:t>
      </w:r>
      <w:proofErr w:type="gramEnd"/>
      <w:r w:rsidRPr="00994BEB">
        <w:t xml:space="preserve"> önéletrajz, népies dal</w:t>
      </w:r>
    </w:p>
    <w:p w:rsidR="004B2BA9" w:rsidRPr="00994BEB" w:rsidRDefault="004B2BA9" w:rsidP="00B33CE6"/>
    <w:p w:rsidR="004B2BA9" w:rsidRPr="00994BEB" w:rsidRDefault="004B2BA9" w:rsidP="00B33CE6">
      <w:pPr>
        <w:ind w:left="709" w:hanging="349"/>
        <w:rPr>
          <w:b/>
        </w:rPr>
      </w:pPr>
      <w:r w:rsidRPr="00994BEB">
        <w:t xml:space="preserve">                           </w:t>
      </w:r>
      <w:r w:rsidRPr="00994BEB">
        <w:rPr>
          <w:rStyle w:val="Cmsor3Char"/>
          <w:rFonts w:eastAsia="Cambria"/>
          <w:sz w:val="24"/>
          <w:szCs w:val="24"/>
        </w:rPr>
        <w:t xml:space="preserve"> B) </w:t>
      </w:r>
      <w:r w:rsidRPr="00994BEB">
        <w:rPr>
          <w:b/>
        </w:rPr>
        <w:t>Epika a 20. század második felének magyar irodalmában</w:t>
      </w:r>
    </w:p>
    <w:p w:rsidR="004B2BA9" w:rsidRPr="00994BEB" w:rsidRDefault="004B2BA9" w:rsidP="00B33CE6"/>
    <w:p w:rsidR="004B2BA9" w:rsidRPr="00994BEB" w:rsidRDefault="004B2BA9" w:rsidP="00B33CE6">
      <w:pPr>
        <w:rPr>
          <w:rStyle w:val="Kiemels2"/>
          <w:rFonts w:ascii="Times New Roman" w:hAnsi="Times New Roman"/>
          <w:b w:val="0"/>
        </w:rPr>
      </w:pPr>
      <w:r w:rsidRPr="00994BEB">
        <w:rPr>
          <w:rStyle w:val="Cmsor3Char"/>
          <w:rFonts w:eastAsia="Cambria"/>
          <w:sz w:val="24"/>
          <w:szCs w:val="24"/>
        </w:rPr>
        <w:t xml:space="preserve">ÓRASZÁM: </w:t>
      </w:r>
      <w:r w:rsidR="00EF1BE5" w:rsidRPr="00994BEB">
        <w:rPr>
          <w:rStyle w:val="Cmsor3Char"/>
          <w:rFonts w:eastAsia="Cambria"/>
          <w:sz w:val="24"/>
          <w:szCs w:val="24"/>
        </w:rPr>
        <w:t xml:space="preserve">4 óra + 2 óra = </w:t>
      </w:r>
      <w:r w:rsidRPr="00994BEB">
        <w:rPr>
          <w:b/>
        </w:rPr>
        <w:t xml:space="preserve">6 óra </w:t>
      </w:r>
    </w:p>
    <w:p w:rsidR="004B2BA9" w:rsidRPr="00994BEB" w:rsidRDefault="004B2BA9" w:rsidP="00B33CE6">
      <w:pPr>
        <w:pStyle w:val="Cmsor3"/>
        <w:spacing w:before="120" w:after="0"/>
        <w:rPr>
          <w:smallCaps/>
          <w:sz w:val="24"/>
          <w:szCs w:val="24"/>
        </w:rPr>
      </w:pPr>
      <w:r w:rsidRPr="00994BEB">
        <w:rPr>
          <w:smallCaps/>
          <w:sz w:val="24"/>
          <w:szCs w:val="24"/>
        </w:rPr>
        <w:t>Fejlesztési feladatok és ismeretek</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rPr>
        <w:t>A történetmesélés egyszerűbb formáinak átismétlése</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rPr>
        <w:t>A 20. század második felének epikai sokszínűsége, pl.: lírai szociográfia, egypercesek</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rPr>
        <w:t>Novellák és regényrészletek szövegközpontú elemzése</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rPr>
        <w:t>Az egyperces novella műfaji sajátosságainak felismertetése</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rPr>
        <w:t>Önéletrajzi ihletettség a 20. század második felének epikájában</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rPr>
        <w:t>A groteszk megjelenése a korszak irodalmában</w:t>
      </w:r>
    </w:p>
    <w:p w:rsidR="004B2BA9" w:rsidRPr="00994BEB" w:rsidRDefault="004B2BA9" w:rsidP="00B33CE6"/>
    <w:p w:rsidR="004B2BA9" w:rsidRPr="00994BEB" w:rsidRDefault="004B2BA9" w:rsidP="00B33CE6">
      <w:pPr>
        <w:rPr>
          <w:b/>
        </w:rPr>
      </w:pPr>
      <w:r w:rsidRPr="00994BEB">
        <w:rPr>
          <w:b/>
        </w:rPr>
        <w:t>TANANYAGTARTALOM</w:t>
      </w:r>
    </w:p>
    <w:tbl>
      <w:tblPr>
        <w:tblW w:w="0" w:type="auto"/>
        <w:tblInd w:w="-34" w:type="dxa"/>
        <w:tblLook w:val="04A0" w:firstRow="1" w:lastRow="0" w:firstColumn="1" w:lastColumn="0" w:noHBand="0" w:noVBand="1"/>
      </w:tblPr>
      <w:tblGrid>
        <w:gridCol w:w="4537"/>
        <w:gridCol w:w="4559"/>
      </w:tblGrid>
      <w:tr w:rsidR="00994BEB" w:rsidRPr="00994BEB" w:rsidTr="004B2BA9">
        <w:tc>
          <w:tcPr>
            <w:tcW w:w="4537" w:type="dxa"/>
            <w:tcBorders>
              <w:top w:val="single" w:sz="4" w:space="0" w:color="auto"/>
              <w:left w:val="single" w:sz="4" w:space="0" w:color="auto"/>
              <w:bottom w:val="single" w:sz="4" w:space="0" w:color="auto"/>
              <w:right w:val="single" w:sz="4" w:space="0" w:color="auto"/>
            </w:tcBorders>
            <w:hideMark/>
          </w:tcPr>
          <w:p w:rsidR="004B2BA9" w:rsidRPr="00994BEB" w:rsidRDefault="004B2BA9" w:rsidP="00B33CE6">
            <w:pPr>
              <w:rPr>
                <w:b/>
                <w:lang w:eastAsia="en-US"/>
              </w:rPr>
            </w:pPr>
            <w:r w:rsidRPr="00994BEB">
              <w:rPr>
                <w:b/>
                <w:lang w:eastAsia="en-US"/>
              </w:rPr>
              <w:t xml:space="preserve">TÖRZSANYAG  </w:t>
            </w:r>
          </w:p>
          <w:p w:rsidR="004B2BA9" w:rsidRPr="00994BEB" w:rsidRDefault="004B2BA9" w:rsidP="00B33CE6">
            <w:pPr>
              <w:rPr>
                <w:b/>
                <w:lang w:eastAsia="en-US"/>
              </w:rPr>
            </w:pPr>
            <w:r w:rsidRPr="00994BEB">
              <w:rPr>
                <w:b/>
                <w:lang w:eastAsia="en-US"/>
              </w:rPr>
              <w:t>(óraszám 80%-a)</w:t>
            </w:r>
          </w:p>
        </w:tc>
        <w:tc>
          <w:tcPr>
            <w:tcW w:w="4559" w:type="dxa"/>
            <w:tcBorders>
              <w:top w:val="single" w:sz="4" w:space="0" w:color="auto"/>
              <w:left w:val="single" w:sz="4" w:space="0" w:color="auto"/>
              <w:bottom w:val="single" w:sz="4" w:space="0" w:color="auto"/>
              <w:right w:val="single" w:sz="4" w:space="0" w:color="auto"/>
            </w:tcBorders>
            <w:hideMark/>
          </w:tcPr>
          <w:p w:rsidR="004B2BA9" w:rsidRPr="00994BEB" w:rsidRDefault="004B2BA9" w:rsidP="00B33CE6">
            <w:pPr>
              <w:rPr>
                <w:b/>
                <w:lang w:eastAsia="en-US"/>
              </w:rPr>
            </w:pPr>
            <w:r w:rsidRPr="00994BEB">
              <w:rPr>
                <w:b/>
              </w:rPr>
              <w:t>AJÁNLOTT MŰVEK</w:t>
            </w:r>
            <w:r w:rsidRPr="00994BEB">
              <w:rPr>
                <w:b/>
                <w:lang w:eastAsia="en-US"/>
              </w:rPr>
              <w:t xml:space="preserve"> </w:t>
            </w:r>
          </w:p>
          <w:p w:rsidR="004B2BA9" w:rsidRPr="00994BEB" w:rsidRDefault="004B2BA9" w:rsidP="00B33CE6">
            <w:pPr>
              <w:rPr>
                <w:b/>
                <w:lang w:eastAsia="en-US"/>
              </w:rPr>
            </w:pPr>
          </w:p>
        </w:tc>
      </w:tr>
    </w:tbl>
    <w:tbl>
      <w:tblPr>
        <w:tblStyle w:val="Rcsostblzat"/>
        <w:tblW w:w="0" w:type="auto"/>
        <w:tblLook w:val="04A0" w:firstRow="1" w:lastRow="0" w:firstColumn="1" w:lastColumn="0" w:noHBand="0" w:noVBand="1"/>
      </w:tblPr>
      <w:tblGrid>
        <w:gridCol w:w="4673"/>
        <w:gridCol w:w="4389"/>
      </w:tblGrid>
      <w:tr w:rsidR="00994BEB" w:rsidRPr="00994BEB" w:rsidTr="004B2BA9">
        <w:trPr>
          <w:trHeight w:val="235"/>
        </w:trPr>
        <w:tc>
          <w:tcPr>
            <w:tcW w:w="9062" w:type="dxa"/>
            <w:gridSpan w:val="2"/>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pPr>
              <w:rPr>
                <w:b/>
              </w:rPr>
            </w:pPr>
            <w:r w:rsidRPr="00994BEB">
              <w:rPr>
                <w:b/>
              </w:rPr>
              <w:t>Epika a 20. század második felének magyar irodalmában</w:t>
            </w:r>
          </w:p>
        </w:tc>
      </w:tr>
      <w:tr w:rsidR="00994BEB" w:rsidRPr="00994BEB" w:rsidTr="004B2BA9">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Sütő András: Anyám könnyű álmot ígér (részlet)</w:t>
            </w:r>
          </w:p>
        </w:tc>
        <w:tc>
          <w:tcPr>
            <w:tcW w:w="4389"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Mándy Iván: Tájak, az én tájaim (részlet)</w:t>
            </w:r>
          </w:p>
        </w:tc>
      </w:tr>
      <w:tr w:rsidR="00994BEB" w:rsidRPr="00994BEB" w:rsidTr="004B2BA9">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Tamási Áron: Bölcső és bagoly (részlet)</w:t>
            </w:r>
          </w:p>
        </w:tc>
        <w:tc>
          <w:tcPr>
            <w:tcW w:w="4389"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Illyés Gyula: Hősökről beszélek (részlet)</w:t>
            </w:r>
          </w:p>
        </w:tc>
      </w:tr>
      <w:tr w:rsidR="00994BEB" w:rsidRPr="00994BEB" w:rsidTr="004B2BA9">
        <w:trPr>
          <w:trHeight w:val="235"/>
        </w:trPr>
        <w:tc>
          <w:tcPr>
            <w:tcW w:w="4673"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Örkény István: Egyperces novellák (részletek)</w:t>
            </w:r>
          </w:p>
        </w:tc>
        <w:tc>
          <w:tcPr>
            <w:tcW w:w="4389"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tc>
      </w:tr>
    </w:tbl>
    <w:p w:rsidR="004B2BA9" w:rsidRPr="00994BEB" w:rsidRDefault="004B2BA9" w:rsidP="00B33CE6"/>
    <w:p w:rsidR="004B2BA9" w:rsidRPr="00994BEB" w:rsidRDefault="004B2BA9" w:rsidP="00B33CE6">
      <w:pPr>
        <w:pStyle w:val="Cmsor3"/>
        <w:spacing w:before="120" w:after="0"/>
        <w:rPr>
          <w:smallCaps/>
          <w:sz w:val="24"/>
          <w:szCs w:val="24"/>
        </w:rPr>
      </w:pPr>
      <w:r w:rsidRPr="00994BEB">
        <w:rPr>
          <w:smallCaps/>
          <w:sz w:val="24"/>
          <w:szCs w:val="24"/>
        </w:rPr>
        <w:t>Fogalmak</w:t>
      </w:r>
    </w:p>
    <w:p w:rsidR="004B2BA9" w:rsidRPr="00994BEB" w:rsidRDefault="004B2BA9" w:rsidP="00B33CE6">
      <w:proofErr w:type="gramStart"/>
      <w:r w:rsidRPr="00994BEB">
        <w:t>egyperces</w:t>
      </w:r>
      <w:proofErr w:type="gramEnd"/>
      <w:r w:rsidRPr="00994BEB">
        <w:t>, groteszk, humor</w:t>
      </w:r>
    </w:p>
    <w:p w:rsidR="004B2BA9" w:rsidRPr="00994BEB" w:rsidRDefault="004B2BA9" w:rsidP="00B33CE6"/>
    <w:p w:rsidR="004B2BA9" w:rsidRPr="00994BEB" w:rsidRDefault="004B2BA9" w:rsidP="00B33CE6">
      <w:pPr>
        <w:ind w:left="709" w:hanging="349"/>
        <w:rPr>
          <w:rStyle w:val="Cmsor3Char"/>
          <w:rFonts w:eastAsia="Cambria"/>
          <w:smallCaps/>
          <w:sz w:val="24"/>
          <w:szCs w:val="24"/>
        </w:rPr>
      </w:pPr>
      <w:r w:rsidRPr="00994BEB">
        <w:t xml:space="preserve">                                </w:t>
      </w:r>
      <w:r w:rsidRPr="00994BEB">
        <w:rPr>
          <w:rStyle w:val="Cmsor3Char"/>
          <w:rFonts w:eastAsia="Cambria"/>
          <w:sz w:val="24"/>
          <w:szCs w:val="24"/>
        </w:rPr>
        <w:t xml:space="preserve">C) </w:t>
      </w:r>
      <w:r w:rsidRPr="00994BEB">
        <w:rPr>
          <w:b/>
        </w:rPr>
        <w:t>Dráma a 20. század második felének magyar irodalmában</w:t>
      </w:r>
      <w:r w:rsidRPr="00994BEB">
        <w:rPr>
          <w:rStyle w:val="Cmsor3Char"/>
          <w:rFonts w:eastAsia="Cambria"/>
          <w:sz w:val="24"/>
          <w:szCs w:val="24"/>
        </w:rPr>
        <w:t xml:space="preserve"> </w:t>
      </w:r>
    </w:p>
    <w:p w:rsidR="004B2BA9" w:rsidRPr="00994BEB" w:rsidRDefault="004B2BA9" w:rsidP="00B33CE6">
      <w:pPr>
        <w:ind w:left="709" w:hanging="349"/>
        <w:rPr>
          <w:rStyle w:val="Cmsor3Char"/>
          <w:rFonts w:eastAsia="Cambria"/>
          <w:smallCaps/>
          <w:sz w:val="24"/>
          <w:szCs w:val="24"/>
        </w:rPr>
      </w:pPr>
    </w:p>
    <w:p w:rsidR="004B2BA9" w:rsidRPr="00994BEB" w:rsidRDefault="004B2BA9" w:rsidP="00B33CE6">
      <w:pPr>
        <w:rPr>
          <w:rStyle w:val="Kiemels2"/>
          <w:rFonts w:ascii="Times New Roman" w:hAnsi="Times New Roman"/>
          <w:bCs w:val="0"/>
          <w:smallCaps/>
        </w:rPr>
      </w:pPr>
      <w:r w:rsidRPr="00994BEB">
        <w:rPr>
          <w:rStyle w:val="Cmsor3Char"/>
          <w:rFonts w:eastAsia="Cambria"/>
          <w:sz w:val="24"/>
          <w:szCs w:val="24"/>
        </w:rPr>
        <w:t>ÓRASZÁM:</w:t>
      </w:r>
      <w:r w:rsidRPr="00994BEB">
        <w:t xml:space="preserve"> </w:t>
      </w:r>
      <w:r w:rsidR="00EF1BE5" w:rsidRPr="00994BEB">
        <w:rPr>
          <w:b/>
        </w:rPr>
        <w:t xml:space="preserve">2 óra + 1 óra = </w:t>
      </w:r>
      <w:r w:rsidRPr="00994BEB">
        <w:rPr>
          <w:b/>
        </w:rPr>
        <w:t xml:space="preserve">3 óra </w:t>
      </w:r>
    </w:p>
    <w:p w:rsidR="004B2BA9" w:rsidRPr="00994BEB" w:rsidRDefault="004B2BA9" w:rsidP="00B33CE6">
      <w:pPr>
        <w:pStyle w:val="Cmsor3"/>
        <w:spacing w:before="120" w:after="0"/>
        <w:rPr>
          <w:smallCaps/>
          <w:sz w:val="24"/>
          <w:szCs w:val="24"/>
        </w:rPr>
      </w:pPr>
      <w:r w:rsidRPr="00994BEB">
        <w:rPr>
          <w:smallCaps/>
          <w:sz w:val="24"/>
          <w:szCs w:val="24"/>
        </w:rPr>
        <w:t>Fejlesztési feladatok és ismeretek</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lang w:eastAsia="hu-HU"/>
        </w:rPr>
        <w:t>A színpadi hatáskeltés eszközeinek vizsgálata</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lang w:eastAsia="hu-HU"/>
        </w:rPr>
        <w:t xml:space="preserve">A drámai döntési helyzetek, motivációk, </w:t>
      </w:r>
      <w:proofErr w:type="gramStart"/>
      <w:r w:rsidRPr="00994BEB">
        <w:rPr>
          <w:rFonts w:ascii="Times New Roman" w:hAnsi="Times New Roman" w:cs="Times New Roman"/>
          <w:sz w:val="24"/>
          <w:szCs w:val="24"/>
          <w:lang w:eastAsia="hu-HU"/>
        </w:rPr>
        <w:t>konfliktusok</w:t>
      </w:r>
      <w:proofErr w:type="gramEnd"/>
      <w:r w:rsidRPr="00994BEB">
        <w:rPr>
          <w:rFonts w:ascii="Times New Roman" w:hAnsi="Times New Roman" w:cs="Times New Roman"/>
          <w:sz w:val="24"/>
          <w:szCs w:val="24"/>
          <w:lang w:eastAsia="hu-HU"/>
        </w:rPr>
        <w:t xml:space="preserve"> felismerése, vizsgálata, megvitatása</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rPr>
        <w:t xml:space="preserve">A dráma cselekményének megértése, rekonstruálása szerkezeti vázlat segítségével </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rPr>
        <w:t>A komikum, a humor tartalmi és nyelvi jellemzőinek megismerése</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rPr>
        <w:t>A monológ és a dialógus szerepének megkülönböztetése</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rPr>
        <w:t>Drámarészletekből drámaegész kibontása</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lang w:eastAsia="hu-HU"/>
        </w:rPr>
        <w:t>Részvétel egy drámai mű színreviteléhez kapcsolódó tevékenységben</w:t>
      </w:r>
    </w:p>
    <w:p w:rsidR="004B2BA9" w:rsidRPr="00994BEB" w:rsidRDefault="004B2BA9" w:rsidP="00B33CE6"/>
    <w:p w:rsidR="004B2BA9" w:rsidRPr="00994BEB" w:rsidRDefault="004B2BA9" w:rsidP="00B33CE6"/>
    <w:p w:rsidR="004B2BA9" w:rsidRPr="00994BEB" w:rsidRDefault="004B2BA9" w:rsidP="00B33CE6">
      <w:pPr>
        <w:rPr>
          <w:b/>
        </w:rPr>
      </w:pPr>
      <w:r w:rsidRPr="00994BEB">
        <w:rPr>
          <w:b/>
        </w:rPr>
        <w:t>TANANYAGTARTALOM</w:t>
      </w:r>
    </w:p>
    <w:p w:rsidR="004B2BA9" w:rsidRPr="00994BEB" w:rsidRDefault="004B2BA9" w:rsidP="00B33CE6">
      <w:pPr>
        <w:rPr>
          <w:b/>
        </w:rPr>
      </w:pPr>
    </w:p>
    <w:tbl>
      <w:tblPr>
        <w:tblW w:w="0" w:type="auto"/>
        <w:tblInd w:w="-34" w:type="dxa"/>
        <w:tblLook w:val="04A0" w:firstRow="1" w:lastRow="0" w:firstColumn="1" w:lastColumn="0" w:noHBand="0" w:noVBand="1"/>
      </w:tblPr>
      <w:tblGrid>
        <w:gridCol w:w="4537"/>
        <w:gridCol w:w="4559"/>
      </w:tblGrid>
      <w:tr w:rsidR="00994BEB" w:rsidRPr="00994BEB" w:rsidTr="004B2BA9">
        <w:tc>
          <w:tcPr>
            <w:tcW w:w="4537" w:type="dxa"/>
            <w:tcBorders>
              <w:top w:val="single" w:sz="4" w:space="0" w:color="auto"/>
              <w:left w:val="single" w:sz="4" w:space="0" w:color="auto"/>
              <w:bottom w:val="single" w:sz="4" w:space="0" w:color="auto"/>
              <w:right w:val="single" w:sz="4" w:space="0" w:color="auto"/>
            </w:tcBorders>
            <w:hideMark/>
          </w:tcPr>
          <w:p w:rsidR="004B2BA9" w:rsidRPr="00994BEB" w:rsidRDefault="004B2BA9" w:rsidP="00B33CE6">
            <w:pPr>
              <w:rPr>
                <w:b/>
                <w:lang w:eastAsia="en-US"/>
              </w:rPr>
            </w:pPr>
            <w:r w:rsidRPr="00994BEB">
              <w:rPr>
                <w:b/>
                <w:lang w:eastAsia="en-US"/>
              </w:rPr>
              <w:t xml:space="preserve">TÖRZSANYAG  </w:t>
            </w:r>
          </w:p>
          <w:p w:rsidR="004B2BA9" w:rsidRPr="00994BEB" w:rsidRDefault="004B2BA9" w:rsidP="00B33CE6">
            <w:pPr>
              <w:rPr>
                <w:b/>
                <w:lang w:eastAsia="en-US"/>
              </w:rPr>
            </w:pPr>
            <w:r w:rsidRPr="00994BEB">
              <w:rPr>
                <w:b/>
                <w:lang w:eastAsia="en-US"/>
              </w:rPr>
              <w:t>(óraszám 80%-a)</w:t>
            </w:r>
          </w:p>
        </w:tc>
        <w:tc>
          <w:tcPr>
            <w:tcW w:w="4559" w:type="dxa"/>
            <w:tcBorders>
              <w:top w:val="single" w:sz="4" w:space="0" w:color="auto"/>
              <w:left w:val="single" w:sz="4" w:space="0" w:color="auto"/>
              <w:bottom w:val="single" w:sz="4" w:space="0" w:color="auto"/>
              <w:right w:val="single" w:sz="4" w:space="0" w:color="auto"/>
            </w:tcBorders>
            <w:hideMark/>
          </w:tcPr>
          <w:p w:rsidR="004B2BA9" w:rsidRPr="00994BEB" w:rsidRDefault="004B2BA9" w:rsidP="00B33CE6">
            <w:pPr>
              <w:rPr>
                <w:b/>
                <w:lang w:eastAsia="en-US"/>
              </w:rPr>
            </w:pPr>
            <w:r w:rsidRPr="00994BEB">
              <w:rPr>
                <w:b/>
              </w:rPr>
              <w:t>AJÁNLOTT MŰVEK</w:t>
            </w:r>
            <w:r w:rsidRPr="00994BEB">
              <w:rPr>
                <w:b/>
                <w:lang w:eastAsia="en-US"/>
              </w:rPr>
              <w:t xml:space="preserve"> </w:t>
            </w:r>
          </w:p>
          <w:p w:rsidR="004B2BA9" w:rsidRPr="00994BEB" w:rsidRDefault="004B2BA9" w:rsidP="00B33CE6">
            <w:pPr>
              <w:rPr>
                <w:b/>
                <w:lang w:eastAsia="en-US"/>
              </w:rPr>
            </w:pPr>
          </w:p>
        </w:tc>
      </w:tr>
    </w:tbl>
    <w:tbl>
      <w:tblPr>
        <w:tblStyle w:val="Rcsostblzat"/>
        <w:tblW w:w="0" w:type="auto"/>
        <w:tblLook w:val="04A0" w:firstRow="1" w:lastRow="0" w:firstColumn="1" w:lastColumn="0" w:noHBand="0" w:noVBand="1"/>
      </w:tblPr>
      <w:tblGrid>
        <w:gridCol w:w="9062"/>
      </w:tblGrid>
      <w:tr w:rsidR="00994BEB" w:rsidRPr="00994BEB" w:rsidTr="004B2BA9">
        <w:trPr>
          <w:trHeight w:val="235"/>
        </w:trPr>
        <w:tc>
          <w:tcPr>
            <w:tcW w:w="9062" w:type="dxa"/>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pPr>
              <w:rPr>
                <w:b/>
              </w:rPr>
            </w:pPr>
            <w:r w:rsidRPr="00994BEB">
              <w:rPr>
                <w:b/>
              </w:rPr>
              <w:t>Dráma a 20. század második felének magyar irodalmában</w:t>
            </w:r>
          </w:p>
        </w:tc>
      </w:tr>
      <w:tr w:rsidR="004B2BA9" w:rsidRPr="00994BEB" w:rsidTr="004B2BA9">
        <w:trPr>
          <w:trHeight w:val="235"/>
        </w:trPr>
        <w:tc>
          <w:tcPr>
            <w:tcW w:w="9062" w:type="dxa"/>
            <w:tcBorders>
              <w:top w:val="single" w:sz="4" w:space="0" w:color="auto"/>
              <w:left w:val="single" w:sz="4" w:space="0" w:color="auto"/>
              <w:right w:val="single" w:sz="4" w:space="0" w:color="auto"/>
            </w:tcBorders>
            <w:shd w:val="clear" w:color="auto" w:fill="auto"/>
          </w:tcPr>
          <w:p w:rsidR="004B2BA9" w:rsidRPr="00994BEB" w:rsidRDefault="004B2BA9" w:rsidP="00B33CE6">
            <w:r w:rsidRPr="00994BEB">
              <w:t xml:space="preserve">Irodalom és színház vagy mozgókép </w:t>
            </w:r>
          </w:p>
          <w:p w:rsidR="004B2BA9" w:rsidRPr="00994BEB" w:rsidRDefault="004B2BA9" w:rsidP="00B33CE6">
            <w:r w:rsidRPr="00994BEB">
              <w:t>Egy szabadon választott drámai alkotás</w:t>
            </w:r>
          </w:p>
        </w:tc>
      </w:tr>
    </w:tbl>
    <w:p w:rsidR="004B2BA9" w:rsidRPr="00994BEB" w:rsidRDefault="004B2BA9" w:rsidP="00B33CE6"/>
    <w:p w:rsidR="004B2BA9" w:rsidRPr="00994BEB" w:rsidRDefault="004B2BA9" w:rsidP="00B33CE6">
      <w:pPr>
        <w:pStyle w:val="Cmsor3"/>
        <w:spacing w:before="120" w:after="0"/>
        <w:ind w:left="-142"/>
        <w:rPr>
          <w:smallCaps/>
          <w:sz w:val="24"/>
          <w:szCs w:val="24"/>
        </w:rPr>
      </w:pPr>
      <w:r w:rsidRPr="00994BEB">
        <w:rPr>
          <w:smallCaps/>
          <w:sz w:val="24"/>
          <w:szCs w:val="24"/>
        </w:rPr>
        <w:t>Fogalmak</w:t>
      </w:r>
    </w:p>
    <w:p w:rsidR="004B2BA9" w:rsidRPr="00994BEB" w:rsidRDefault="004B2BA9" w:rsidP="00B33CE6">
      <w:pPr>
        <w:ind w:left="-142"/>
      </w:pPr>
      <w:r w:rsidRPr="00994BEB">
        <w:rPr>
          <w:rFonts w:eastAsia="Calibri"/>
        </w:rPr>
        <w:t xml:space="preserve"> </w:t>
      </w:r>
      <w:proofErr w:type="gramStart"/>
      <w:r w:rsidRPr="00994BEB">
        <w:rPr>
          <w:rFonts w:eastAsia="Calibri"/>
        </w:rPr>
        <w:t>dráma</w:t>
      </w:r>
      <w:proofErr w:type="gramEnd"/>
      <w:r w:rsidRPr="00994BEB">
        <w:rPr>
          <w:rFonts w:eastAsia="Calibri"/>
        </w:rPr>
        <w:t xml:space="preserve"> mint </w:t>
      </w:r>
      <w:proofErr w:type="spellStart"/>
      <w:r w:rsidRPr="00994BEB">
        <w:rPr>
          <w:rFonts w:eastAsia="Calibri"/>
        </w:rPr>
        <w:t>műnem</w:t>
      </w:r>
      <w:proofErr w:type="spellEnd"/>
      <w:r w:rsidRPr="00994BEB">
        <w:rPr>
          <w:rFonts w:eastAsia="Calibri"/>
        </w:rPr>
        <w:t xml:space="preserve">, tragédia, komédia, színház; a drámai szerkezet, </w:t>
      </w:r>
      <w:r w:rsidRPr="00994BEB">
        <w:t xml:space="preserve">alapszituáció, bonyodalom, </w:t>
      </w:r>
      <w:r w:rsidRPr="00994BEB">
        <w:rPr>
          <w:rFonts w:eastAsia="Calibri"/>
        </w:rPr>
        <w:t>konfliktus, tetőpont, megoldás; monológ,</w:t>
      </w:r>
      <w:r w:rsidRPr="00994BEB">
        <w:t xml:space="preserve"> dialógus,</w:t>
      </w:r>
      <w:r w:rsidRPr="00994BEB">
        <w:rPr>
          <w:rFonts w:eastAsia="Calibri"/>
        </w:rPr>
        <w:t xml:space="preserve"> t</w:t>
      </w:r>
      <w:r w:rsidRPr="00994BEB">
        <w:t xml:space="preserve">ér- és időviszonyok; </w:t>
      </w:r>
      <w:r w:rsidRPr="00994BEB">
        <w:rPr>
          <w:rFonts w:eastAsia="Calibri"/>
        </w:rPr>
        <w:t xml:space="preserve">drámai szerepkörök, </w:t>
      </w:r>
      <w:r w:rsidRPr="00994BEB">
        <w:t>szereplők rendszere, jellemtípus</w:t>
      </w:r>
    </w:p>
    <w:p w:rsidR="004B2BA9" w:rsidRPr="00994BEB" w:rsidRDefault="004B2BA9" w:rsidP="00B33CE6">
      <w:pPr>
        <w:ind w:left="-142"/>
        <w:rPr>
          <w:b/>
          <w:smallCaps/>
        </w:rPr>
      </w:pPr>
    </w:p>
    <w:p w:rsidR="00727B23" w:rsidRPr="00994BEB" w:rsidRDefault="00727B23" w:rsidP="00B33CE6">
      <w:pPr>
        <w:ind w:left="-142"/>
      </w:pPr>
    </w:p>
    <w:p w:rsidR="004B2BA9" w:rsidRPr="00994BEB" w:rsidRDefault="004B2BA9" w:rsidP="00B33CE6">
      <w:pPr>
        <w:ind w:left="709" w:hanging="349"/>
      </w:pPr>
    </w:p>
    <w:p w:rsidR="004B2BA9" w:rsidRPr="00994BEB" w:rsidRDefault="004B2BA9" w:rsidP="00B33CE6">
      <w:pPr>
        <w:rPr>
          <w:i/>
        </w:rPr>
      </w:pPr>
      <w:r w:rsidRPr="00994BEB">
        <w:rPr>
          <w:rStyle w:val="Cmsor3Char"/>
          <w:rFonts w:eastAsia="Cambria"/>
          <w:sz w:val="24"/>
          <w:szCs w:val="24"/>
        </w:rPr>
        <w:t>TÉMAKÖR:</w:t>
      </w:r>
      <w:r w:rsidR="00EF1BE5" w:rsidRPr="00994BEB">
        <w:rPr>
          <w:rStyle w:val="Cmsor3Char"/>
          <w:rFonts w:eastAsia="Cambria"/>
          <w:b w:val="0"/>
          <w:sz w:val="24"/>
          <w:szCs w:val="24"/>
        </w:rPr>
        <w:t xml:space="preserve"> </w:t>
      </w:r>
      <w:r w:rsidR="00694312" w:rsidRPr="00994BEB">
        <w:rPr>
          <w:rStyle w:val="Cmsor3Char"/>
          <w:rFonts w:eastAsia="Cambria"/>
          <w:sz w:val="24"/>
          <w:szCs w:val="24"/>
        </w:rPr>
        <w:t>A 20. Századi</w:t>
      </w:r>
      <w:r w:rsidRPr="00994BEB">
        <w:t xml:space="preserve"> </w:t>
      </w:r>
      <w:r w:rsidR="00694312" w:rsidRPr="00994BEB">
        <w:rPr>
          <w:b/>
        </w:rPr>
        <w:t>történelem az irodalomban</w:t>
      </w:r>
      <w:r w:rsidRPr="00994BEB">
        <w:rPr>
          <w:i/>
        </w:rPr>
        <w:t xml:space="preserve"> </w:t>
      </w:r>
    </w:p>
    <w:p w:rsidR="004B2BA9" w:rsidRPr="00994BEB" w:rsidRDefault="004B2BA9" w:rsidP="00B33CE6">
      <w:pPr>
        <w:ind w:left="709" w:hanging="349"/>
      </w:pPr>
      <w:r w:rsidRPr="00994BEB">
        <w:t>(II. világháború, holokauszt, romaholokauszt, a kommunista diktatúra áldozatai, 1956)</w:t>
      </w:r>
    </w:p>
    <w:p w:rsidR="004B2BA9" w:rsidRPr="00994BEB" w:rsidRDefault="004B2BA9" w:rsidP="00B33CE6">
      <w:pPr>
        <w:ind w:left="709" w:hanging="349"/>
        <w:rPr>
          <w:rStyle w:val="Cmsor3Char"/>
          <w:rFonts w:eastAsia="Cambria"/>
          <w:b w:val="0"/>
          <w:smallCaps/>
          <w:sz w:val="24"/>
          <w:szCs w:val="24"/>
        </w:rPr>
      </w:pPr>
    </w:p>
    <w:p w:rsidR="004B2BA9" w:rsidRPr="00994BEB" w:rsidRDefault="004B2BA9" w:rsidP="00B33CE6">
      <w:pPr>
        <w:rPr>
          <w:b/>
        </w:rPr>
      </w:pPr>
      <w:r w:rsidRPr="00994BEB">
        <w:rPr>
          <w:rStyle w:val="Cmsor3Char"/>
          <w:rFonts w:eastAsia="Cambria"/>
          <w:sz w:val="24"/>
          <w:szCs w:val="24"/>
        </w:rPr>
        <w:t>ÓRASZÁM:</w:t>
      </w:r>
      <w:r w:rsidRPr="00994BEB">
        <w:t xml:space="preserve"> </w:t>
      </w:r>
      <w:r w:rsidR="00FB0FC0" w:rsidRPr="00994BEB">
        <w:rPr>
          <w:b/>
        </w:rPr>
        <w:t>6 óra + 2 óra =</w:t>
      </w:r>
      <w:r w:rsidR="00FB0FC0" w:rsidRPr="00994BEB">
        <w:t xml:space="preserve"> </w:t>
      </w:r>
      <w:r w:rsidRPr="00994BEB">
        <w:rPr>
          <w:b/>
        </w:rPr>
        <w:t xml:space="preserve">8 óra </w:t>
      </w:r>
    </w:p>
    <w:p w:rsidR="004B2BA9" w:rsidRPr="00994BEB" w:rsidRDefault="004B2BA9" w:rsidP="00B33CE6">
      <w:pPr>
        <w:rPr>
          <w:rStyle w:val="Kiemels2"/>
          <w:rFonts w:ascii="Times New Roman" w:hAnsi="Times New Roman"/>
          <w:bCs w:val="0"/>
          <w:smallCaps/>
        </w:rPr>
      </w:pPr>
    </w:p>
    <w:p w:rsidR="004B2BA9" w:rsidRPr="00994BEB" w:rsidRDefault="004B2BA9" w:rsidP="00B33CE6">
      <w:pPr>
        <w:pStyle w:val="Cmsor3"/>
        <w:spacing w:before="120" w:after="0"/>
        <w:rPr>
          <w:smallCaps/>
          <w:sz w:val="24"/>
          <w:szCs w:val="24"/>
        </w:rPr>
      </w:pPr>
      <w:r w:rsidRPr="00994BEB">
        <w:rPr>
          <w:smallCaps/>
          <w:sz w:val="24"/>
          <w:szCs w:val="24"/>
        </w:rPr>
        <w:t>Fejlesztési feladatok és ismeretek</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lang w:eastAsia="hu-HU"/>
        </w:rPr>
        <w:t>A történelmi traumák megjelenése az irodalmi alkotásokban</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lang w:eastAsia="hu-HU"/>
        </w:rPr>
        <w:t xml:space="preserve">Diktatúrák és áldozatok, erkölcsi dilemmák és </w:t>
      </w:r>
      <w:proofErr w:type="gramStart"/>
      <w:r w:rsidRPr="00994BEB">
        <w:rPr>
          <w:rFonts w:ascii="Times New Roman" w:hAnsi="Times New Roman" w:cs="Times New Roman"/>
          <w:sz w:val="24"/>
          <w:szCs w:val="24"/>
          <w:lang w:eastAsia="hu-HU"/>
        </w:rPr>
        <w:t>konfliktusok</w:t>
      </w:r>
      <w:proofErr w:type="gramEnd"/>
      <w:r w:rsidRPr="00994BEB">
        <w:rPr>
          <w:rFonts w:ascii="Times New Roman" w:hAnsi="Times New Roman" w:cs="Times New Roman"/>
          <w:sz w:val="24"/>
          <w:szCs w:val="24"/>
          <w:lang w:eastAsia="hu-HU"/>
        </w:rPr>
        <w:t xml:space="preserve"> ábrázolása a hatalom és a kiszolgáltatott egyének között. </w:t>
      </w:r>
    </w:p>
    <w:p w:rsidR="004B2BA9" w:rsidRPr="00994BEB" w:rsidRDefault="004B2BA9" w:rsidP="00B33CE6">
      <w:pPr>
        <w:pStyle w:val="Listaszerbekezds"/>
        <w:spacing w:line="240" w:lineRule="auto"/>
        <w:ind w:left="709" w:hanging="349"/>
        <w:rPr>
          <w:rFonts w:ascii="Times New Roman" w:hAnsi="Times New Roman" w:cs="Times New Roman"/>
          <w:sz w:val="24"/>
          <w:szCs w:val="24"/>
        </w:rPr>
      </w:pPr>
      <w:r w:rsidRPr="00994BEB">
        <w:rPr>
          <w:rFonts w:ascii="Times New Roman" w:hAnsi="Times New Roman" w:cs="Times New Roman"/>
          <w:sz w:val="24"/>
          <w:szCs w:val="24"/>
          <w:lang w:eastAsia="hu-HU"/>
        </w:rPr>
        <w:t>Az irodalmi művek alapján az egyes emberek erkölcsi felelősségének tudatosítása</w:t>
      </w:r>
    </w:p>
    <w:p w:rsidR="004B2BA9" w:rsidRPr="00994BEB" w:rsidRDefault="004B2BA9" w:rsidP="00B33CE6">
      <w:pPr>
        <w:pStyle w:val="Cmsor3"/>
        <w:numPr>
          <w:ilvl w:val="0"/>
          <w:numId w:val="31"/>
        </w:numPr>
        <w:spacing w:before="0" w:after="0"/>
        <w:rPr>
          <w:b w:val="0"/>
          <w:sz w:val="24"/>
          <w:szCs w:val="24"/>
        </w:rPr>
      </w:pPr>
      <w:r w:rsidRPr="00994BEB">
        <w:rPr>
          <w:b w:val="0"/>
          <w:sz w:val="24"/>
          <w:szCs w:val="24"/>
        </w:rPr>
        <w:t xml:space="preserve">Egyes olvasott szövegek jellegzetes poétikai-retorikai </w:t>
      </w:r>
      <w:proofErr w:type="spellStart"/>
      <w:r w:rsidRPr="00994BEB">
        <w:rPr>
          <w:b w:val="0"/>
          <w:sz w:val="24"/>
          <w:szCs w:val="24"/>
        </w:rPr>
        <w:t>alakzatainak</w:t>
      </w:r>
      <w:proofErr w:type="spellEnd"/>
      <w:r w:rsidRPr="00994BEB">
        <w:rPr>
          <w:b w:val="0"/>
          <w:sz w:val="24"/>
          <w:szCs w:val="24"/>
        </w:rPr>
        <w:t xml:space="preserve"> megfigyelése</w:t>
      </w:r>
    </w:p>
    <w:p w:rsidR="004B2BA9" w:rsidRPr="00994BEB" w:rsidRDefault="004B2BA9" w:rsidP="00B33CE6"/>
    <w:p w:rsidR="004B2BA9" w:rsidRPr="00994BEB" w:rsidRDefault="004B2BA9" w:rsidP="00B33CE6">
      <w:pPr>
        <w:rPr>
          <w:b/>
        </w:rPr>
      </w:pPr>
      <w:r w:rsidRPr="00994BEB">
        <w:rPr>
          <w:b/>
        </w:rPr>
        <w:t>TANANYAGTARTALOM</w:t>
      </w:r>
    </w:p>
    <w:p w:rsidR="004B2BA9" w:rsidRPr="00994BEB" w:rsidRDefault="004B2BA9" w:rsidP="00B33CE6"/>
    <w:tbl>
      <w:tblPr>
        <w:tblW w:w="0" w:type="auto"/>
        <w:tblInd w:w="-34" w:type="dxa"/>
        <w:tblLook w:val="04A0" w:firstRow="1" w:lastRow="0" w:firstColumn="1" w:lastColumn="0" w:noHBand="0" w:noVBand="1"/>
      </w:tblPr>
      <w:tblGrid>
        <w:gridCol w:w="4537"/>
        <w:gridCol w:w="4559"/>
      </w:tblGrid>
      <w:tr w:rsidR="00994BEB" w:rsidRPr="00994BEB" w:rsidTr="004B2BA9">
        <w:tc>
          <w:tcPr>
            <w:tcW w:w="4537" w:type="dxa"/>
            <w:tcBorders>
              <w:top w:val="single" w:sz="4" w:space="0" w:color="auto"/>
              <w:left w:val="single" w:sz="4" w:space="0" w:color="auto"/>
              <w:bottom w:val="single" w:sz="4" w:space="0" w:color="auto"/>
              <w:right w:val="single" w:sz="4" w:space="0" w:color="auto"/>
            </w:tcBorders>
            <w:hideMark/>
          </w:tcPr>
          <w:p w:rsidR="004B2BA9" w:rsidRPr="00994BEB" w:rsidRDefault="004B2BA9" w:rsidP="00B33CE6">
            <w:pPr>
              <w:rPr>
                <w:b/>
                <w:lang w:eastAsia="en-US"/>
              </w:rPr>
            </w:pPr>
            <w:r w:rsidRPr="00994BEB">
              <w:rPr>
                <w:b/>
                <w:lang w:eastAsia="en-US"/>
              </w:rPr>
              <w:t xml:space="preserve">TÖRZSANYAG  </w:t>
            </w:r>
          </w:p>
          <w:p w:rsidR="004B2BA9" w:rsidRPr="00994BEB" w:rsidRDefault="004B2BA9" w:rsidP="00B33CE6">
            <w:pPr>
              <w:rPr>
                <w:b/>
                <w:lang w:eastAsia="en-US"/>
              </w:rPr>
            </w:pPr>
            <w:r w:rsidRPr="00994BEB">
              <w:rPr>
                <w:b/>
                <w:lang w:eastAsia="en-US"/>
              </w:rPr>
              <w:t>(óraszám 80%-a)</w:t>
            </w:r>
          </w:p>
        </w:tc>
        <w:tc>
          <w:tcPr>
            <w:tcW w:w="4559" w:type="dxa"/>
            <w:tcBorders>
              <w:top w:val="single" w:sz="4" w:space="0" w:color="auto"/>
              <w:left w:val="single" w:sz="4" w:space="0" w:color="auto"/>
              <w:bottom w:val="single" w:sz="4" w:space="0" w:color="auto"/>
              <w:right w:val="single" w:sz="4" w:space="0" w:color="auto"/>
            </w:tcBorders>
            <w:hideMark/>
          </w:tcPr>
          <w:p w:rsidR="004B2BA9" w:rsidRPr="00994BEB" w:rsidRDefault="004B2BA9" w:rsidP="00B33CE6">
            <w:pPr>
              <w:rPr>
                <w:b/>
                <w:lang w:eastAsia="en-US"/>
              </w:rPr>
            </w:pPr>
            <w:r w:rsidRPr="00994BEB">
              <w:rPr>
                <w:b/>
              </w:rPr>
              <w:t>AJÁNLOTT MŰVEK</w:t>
            </w:r>
            <w:r w:rsidRPr="00994BEB">
              <w:rPr>
                <w:b/>
                <w:lang w:eastAsia="en-US"/>
              </w:rPr>
              <w:t xml:space="preserve"> </w:t>
            </w:r>
          </w:p>
          <w:p w:rsidR="004B2BA9" w:rsidRPr="00994BEB" w:rsidRDefault="004B2BA9" w:rsidP="00B33CE6">
            <w:pPr>
              <w:rPr>
                <w:b/>
                <w:lang w:eastAsia="en-US"/>
              </w:rPr>
            </w:pPr>
          </w:p>
        </w:tc>
      </w:tr>
    </w:tbl>
    <w:tbl>
      <w:tblPr>
        <w:tblStyle w:val="Rcsostblzat"/>
        <w:tblW w:w="0" w:type="auto"/>
        <w:tblLook w:val="04A0" w:firstRow="1" w:lastRow="0" w:firstColumn="1" w:lastColumn="0" w:noHBand="0" w:noVBand="1"/>
      </w:tblPr>
      <w:tblGrid>
        <w:gridCol w:w="4673"/>
        <w:gridCol w:w="4389"/>
      </w:tblGrid>
      <w:tr w:rsidR="00994BEB" w:rsidRPr="00994BEB" w:rsidTr="004B2BA9">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2BA9" w:rsidRPr="00994BEB" w:rsidRDefault="004B2BA9" w:rsidP="00B33CE6">
            <w:pPr>
              <w:rPr>
                <w:b/>
              </w:rPr>
            </w:pPr>
            <w:r w:rsidRPr="00994BEB">
              <w:rPr>
                <w:b/>
              </w:rPr>
              <w:t xml:space="preserve"> A 20. századi történelem az irodalomban </w:t>
            </w:r>
          </w:p>
          <w:p w:rsidR="004B2BA9" w:rsidRPr="00994BEB" w:rsidRDefault="004B2BA9" w:rsidP="00B33CE6">
            <w:pPr>
              <w:ind w:left="360"/>
              <w:rPr>
                <w:b/>
              </w:rPr>
            </w:pPr>
            <w:r w:rsidRPr="00994BEB">
              <w:rPr>
                <w:b/>
              </w:rPr>
              <w:t>(világháborúk, holokauszt, romaholokauszt, a kommunista diktatúra áldozatai, 1956)</w:t>
            </w:r>
          </w:p>
        </w:tc>
      </w:tr>
      <w:tr w:rsidR="00994BEB" w:rsidRPr="00994BEB" w:rsidTr="004B2BA9">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rsidR="004B2BA9" w:rsidRPr="00994BEB" w:rsidRDefault="004B2BA9" w:rsidP="00B33CE6">
            <w:r w:rsidRPr="00994BEB">
              <w:t xml:space="preserve">Irodalom és mozgókép </w:t>
            </w:r>
          </w:p>
          <w:p w:rsidR="004B2BA9" w:rsidRPr="00994BEB" w:rsidRDefault="004B2BA9" w:rsidP="00B33CE6">
            <w:r w:rsidRPr="00994BEB">
              <w:t>Szabó Magda: Abigél</w:t>
            </w:r>
          </w:p>
        </w:tc>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tcPr>
          <w:p w:rsidR="004B2BA9" w:rsidRPr="00994BEB" w:rsidRDefault="004B2BA9" w:rsidP="00B33CE6"/>
        </w:tc>
      </w:tr>
      <w:tr w:rsidR="00994BEB" w:rsidRPr="00994BEB" w:rsidTr="004B2BA9">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rsidR="004B2BA9" w:rsidRPr="00994BEB" w:rsidRDefault="004B2BA9" w:rsidP="00B33CE6">
            <w:r w:rsidRPr="00994BEB">
              <w:t>Pilinszky János: Francia fogoly (részlet)</w:t>
            </w:r>
          </w:p>
        </w:tc>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tcPr>
          <w:p w:rsidR="004B2BA9" w:rsidRPr="00994BEB" w:rsidRDefault="004B2BA9" w:rsidP="00B33CE6">
            <w:r w:rsidRPr="00994BEB">
              <w:t xml:space="preserve">Pilinszky János: </w:t>
            </w:r>
            <w:proofErr w:type="spellStart"/>
            <w:r w:rsidRPr="00994BEB">
              <w:t>Harbach</w:t>
            </w:r>
            <w:proofErr w:type="spellEnd"/>
            <w:r w:rsidRPr="00994BEB">
              <w:t>, 1944</w:t>
            </w:r>
          </w:p>
          <w:p w:rsidR="004B2BA9" w:rsidRPr="00994BEB" w:rsidRDefault="004B2BA9" w:rsidP="00B33CE6">
            <w:r w:rsidRPr="00994BEB">
              <w:t>Anna Frank naplója</w:t>
            </w:r>
          </w:p>
        </w:tc>
      </w:tr>
      <w:tr w:rsidR="00994BEB" w:rsidRPr="00994BEB" w:rsidTr="004B2BA9">
        <w:tc>
          <w:tcPr>
            <w:tcW w:w="4673" w:type="dxa"/>
            <w:tcBorders>
              <w:top w:val="single" w:sz="4" w:space="0" w:color="auto"/>
              <w:left w:val="single" w:sz="4" w:space="0" w:color="auto"/>
              <w:bottom w:val="single" w:sz="4" w:space="0" w:color="auto"/>
              <w:right w:val="single" w:sz="4" w:space="0" w:color="auto"/>
            </w:tcBorders>
            <w:shd w:val="clear" w:color="auto" w:fill="auto"/>
          </w:tcPr>
          <w:p w:rsidR="004B2BA9" w:rsidRPr="00994BEB" w:rsidRDefault="004B2BA9" w:rsidP="00B33CE6">
            <w:pPr>
              <w:rPr>
                <w:i/>
              </w:rPr>
            </w:pPr>
            <w:proofErr w:type="spellStart"/>
            <w:r w:rsidRPr="00994BEB">
              <w:rPr>
                <w:i/>
              </w:rPr>
              <w:t>Choli</w:t>
            </w:r>
            <w:proofErr w:type="spellEnd"/>
            <w:r w:rsidRPr="00994BEB">
              <w:rPr>
                <w:i/>
              </w:rPr>
              <w:t xml:space="preserve"> Daróczi József: Dal</w:t>
            </w:r>
          </w:p>
          <w:p w:rsidR="00096D70" w:rsidRPr="00994BEB" w:rsidRDefault="00096D70" w:rsidP="00B33CE6">
            <w:pPr>
              <w:rPr>
                <w:i/>
              </w:rPr>
            </w:pPr>
            <w:r w:rsidRPr="00994BEB">
              <w:rPr>
                <w:i/>
              </w:rPr>
              <w:t>Lakatos Menyhért: Még mindig siratunk</w:t>
            </w:r>
          </w:p>
          <w:p w:rsidR="00096D70" w:rsidRPr="00994BEB" w:rsidRDefault="00096D70" w:rsidP="00B33CE6">
            <w:pPr>
              <w:rPr>
                <w:i/>
              </w:rPr>
            </w:pPr>
            <w:r w:rsidRPr="00994BEB">
              <w:rPr>
                <w:i/>
              </w:rPr>
              <w:t>Orsós Jakab: Rendkívüli történet</w:t>
            </w:r>
          </w:p>
        </w:tc>
        <w:tc>
          <w:tcPr>
            <w:tcW w:w="4389" w:type="dxa"/>
            <w:tcBorders>
              <w:top w:val="single" w:sz="4" w:space="0" w:color="auto"/>
              <w:left w:val="single" w:sz="4" w:space="0" w:color="auto"/>
              <w:bottom w:val="single" w:sz="4" w:space="0" w:color="auto"/>
              <w:right w:val="single" w:sz="4" w:space="0" w:color="auto"/>
            </w:tcBorders>
            <w:shd w:val="clear" w:color="auto" w:fill="auto"/>
          </w:tcPr>
          <w:p w:rsidR="00096D70" w:rsidRPr="00994BEB" w:rsidRDefault="00096D70" w:rsidP="00B33CE6">
            <w:pPr>
              <w:rPr>
                <w:i/>
              </w:rPr>
            </w:pPr>
            <w:r w:rsidRPr="00994BEB">
              <w:rPr>
                <w:i/>
              </w:rPr>
              <w:t>Rostás-Farkas</w:t>
            </w:r>
          </w:p>
          <w:p w:rsidR="004B2BA9" w:rsidRPr="00994BEB" w:rsidRDefault="00096D70" w:rsidP="00B33CE6">
            <w:pPr>
              <w:rPr>
                <w:i/>
              </w:rPr>
            </w:pPr>
            <w:r w:rsidRPr="00994BEB">
              <w:rPr>
                <w:i/>
              </w:rPr>
              <w:t>György, Szécsi Magda, Bari Károly egy-egy műve</w:t>
            </w:r>
          </w:p>
        </w:tc>
      </w:tr>
      <w:tr w:rsidR="00994BEB" w:rsidRPr="00994BEB" w:rsidTr="004B2BA9">
        <w:trPr>
          <w:trHeight w:val="561"/>
        </w:trPr>
        <w:tc>
          <w:tcPr>
            <w:tcW w:w="9062" w:type="dxa"/>
            <w:gridSpan w:val="2"/>
            <w:tcBorders>
              <w:top w:val="single" w:sz="4" w:space="0" w:color="auto"/>
              <w:left w:val="single" w:sz="4" w:space="0" w:color="auto"/>
              <w:right w:val="single" w:sz="4" w:space="0" w:color="auto"/>
            </w:tcBorders>
            <w:shd w:val="clear" w:color="auto" w:fill="FFFFFF" w:themeFill="background1"/>
          </w:tcPr>
          <w:p w:rsidR="004B2BA9" w:rsidRPr="00994BEB" w:rsidRDefault="004B2BA9" w:rsidP="00B33CE6">
            <w:r w:rsidRPr="00994BEB">
              <w:t xml:space="preserve">Irodalom és mozgókép </w:t>
            </w:r>
          </w:p>
          <w:p w:rsidR="004B2BA9" w:rsidRPr="00994BEB" w:rsidRDefault="004B2BA9" w:rsidP="00B33CE6">
            <w:r w:rsidRPr="00994BEB">
              <w:t>George Orwell: Állatfarm</w:t>
            </w:r>
          </w:p>
        </w:tc>
      </w:tr>
      <w:tr w:rsidR="004B2BA9" w:rsidRPr="00994BEB" w:rsidTr="004B2BA9">
        <w:trPr>
          <w:trHeight w:val="838"/>
        </w:trPr>
        <w:tc>
          <w:tcPr>
            <w:tcW w:w="4673" w:type="dxa"/>
            <w:tcBorders>
              <w:top w:val="single" w:sz="4" w:space="0" w:color="auto"/>
              <w:left w:val="single" w:sz="4" w:space="0" w:color="auto"/>
              <w:right w:val="single" w:sz="4" w:space="0" w:color="auto"/>
            </w:tcBorders>
            <w:shd w:val="clear" w:color="auto" w:fill="auto"/>
          </w:tcPr>
          <w:p w:rsidR="004B2BA9" w:rsidRPr="00994BEB" w:rsidRDefault="004B2BA9" w:rsidP="00B33CE6">
            <w:r w:rsidRPr="00994BEB">
              <w:t>Illyés Gyula: Egy mondat a zsarnokságról (részlet)</w:t>
            </w:r>
          </w:p>
        </w:tc>
        <w:tc>
          <w:tcPr>
            <w:tcW w:w="4389" w:type="dxa"/>
            <w:tcBorders>
              <w:top w:val="single" w:sz="4" w:space="0" w:color="auto"/>
              <w:left w:val="single" w:sz="4" w:space="0" w:color="auto"/>
              <w:right w:val="single" w:sz="4" w:space="0" w:color="auto"/>
            </w:tcBorders>
            <w:shd w:val="clear" w:color="auto" w:fill="auto"/>
          </w:tcPr>
          <w:p w:rsidR="004B2BA9" w:rsidRPr="00994BEB" w:rsidRDefault="004B2BA9" w:rsidP="00B33CE6">
            <w:r w:rsidRPr="00994BEB">
              <w:t>Márai Sándor: Mennyből az angyal</w:t>
            </w:r>
          </w:p>
          <w:p w:rsidR="004B2BA9" w:rsidRPr="00994BEB" w:rsidRDefault="004B2BA9" w:rsidP="00B33CE6">
            <w:r w:rsidRPr="00994BEB">
              <w:t>Tamási Lajos: Piros a vér a pesti utcán</w:t>
            </w:r>
          </w:p>
        </w:tc>
      </w:tr>
    </w:tbl>
    <w:p w:rsidR="004B2BA9" w:rsidRPr="00994BEB" w:rsidRDefault="004B2BA9" w:rsidP="00B33CE6"/>
    <w:p w:rsidR="004B2BA9" w:rsidRPr="00994BEB" w:rsidRDefault="004B2BA9" w:rsidP="00B33CE6">
      <w:pPr>
        <w:rPr>
          <w:b/>
        </w:rPr>
      </w:pPr>
      <w:r w:rsidRPr="00994BEB">
        <w:rPr>
          <w:b/>
        </w:rPr>
        <w:t>KÖTELEZŐ OLVASMÁNY</w:t>
      </w:r>
    </w:p>
    <w:p w:rsidR="004B2BA9" w:rsidRPr="00994BEB" w:rsidRDefault="004B2BA9" w:rsidP="00B33CE6">
      <w:pPr>
        <w:rPr>
          <w:b/>
        </w:rPr>
      </w:pPr>
    </w:p>
    <w:tbl>
      <w:tblPr>
        <w:tblStyle w:val="Rcsostblzat"/>
        <w:tblW w:w="0" w:type="auto"/>
        <w:tblLook w:val="04A0" w:firstRow="1" w:lastRow="0" w:firstColumn="1" w:lastColumn="0" w:noHBand="0" w:noVBand="1"/>
      </w:tblPr>
      <w:tblGrid>
        <w:gridCol w:w="9062"/>
      </w:tblGrid>
      <w:tr w:rsidR="004B2BA9" w:rsidRPr="00994BEB" w:rsidTr="004B2BA9">
        <w:tc>
          <w:tcPr>
            <w:tcW w:w="9212" w:type="dxa"/>
          </w:tcPr>
          <w:p w:rsidR="004B2BA9" w:rsidRPr="00994BEB" w:rsidRDefault="004B2BA9" w:rsidP="00B33CE6">
            <w:r w:rsidRPr="00994BEB">
              <w:t>Szabó Magda: Abigél</w:t>
            </w:r>
          </w:p>
        </w:tc>
      </w:tr>
    </w:tbl>
    <w:p w:rsidR="004B2BA9" w:rsidRPr="00994BEB" w:rsidRDefault="004B2BA9" w:rsidP="00B33CE6"/>
    <w:p w:rsidR="004B2BA9" w:rsidRPr="00994BEB" w:rsidRDefault="004B2BA9" w:rsidP="00B33CE6"/>
    <w:p w:rsidR="004B2BA9" w:rsidRPr="00994BEB" w:rsidRDefault="004B2BA9" w:rsidP="00B33CE6">
      <w:pPr>
        <w:rPr>
          <w:b/>
          <w:smallCaps/>
        </w:rPr>
      </w:pPr>
      <w:r w:rsidRPr="00994BEB">
        <w:rPr>
          <w:b/>
          <w:smallCaps/>
        </w:rPr>
        <w:t>Fogalmak</w:t>
      </w:r>
    </w:p>
    <w:p w:rsidR="004B2BA9" w:rsidRPr="00994BEB" w:rsidRDefault="004B2BA9" w:rsidP="00B33CE6">
      <w:r w:rsidRPr="00994BEB">
        <w:t xml:space="preserve">jellemfejlődés, szolidaritás, holokauszt, </w:t>
      </w:r>
      <w:proofErr w:type="gramStart"/>
      <w:r w:rsidRPr="00994BEB">
        <w:t>koncentrációs</w:t>
      </w:r>
      <w:proofErr w:type="gramEnd"/>
      <w:r w:rsidRPr="00994BEB">
        <w:t xml:space="preserve"> tábor, diktatúra, forradalom, szovjet megszállás, emigráció, emigráns irodalom</w:t>
      </w:r>
    </w:p>
    <w:p w:rsidR="004B2BA9" w:rsidRPr="00994BEB" w:rsidRDefault="004B2BA9" w:rsidP="00B33CE6">
      <w:pPr>
        <w:spacing w:before="480"/>
        <w:rPr>
          <w:b/>
        </w:rPr>
      </w:pPr>
      <w:r w:rsidRPr="00994BEB">
        <w:rPr>
          <w:rStyle w:val="Cmsor3Char"/>
          <w:rFonts w:eastAsia="Cambria"/>
          <w:sz w:val="24"/>
          <w:szCs w:val="24"/>
        </w:rPr>
        <w:t xml:space="preserve">TÉMAKÖR: </w:t>
      </w:r>
      <w:r w:rsidR="00694312" w:rsidRPr="00994BEB">
        <w:rPr>
          <w:rStyle w:val="Cmsor3Char"/>
          <w:rFonts w:eastAsia="Cambria"/>
          <w:sz w:val="24"/>
          <w:szCs w:val="24"/>
        </w:rPr>
        <w:t>Szórakoztató irodalom</w:t>
      </w:r>
    </w:p>
    <w:p w:rsidR="004B2BA9" w:rsidRPr="00994BEB" w:rsidRDefault="004B2BA9" w:rsidP="00B33CE6">
      <w:pPr>
        <w:rPr>
          <w:rStyle w:val="Kiemels2"/>
          <w:rFonts w:ascii="Times New Roman" w:hAnsi="Times New Roman"/>
        </w:rPr>
      </w:pPr>
      <w:r w:rsidRPr="00994BEB">
        <w:rPr>
          <w:rStyle w:val="Cmsor3Char"/>
          <w:rFonts w:eastAsia="Cambria"/>
          <w:sz w:val="24"/>
          <w:szCs w:val="24"/>
        </w:rPr>
        <w:t>ÓRASZÁM:</w:t>
      </w:r>
      <w:r w:rsidRPr="00994BEB">
        <w:t xml:space="preserve"> </w:t>
      </w:r>
      <w:r w:rsidR="00FB0FC0" w:rsidRPr="00994BEB">
        <w:rPr>
          <w:b/>
        </w:rPr>
        <w:t>3 óra + 4 óra =</w:t>
      </w:r>
      <w:r w:rsidR="00FB0FC0" w:rsidRPr="00994BEB">
        <w:t xml:space="preserve"> </w:t>
      </w:r>
      <w:r w:rsidRPr="00994BEB">
        <w:rPr>
          <w:b/>
        </w:rPr>
        <w:t>7 óra</w:t>
      </w:r>
    </w:p>
    <w:p w:rsidR="004B2BA9" w:rsidRPr="00994BEB" w:rsidRDefault="004B2BA9" w:rsidP="00B33CE6">
      <w:pPr>
        <w:keepNext/>
        <w:keepLines/>
        <w:spacing w:before="120"/>
        <w:outlineLvl w:val="2"/>
        <w:rPr>
          <w:b/>
          <w:smallCaps/>
        </w:rPr>
      </w:pPr>
      <w:r w:rsidRPr="00994BEB">
        <w:rPr>
          <w:b/>
          <w:smallCaps/>
        </w:rPr>
        <w:t>Fejlesztési feladatok és ismeretek</w:t>
      </w:r>
    </w:p>
    <w:p w:rsidR="004B2BA9" w:rsidRPr="00994BEB" w:rsidRDefault="004B2BA9" w:rsidP="00B33CE6">
      <w:pPr>
        <w:pStyle w:val="Listaszerbekezds"/>
        <w:spacing w:line="240" w:lineRule="auto"/>
        <w:ind w:left="709"/>
        <w:rPr>
          <w:rFonts w:ascii="Times New Roman" w:hAnsi="Times New Roman" w:cs="Times New Roman"/>
          <w:sz w:val="24"/>
          <w:szCs w:val="24"/>
        </w:rPr>
      </w:pPr>
      <w:r w:rsidRPr="00994BEB">
        <w:rPr>
          <w:rFonts w:ascii="Times New Roman" w:hAnsi="Times New Roman" w:cs="Times New Roman"/>
          <w:sz w:val="24"/>
          <w:szCs w:val="24"/>
        </w:rPr>
        <w:t>Az eddigi irodalmi ismeretek felelevenítése és alkalmazása a választott mű értelmezésében</w:t>
      </w:r>
    </w:p>
    <w:p w:rsidR="004B2BA9" w:rsidRPr="00994BEB" w:rsidRDefault="004B2BA9" w:rsidP="00B33CE6"/>
    <w:p w:rsidR="004B2BA9" w:rsidRPr="00994BEB" w:rsidRDefault="004B2BA9" w:rsidP="00B33CE6">
      <w:pPr>
        <w:rPr>
          <w:b/>
        </w:rPr>
      </w:pPr>
      <w:r w:rsidRPr="00994BEB">
        <w:rPr>
          <w:b/>
        </w:rPr>
        <w:t>TANANYAGTARTALOM</w:t>
      </w:r>
    </w:p>
    <w:p w:rsidR="004B2BA9" w:rsidRPr="00994BEB" w:rsidRDefault="004B2BA9" w:rsidP="00B33CE6">
      <w:pPr>
        <w:rPr>
          <w:b/>
        </w:rPr>
      </w:pPr>
    </w:p>
    <w:tbl>
      <w:tblPr>
        <w:tblW w:w="0" w:type="auto"/>
        <w:tblInd w:w="-34" w:type="dxa"/>
        <w:tblLook w:val="04A0" w:firstRow="1" w:lastRow="0" w:firstColumn="1" w:lastColumn="0" w:noHBand="0" w:noVBand="1"/>
      </w:tblPr>
      <w:tblGrid>
        <w:gridCol w:w="4537"/>
        <w:gridCol w:w="4559"/>
      </w:tblGrid>
      <w:tr w:rsidR="00994BEB" w:rsidRPr="00994BEB" w:rsidTr="004B2BA9">
        <w:tc>
          <w:tcPr>
            <w:tcW w:w="4537" w:type="dxa"/>
            <w:tcBorders>
              <w:top w:val="single" w:sz="4" w:space="0" w:color="auto"/>
              <w:left w:val="single" w:sz="4" w:space="0" w:color="auto"/>
              <w:bottom w:val="single" w:sz="4" w:space="0" w:color="auto"/>
              <w:right w:val="single" w:sz="4" w:space="0" w:color="auto"/>
            </w:tcBorders>
            <w:hideMark/>
          </w:tcPr>
          <w:p w:rsidR="004B2BA9" w:rsidRPr="00994BEB" w:rsidRDefault="004B2BA9" w:rsidP="00B33CE6">
            <w:pPr>
              <w:rPr>
                <w:b/>
                <w:lang w:eastAsia="en-US"/>
              </w:rPr>
            </w:pPr>
            <w:r w:rsidRPr="00994BEB">
              <w:rPr>
                <w:b/>
                <w:lang w:eastAsia="en-US"/>
              </w:rPr>
              <w:t xml:space="preserve">TÖRZSANYAG  </w:t>
            </w:r>
          </w:p>
          <w:p w:rsidR="004B2BA9" w:rsidRPr="00994BEB" w:rsidRDefault="004B2BA9" w:rsidP="00B33CE6">
            <w:pPr>
              <w:rPr>
                <w:b/>
                <w:lang w:eastAsia="en-US"/>
              </w:rPr>
            </w:pPr>
            <w:r w:rsidRPr="00994BEB">
              <w:rPr>
                <w:b/>
                <w:lang w:eastAsia="en-US"/>
              </w:rPr>
              <w:t>(óraszám 80%-a)</w:t>
            </w:r>
          </w:p>
        </w:tc>
        <w:tc>
          <w:tcPr>
            <w:tcW w:w="4559" w:type="dxa"/>
            <w:tcBorders>
              <w:top w:val="single" w:sz="4" w:space="0" w:color="auto"/>
              <w:left w:val="single" w:sz="4" w:space="0" w:color="auto"/>
              <w:bottom w:val="single" w:sz="4" w:space="0" w:color="auto"/>
              <w:right w:val="single" w:sz="4" w:space="0" w:color="auto"/>
            </w:tcBorders>
            <w:hideMark/>
          </w:tcPr>
          <w:p w:rsidR="004B2BA9" w:rsidRPr="00994BEB" w:rsidRDefault="004B2BA9" w:rsidP="00B33CE6">
            <w:pPr>
              <w:rPr>
                <w:b/>
                <w:lang w:eastAsia="en-US"/>
              </w:rPr>
            </w:pPr>
            <w:r w:rsidRPr="00994BEB">
              <w:rPr>
                <w:b/>
              </w:rPr>
              <w:t>AJÁNLOTT MŰVEK</w:t>
            </w:r>
            <w:r w:rsidRPr="00994BEB">
              <w:rPr>
                <w:b/>
                <w:lang w:eastAsia="en-US"/>
              </w:rPr>
              <w:t xml:space="preserve"> </w:t>
            </w:r>
          </w:p>
          <w:p w:rsidR="004B2BA9" w:rsidRPr="00994BEB" w:rsidRDefault="004B2BA9" w:rsidP="00B33CE6">
            <w:pPr>
              <w:rPr>
                <w:b/>
                <w:lang w:eastAsia="en-US"/>
              </w:rPr>
            </w:pPr>
          </w:p>
        </w:tc>
      </w:tr>
    </w:tbl>
    <w:tbl>
      <w:tblPr>
        <w:tblStyle w:val="Rcsostblzat"/>
        <w:tblW w:w="0" w:type="auto"/>
        <w:tblLook w:val="04A0" w:firstRow="1" w:lastRow="0" w:firstColumn="1" w:lastColumn="0" w:noHBand="0" w:noVBand="1"/>
      </w:tblPr>
      <w:tblGrid>
        <w:gridCol w:w="4673"/>
        <w:gridCol w:w="4389"/>
      </w:tblGrid>
      <w:tr w:rsidR="00994BEB" w:rsidRPr="00994BEB" w:rsidTr="004B2BA9">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2BA9" w:rsidRPr="00994BEB" w:rsidRDefault="004B2BA9" w:rsidP="00B33CE6">
            <w:pPr>
              <w:rPr>
                <w:b/>
              </w:rPr>
            </w:pPr>
            <w:r w:rsidRPr="00994BEB">
              <w:rPr>
                <w:b/>
              </w:rPr>
              <w:t>Szórakoztató irodalom</w:t>
            </w:r>
          </w:p>
        </w:tc>
      </w:tr>
      <w:tr w:rsidR="00994BEB" w:rsidRPr="00994BEB" w:rsidTr="004B2BA9">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tcPr>
          <w:p w:rsidR="004B2BA9" w:rsidRPr="00994BEB" w:rsidRDefault="004B2BA9" w:rsidP="00B33CE6">
            <w:r w:rsidRPr="00994BEB">
              <w:t xml:space="preserve">Irodalom és mozgókép </w:t>
            </w:r>
          </w:p>
          <w:p w:rsidR="004B2BA9" w:rsidRPr="00994BEB" w:rsidRDefault="004B2BA9" w:rsidP="00B33CE6">
            <w:r w:rsidRPr="00994BEB">
              <w:t xml:space="preserve">Agatha Christie egy </w:t>
            </w:r>
            <w:proofErr w:type="spellStart"/>
            <w:r w:rsidRPr="00994BEB">
              <w:t>Poirot</w:t>
            </w:r>
            <w:proofErr w:type="spellEnd"/>
            <w:r w:rsidRPr="00994BEB">
              <w:t>-novellája</w:t>
            </w:r>
          </w:p>
        </w:tc>
        <w:tc>
          <w:tcPr>
            <w:tcW w:w="4389" w:type="dxa"/>
            <w:tcBorders>
              <w:top w:val="single" w:sz="4" w:space="0" w:color="auto"/>
              <w:left w:val="single" w:sz="4" w:space="0" w:color="auto"/>
              <w:bottom w:val="single" w:sz="4" w:space="0" w:color="auto"/>
              <w:right w:val="single" w:sz="4" w:space="0" w:color="auto"/>
            </w:tcBorders>
            <w:shd w:val="clear" w:color="auto" w:fill="FFFFFF" w:themeFill="background1"/>
          </w:tcPr>
          <w:p w:rsidR="004B2BA9" w:rsidRPr="00994BEB" w:rsidRDefault="004B2BA9" w:rsidP="00B33CE6">
            <w:r w:rsidRPr="00994BEB">
              <w:t>Agatha Christie: Tíz kicsi néger</w:t>
            </w:r>
          </w:p>
        </w:tc>
      </w:tr>
    </w:tbl>
    <w:p w:rsidR="004B2BA9" w:rsidRPr="00994BEB" w:rsidRDefault="004B2BA9" w:rsidP="00B33CE6"/>
    <w:p w:rsidR="004B2BA9" w:rsidRPr="00994BEB" w:rsidRDefault="004B2BA9" w:rsidP="00B33CE6">
      <w:r w:rsidRPr="00994BEB">
        <w:rPr>
          <w:b/>
          <w:smallCaps/>
        </w:rPr>
        <w:t>Fogalmak</w:t>
      </w:r>
    </w:p>
    <w:p w:rsidR="004B2BA9" w:rsidRPr="00994BEB" w:rsidRDefault="004B2BA9" w:rsidP="00B33CE6">
      <w:r w:rsidRPr="00994BEB">
        <w:t xml:space="preserve">szórakoztató irodalom, </w:t>
      </w:r>
      <w:proofErr w:type="gramStart"/>
      <w:r w:rsidRPr="00994BEB">
        <w:t>manipuláció</w:t>
      </w:r>
      <w:proofErr w:type="gramEnd"/>
      <w:r w:rsidRPr="00994BEB">
        <w:t xml:space="preserve"> és hitelesség, krimi, detektívregény </w:t>
      </w:r>
    </w:p>
    <w:p w:rsidR="004B2BA9" w:rsidRPr="00994BEB" w:rsidRDefault="004B2BA9" w:rsidP="00B33CE6"/>
    <w:p w:rsidR="00F01BAC" w:rsidRPr="00994BEB" w:rsidRDefault="00F01BAC" w:rsidP="00B33CE6">
      <w:pPr>
        <w:shd w:val="clear" w:color="auto" w:fill="FFFFFF" w:themeFill="background1"/>
        <w:rPr>
          <w:rStyle w:val="KiemelesKapB"/>
        </w:rPr>
      </w:pPr>
      <w:r w:rsidRPr="00994BEB">
        <w:rPr>
          <w:rStyle w:val="KiemelesKapB"/>
        </w:rPr>
        <w:t>Továbbhaladás feltételei</w:t>
      </w:r>
    </w:p>
    <w:p w:rsidR="00F01BAC" w:rsidRPr="00994BEB" w:rsidRDefault="00F01BAC" w:rsidP="00B33CE6">
      <w:pPr>
        <w:shd w:val="clear" w:color="auto" w:fill="FFFFFF" w:themeFill="background1"/>
        <w:rPr>
          <w:rStyle w:val="KiemelesKapB"/>
          <w:b w:val="0"/>
        </w:rPr>
      </w:pPr>
    </w:p>
    <w:p w:rsidR="00F01BAC" w:rsidRPr="00994BEB" w:rsidRDefault="00F01BAC" w:rsidP="00B33CE6">
      <w:pPr>
        <w:pStyle w:val="Listaszerbekezds"/>
        <w:numPr>
          <w:ilvl w:val="0"/>
          <w:numId w:val="40"/>
        </w:numPr>
        <w:shd w:val="clear" w:color="auto" w:fill="FFFFFF" w:themeFill="background1"/>
        <w:tabs>
          <w:tab w:val="left" w:pos="1647"/>
        </w:tabs>
        <w:spacing w:line="240" w:lineRule="auto"/>
        <w:rPr>
          <w:rFonts w:ascii="Times New Roman" w:hAnsi="Times New Roman" w:cs="Times New Roman"/>
          <w:sz w:val="24"/>
          <w:szCs w:val="24"/>
        </w:rPr>
      </w:pPr>
      <w:r w:rsidRPr="00994BEB">
        <w:rPr>
          <w:rFonts w:ascii="Times New Roman" w:hAnsi="Times New Roman" w:cs="Times New Roman"/>
          <w:sz w:val="24"/>
          <w:szCs w:val="24"/>
        </w:rPr>
        <w:t>Képes a szöveg értő befogadását biztosító olvasásra, különféle műfajú szövegek kifejező felolvasására.</w:t>
      </w:r>
    </w:p>
    <w:p w:rsidR="00F01BAC" w:rsidRPr="00994BEB" w:rsidRDefault="00F01BAC" w:rsidP="00B33CE6">
      <w:pPr>
        <w:pStyle w:val="Listaszerbekezds"/>
        <w:numPr>
          <w:ilvl w:val="0"/>
          <w:numId w:val="40"/>
        </w:numPr>
        <w:shd w:val="clear" w:color="auto" w:fill="FFFFFF" w:themeFill="background1"/>
        <w:tabs>
          <w:tab w:val="left" w:pos="1647"/>
        </w:tabs>
        <w:spacing w:line="240" w:lineRule="auto"/>
        <w:rPr>
          <w:rFonts w:ascii="Times New Roman" w:hAnsi="Times New Roman" w:cs="Times New Roman"/>
          <w:sz w:val="24"/>
          <w:szCs w:val="24"/>
        </w:rPr>
      </w:pPr>
      <w:r w:rsidRPr="00994BEB">
        <w:rPr>
          <w:rFonts w:ascii="Times New Roman" w:hAnsi="Times New Roman" w:cs="Times New Roman"/>
          <w:sz w:val="24"/>
          <w:szCs w:val="24"/>
        </w:rPr>
        <w:t>Rendelkezik a tanulmányokhoz szükséges eszközszintű íráskészséggel, jól olvasható, esztétikus írással.</w:t>
      </w:r>
    </w:p>
    <w:p w:rsidR="00F01BAC" w:rsidRPr="00994BEB" w:rsidRDefault="00F01BAC" w:rsidP="00B33CE6">
      <w:pPr>
        <w:pStyle w:val="Listaszerbekezds"/>
        <w:numPr>
          <w:ilvl w:val="0"/>
          <w:numId w:val="40"/>
        </w:numPr>
        <w:shd w:val="clear" w:color="auto" w:fill="FFFFFF" w:themeFill="background1"/>
        <w:tabs>
          <w:tab w:val="left" w:pos="1647"/>
        </w:tabs>
        <w:spacing w:line="240" w:lineRule="auto"/>
        <w:rPr>
          <w:rFonts w:ascii="Times New Roman" w:hAnsi="Times New Roman" w:cs="Times New Roman"/>
          <w:sz w:val="24"/>
          <w:szCs w:val="24"/>
        </w:rPr>
      </w:pPr>
      <w:r w:rsidRPr="00994BEB">
        <w:rPr>
          <w:rFonts w:ascii="Times New Roman" w:hAnsi="Times New Roman" w:cs="Times New Roman"/>
          <w:sz w:val="24"/>
          <w:szCs w:val="24"/>
        </w:rPr>
        <w:t>Tud a feldolgozott művekről, olvasmányélmények, színházi előadáson összefoglalást készíteni a témának, a kommunikációs alkalomnak meghívó stílusban, felelet vagy rövid írásos beszámoló formájában.</w:t>
      </w:r>
    </w:p>
    <w:p w:rsidR="00F01BAC" w:rsidRPr="00994BEB" w:rsidRDefault="00F01BAC" w:rsidP="00B33CE6">
      <w:pPr>
        <w:pStyle w:val="Listaszerbekezds"/>
        <w:numPr>
          <w:ilvl w:val="0"/>
          <w:numId w:val="40"/>
        </w:numPr>
        <w:shd w:val="clear" w:color="auto" w:fill="FFFFFF" w:themeFill="background1"/>
        <w:tabs>
          <w:tab w:val="left" w:pos="1647"/>
        </w:tabs>
        <w:spacing w:line="240" w:lineRule="auto"/>
        <w:rPr>
          <w:rFonts w:ascii="Times New Roman" w:hAnsi="Times New Roman" w:cs="Times New Roman"/>
          <w:sz w:val="24"/>
          <w:szCs w:val="24"/>
        </w:rPr>
      </w:pPr>
      <w:r w:rsidRPr="00994BEB">
        <w:rPr>
          <w:rFonts w:ascii="Times New Roman" w:hAnsi="Times New Roman" w:cs="Times New Roman"/>
          <w:sz w:val="24"/>
          <w:szCs w:val="24"/>
        </w:rPr>
        <w:t>Képes a megismert műfajok stíluseszközeinek megnevezésére tárgyszerűen a tanult szakkifejezésekkel, jellemzésük példákkal.</w:t>
      </w:r>
    </w:p>
    <w:p w:rsidR="00F01BAC" w:rsidRPr="00994BEB" w:rsidRDefault="00F01BAC" w:rsidP="00B33CE6">
      <w:pPr>
        <w:pStyle w:val="Listaszerbekezds"/>
        <w:numPr>
          <w:ilvl w:val="0"/>
          <w:numId w:val="40"/>
        </w:numPr>
        <w:shd w:val="clear" w:color="auto" w:fill="FFFFFF" w:themeFill="background1"/>
        <w:tabs>
          <w:tab w:val="left" w:pos="1647"/>
        </w:tabs>
        <w:spacing w:line="240" w:lineRule="auto"/>
        <w:rPr>
          <w:rFonts w:ascii="Times New Roman" w:hAnsi="Times New Roman" w:cs="Times New Roman"/>
          <w:sz w:val="24"/>
          <w:szCs w:val="24"/>
        </w:rPr>
      </w:pPr>
      <w:r w:rsidRPr="00994BEB">
        <w:rPr>
          <w:rFonts w:ascii="Times New Roman" w:hAnsi="Times New Roman" w:cs="Times New Roman"/>
          <w:sz w:val="24"/>
          <w:szCs w:val="24"/>
        </w:rPr>
        <w:t xml:space="preserve">Képes az olvasott művekben megjelent az emberi </w:t>
      </w:r>
      <w:proofErr w:type="gramStart"/>
      <w:r w:rsidRPr="00994BEB">
        <w:rPr>
          <w:rFonts w:ascii="Times New Roman" w:hAnsi="Times New Roman" w:cs="Times New Roman"/>
          <w:sz w:val="24"/>
          <w:szCs w:val="24"/>
        </w:rPr>
        <w:t>problémák</w:t>
      </w:r>
      <w:proofErr w:type="gramEnd"/>
      <w:r w:rsidRPr="00994BEB">
        <w:rPr>
          <w:rFonts w:ascii="Times New Roman" w:hAnsi="Times New Roman" w:cs="Times New Roman"/>
          <w:sz w:val="24"/>
          <w:szCs w:val="24"/>
        </w:rPr>
        <w:t xml:space="preserve"> bemutatására, önálló véleménynyilvánítással.</w:t>
      </w:r>
    </w:p>
    <w:p w:rsidR="00F01BAC" w:rsidRPr="00994BEB" w:rsidRDefault="00F01BAC" w:rsidP="00B33CE6">
      <w:pPr>
        <w:pStyle w:val="Listaszerbekezds"/>
        <w:numPr>
          <w:ilvl w:val="0"/>
          <w:numId w:val="40"/>
        </w:numPr>
        <w:shd w:val="clear" w:color="auto" w:fill="FFFFFF" w:themeFill="background1"/>
        <w:tabs>
          <w:tab w:val="left" w:pos="1647"/>
        </w:tabs>
        <w:spacing w:line="240" w:lineRule="auto"/>
        <w:rPr>
          <w:rFonts w:ascii="Times New Roman" w:hAnsi="Times New Roman" w:cs="Times New Roman"/>
          <w:sz w:val="24"/>
          <w:szCs w:val="24"/>
        </w:rPr>
      </w:pPr>
      <w:r w:rsidRPr="00994BEB">
        <w:rPr>
          <w:rFonts w:ascii="Times New Roman" w:hAnsi="Times New Roman" w:cs="Times New Roman"/>
          <w:sz w:val="24"/>
          <w:szCs w:val="24"/>
        </w:rPr>
        <w:t>Ismeri a magyar irodalom nagyobb korszakait (reformkor XX. század első és második fele).</w:t>
      </w:r>
    </w:p>
    <w:p w:rsidR="00F01BAC" w:rsidRPr="00994BEB" w:rsidRDefault="00F01BAC" w:rsidP="00B33CE6">
      <w:pPr>
        <w:pStyle w:val="Listaszerbekezds"/>
        <w:numPr>
          <w:ilvl w:val="0"/>
          <w:numId w:val="40"/>
        </w:numPr>
        <w:shd w:val="clear" w:color="auto" w:fill="FFFFFF" w:themeFill="background1"/>
        <w:tabs>
          <w:tab w:val="left" w:pos="1647"/>
        </w:tabs>
        <w:spacing w:line="240" w:lineRule="auto"/>
        <w:rPr>
          <w:rFonts w:ascii="Times New Roman" w:hAnsi="Times New Roman" w:cs="Times New Roman"/>
          <w:sz w:val="24"/>
          <w:szCs w:val="24"/>
        </w:rPr>
      </w:pPr>
      <w:r w:rsidRPr="00994BEB">
        <w:rPr>
          <w:rFonts w:ascii="Times New Roman" w:hAnsi="Times New Roman" w:cs="Times New Roman"/>
          <w:sz w:val="24"/>
          <w:szCs w:val="24"/>
        </w:rPr>
        <w:t>Tudja néhány alkotó portréját, képes az olvasott művek elhelyezésére a korban.</w:t>
      </w:r>
    </w:p>
    <w:p w:rsidR="00F01BAC" w:rsidRPr="00994BEB" w:rsidRDefault="00F01BAC" w:rsidP="00B33CE6">
      <w:pPr>
        <w:pStyle w:val="Listaszerbekezds"/>
        <w:numPr>
          <w:ilvl w:val="0"/>
          <w:numId w:val="40"/>
        </w:numPr>
        <w:shd w:val="clear" w:color="auto" w:fill="FFFFFF" w:themeFill="background1"/>
        <w:tabs>
          <w:tab w:val="left" w:pos="1647"/>
        </w:tabs>
        <w:spacing w:line="240" w:lineRule="auto"/>
        <w:rPr>
          <w:rFonts w:ascii="Times New Roman" w:hAnsi="Times New Roman" w:cs="Times New Roman"/>
          <w:sz w:val="24"/>
          <w:szCs w:val="24"/>
        </w:rPr>
      </w:pPr>
      <w:r w:rsidRPr="00994BEB">
        <w:rPr>
          <w:rFonts w:ascii="Times New Roman" w:hAnsi="Times New Roman" w:cs="Times New Roman"/>
          <w:sz w:val="24"/>
          <w:szCs w:val="24"/>
        </w:rPr>
        <w:t>Képes a kötelező memoriterek szöveghű reprodukálására.</w:t>
      </w:r>
    </w:p>
    <w:p w:rsidR="00F01BAC" w:rsidRPr="00994BEB" w:rsidRDefault="00F01BAC" w:rsidP="00B33CE6">
      <w:pPr>
        <w:pStyle w:val="Listaszerbekezds"/>
        <w:numPr>
          <w:ilvl w:val="0"/>
          <w:numId w:val="40"/>
        </w:numPr>
        <w:shd w:val="clear" w:color="auto" w:fill="FFFFFF" w:themeFill="background1"/>
        <w:tabs>
          <w:tab w:val="left" w:pos="1647"/>
        </w:tabs>
        <w:spacing w:line="240" w:lineRule="auto"/>
        <w:rPr>
          <w:rFonts w:ascii="Times New Roman" w:hAnsi="Times New Roman" w:cs="Times New Roman"/>
          <w:sz w:val="24"/>
          <w:szCs w:val="24"/>
        </w:rPr>
      </w:pPr>
      <w:r w:rsidRPr="00994BEB">
        <w:rPr>
          <w:rFonts w:ascii="Times New Roman" w:hAnsi="Times New Roman" w:cs="Times New Roman"/>
          <w:sz w:val="24"/>
          <w:szCs w:val="24"/>
        </w:rPr>
        <w:t xml:space="preserve">Képes egy </w:t>
      </w:r>
      <w:proofErr w:type="spellStart"/>
      <w:r w:rsidRPr="00994BEB">
        <w:rPr>
          <w:rFonts w:ascii="Times New Roman" w:hAnsi="Times New Roman" w:cs="Times New Roman"/>
          <w:sz w:val="24"/>
          <w:szCs w:val="24"/>
        </w:rPr>
        <w:t>kb</w:t>
      </w:r>
      <w:proofErr w:type="spellEnd"/>
      <w:r w:rsidRPr="00994BEB">
        <w:rPr>
          <w:rFonts w:ascii="Times New Roman" w:hAnsi="Times New Roman" w:cs="Times New Roman"/>
          <w:sz w:val="24"/>
          <w:szCs w:val="24"/>
        </w:rPr>
        <w:t xml:space="preserve"> 300-350 szavas írott szépirodalmi (</w:t>
      </w:r>
      <w:proofErr w:type="gramStart"/>
      <w:r w:rsidRPr="00994BEB">
        <w:rPr>
          <w:rFonts w:ascii="Times New Roman" w:hAnsi="Times New Roman" w:cs="Times New Roman"/>
          <w:sz w:val="24"/>
          <w:szCs w:val="24"/>
        </w:rPr>
        <w:t>dokumentum</w:t>
      </w:r>
      <w:proofErr w:type="gramEnd"/>
      <w:r w:rsidRPr="00994BEB">
        <w:rPr>
          <w:rFonts w:ascii="Times New Roman" w:hAnsi="Times New Roman" w:cs="Times New Roman"/>
          <w:sz w:val="24"/>
          <w:szCs w:val="24"/>
        </w:rPr>
        <w:t xml:space="preserve"> és ismeretterjesztő) szöveg globális (átfogó) megértésére a szöveg szó szerint jelentésén túli üzenet értelmezésére, a szövegből információk visszakeresésére.</w:t>
      </w:r>
    </w:p>
    <w:p w:rsidR="00F01BAC" w:rsidRPr="00994BEB" w:rsidRDefault="00F01BAC" w:rsidP="00B33CE6">
      <w:pPr>
        <w:pStyle w:val="Listaszerbekezds"/>
        <w:numPr>
          <w:ilvl w:val="0"/>
          <w:numId w:val="40"/>
        </w:numPr>
        <w:shd w:val="clear" w:color="auto" w:fill="FFFFFF" w:themeFill="background1"/>
        <w:tabs>
          <w:tab w:val="left" w:pos="1647"/>
        </w:tabs>
        <w:spacing w:line="240" w:lineRule="auto"/>
        <w:rPr>
          <w:rFonts w:ascii="Times New Roman" w:hAnsi="Times New Roman" w:cs="Times New Roman"/>
          <w:sz w:val="24"/>
          <w:szCs w:val="24"/>
        </w:rPr>
      </w:pPr>
      <w:r w:rsidRPr="00994BEB">
        <w:rPr>
          <w:rFonts w:ascii="Times New Roman" w:hAnsi="Times New Roman" w:cs="Times New Roman"/>
          <w:sz w:val="24"/>
          <w:szCs w:val="24"/>
        </w:rPr>
        <w:t>Képes az olvasott szöveg tartalmára, a felépítésére, stílusára vonatkozó véleményét szóban és írásban megfogalmazni.</w:t>
      </w:r>
    </w:p>
    <w:p w:rsidR="00F01BAC" w:rsidRPr="00994BEB" w:rsidRDefault="00F01BAC" w:rsidP="00B33CE6">
      <w:pPr>
        <w:pStyle w:val="Listaszerbekezds"/>
        <w:numPr>
          <w:ilvl w:val="0"/>
          <w:numId w:val="40"/>
        </w:numPr>
        <w:shd w:val="clear" w:color="auto" w:fill="FFFFFF" w:themeFill="background1"/>
        <w:tabs>
          <w:tab w:val="left" w:pos="1647"/>
        </w:tabs>
        <w:spacing w:line="240" w:lineRule="auto"/>
        <w:rPr>
          <w:rFonts w:ascii="Times New Roman" w:hAnsi="Times New Roman" w:cs="Times New Roman"/>
          <w:sz w:val="24"/>
          <w:szCs w:val="24"/>
        </w:rPr>
      </w:pPr>
      <w:r w:rsidRPr="00994BEB">
        <w:rPr>
          <w:rFonts w:ascii="Times New Roman" w:hAnsi="Times New Roman" w:cs="Times New Roman"/>
          <w:sz w:val="24"/>
          <w:szCs w:val="24"/>
        </w:rPr>
        <w:t>Tudjon egy-egy szempontból összehasonlítani egymástól lényegesen különböző esztétikai normákat képviselő műveket.</w:t>
      </w:r>
    </w:p>
    <w:p w:rsidR="00F01BAC" w:rsidRPr="00994BEB" w:rsidRDefault="00F01BAC" w:rsidP="00B33CE6">
      <w:pPr>
        <w:pStyle w:val="Listaszerbekezds"/>
        <w:numPr>
          <w:ilvl w:val="0"/>
          <w:numId w:val="40"/>
        </w:numPr>
        <w:shd w:val="clear" w:color="auto" w:fill="FFFFFF" w:themeFill="background1"/>
        <w:tabs>
          <w:tab w:val="left" w:pos="1647"/>
        </w:tabs>
        <w:spacing w:line="240" w:lineRule="auto"/>
        <w:rPr>
          <w:rFonts w:ascii="Times New Roman" w:hAnsi="Times New Roman" w:cs="Times New Roman"/>
          <w:sz w:val="24"/>
          <w:szCs w:val="24"/>
        </w:rPr>
      </w:pPr>
      <w:r w:rsidRPr="00994BEB">
        <w:rPr>
          <w:rFonts w:ascii="Times New Roman" w:hAnsi="Times New Roman" w:cs="Times New Roman"/>
          <w:sz w:val="24"/>
          <w:szCs w:val="24"/>
        </w:rPr>
        <w:t>Jártas az önálló könyvtári munkában, a tárgyi katalógus használatában.</w:t>
      </w:r>
    </w:p>
    <w:p w:rsidR="00F01BAC" w:rsidRPr="00994BEB" w:rsidRDefault="00F01BAC" w:rsidP="00B33CE6">
      <w:pPr>
        <w:pStyle w:val="Listaszerbekezds"/>
        <w:numPr>
          <w:ilvl w:val="0"/>
          <w:numId w:val="40"/>
        </w:numPr>
        <w:shd w:val="clear" w:color="auto" w:fill="FFFFFF" w:themeFill="background1"/>
        <w:tabs>
          <w:tab w:val="left" w:pos="1647"/>
        </w:tabs>
        <w:spacing w:line="240" w:lineRule="auto"/>
        <w:rPr>
          <w:rFonts w:ascii="Times New Roman" w:hAnsi="Times New Roman" w:cs="Times New Roman"/>
          <w:sz w:val="24"/>
          <w:szCs w:val="24"/>
        </w:rPr>
      </w:pPr>
      <w:r w:rsidRPr="00994BEB">
        <w:rPr>
          <w:rFonts w:ascii="Times New Roman" w:hAnsi="Times New Roman" w:cs="Times New Roman"/>
          <w:sz w:val="24"/>
          <w:szCs w:val="24"/>
        </w:rPr>
        <w:t xml:space="preserve"> Tudjon színházi élménye alapján beszámolót készíteni.</w:t>
      </w:r>
    </w:p>
    <w:p w:rsidR="00F01BAC" w:rsidRPr="00994BEB" w:rsidRDefault="00F01BAC" w:rsidP="00B33CE6">
      <w:pPr>
        <w:pStyle w:val="Listaszerbekezds"/>
        <w:numPr>
          <w:ilvl w:val="0"/>
          <w:numId w:val="40"/>
        </w:numPr>
        <w:shd w:val="clear" w:color="auto" w:fill="FFFFFF" w:themeFill="background1"/>
        <w:tabs>
          <w:tab w:val="left" w:pos="1647"/>
        </w:tabs>
        <w:spacing w:line="240" w:lineRule="auto"/>
        <w:rPr>
          <w:rFonts w:ascii="Times New Roman" w:hAnsi="Times New Roman" w:cs="Times New Roman"/>
          <w:sz w:val="24"/>
          <w:szCs w:val="24"/>
        </w:rPr>
      </w:pPr>
      <w:r w:rsidRPr="00994BEB">
        <w:rPr>
          <w:rFonts w:ascii="Times New Roman" w:hAnsi="Times New Roman" w:cs="Times New Roman"/>
          <w:sz w:val="24"/>
          <w:szCs w:val="24"/>
        </w:rPr>
        <w:t xml:space="preserve"> Vegyen részt tevőlegesen az </w:t>
      </w:r>
      <w:proofErr w:type="gramStart"/>
      <w:r w:rsidRPr="00994BEB">
        <w:rPr>
          <w:rFonts w:ascii="Times New Roman" w:hAnsi="Times New Roman" w:cs="Times New Roman"/>
          <w:sz w:val="24"/>
          <w:szCs w:val="24"/>
        </w:rPr>
        <w:t>improvizációs</w:t>
      </w:r>
      <w:proofErr w:type="gramEnd"/>
      <w:r w:rsidRPr="00994BEB">
        <w:rPr>
          <w:rFonts w:ascii="Times New Roman" w:hAnsi="Times New Roman" w:cs="Times New Roman"/>
          <w:sz w:val="24"/>
          <w:szCs w:val="24"/>
        </w:rPr>
        <w:t xml:space="preserve"> játékokban.</w:t>
      </w:r>
    </w:p>
    <w:p w:rsidR="00F01BAC" w:rsidRPr="00994BEB" w:rsidRDefault="00F01BAC" w:rsidP="00B33CE6">
      <w:pPr>
        <w:pStyle w:val="Listaszerbekezds"/>
        <w:shd w:val="clear" w:color="auto" w:fill="FFFFFF" w:themeFill="background1"/>
        <w:tabs>
          <w:tab w:val="left" w:pos="1647"/>
        </w:tabs>
        <w:spacing w:line="240" w:lineRule="auto"/>
        <w:ind w:left="720"/>
        <w:rPr>
          <w:rFonts w:ascii="Times New Roman" w:hAnsi="Times New Roman" w:cs="Times New Roman"/>
          <w:sz w:val="24"/>
          <w:szCs w:val="24"/>
        </w:rPr>
      </w:pPr>
      <w:r w:rsidRPr="00994BEB">
        <w:rPr>
          <w:rFonts w:ascii="Times New Roman" w:hAnsi="Times New Roman" w:cs="Times New Roman"/>
          <w:sz w:val="24"/>
          <w:szCs w:val="24"/>
        </w:rPr>
        <w:t xml:space="preserve">-A tanuló </w:t>
      </w:r>
      <w:proofErr w:type="gramStart"/>
      <w:r w:rsidRPr="00994BEB">
        <w:rPr>
          <w:rFonts w:ascii="Times New Roman" w:hAnsi="Times New Roman" w:cs="Times New Roman"/>
          <w:sz w:val="24"/>
          <w:szCs w:val="24"/>
        </w:rPr>
        <w:t>eligazodik</w:t>
      </w:r>
      <w:proofErr w:type="gramEnd"/>
      <w:r w:rsidRPr="00994BEB">
        <w:rPr>
          <w:rFonts w:ascii="Times New Roman" w:hAnsi="Times New Roman" w:cs="Times New Roman"/>
          <w:sz w:val="24"/>
          <w:szCs w:val="24"/>
        </w:rPr>
        <w:t xml:space="preserve"> és hatékonyan részt vesz a mindennapi páros és csoportos kommunikációs helyzetekben, vitákban. Képes álláspontját megfelelő érvek, bizonyítékok segítségével megvédeni.</w:t>
      </w:r>
    </w:p>
    <w:p w:rsidR="00F01BAC" w:rsidRPr="00994BEB" w:rsidRDefault="00F01BAC" w:rsidP="00B33CE6">
      <w:pPr>
        <w:pStyle w:val="Listaszerbekezds"/>
        <w:shd w:val="clear" w:color="auto" w:fill="FFFFFF" w:themeFill="background1"/>
        <w:tabs>
          <w:tab w:val="left" w:pos="1647"/>
        </w:tabs>
        <w:spacing w:line="240" w:lineRule="auto"/>
        <w:ind w:left="720"/>
        <w:rPr>
          <w:rFonts w:ascii="Times New Roman" w:hAnsi="Times New Roman" w:cs="Times New Roman"/>
          <w:sz w:val="24"/>
          <w:szCs w:val="24"/>
        </w:rPr>
      </w:pPr>
      <w:r w:rsidRPr="00994BEB">
        <w:rPr>
          <w:rFonts w:ascii="Times New Roman" w:hAnsi="Times New Roman" w:cs="Times New Roman"/>
          <w:sz w:val="24"/>
          <w:szCs w:val="24"/>
        </w:rPr>
        <w:t xml:space="preserve">Figyeli és tudja értelmezni partnerei kommunikációs szándékát, nem nyelvi jeleit. </w:t>
      </w:r>
    </w:p>
    <w:p w:rsidR="00F01BAC" w:rsidRPr="00994BEB" w:rsidRDefault="00F01BAC" w:rsidP="00B33CE6">
      <w:pPr>
        <w:pStyle w:val="Listaszerbekezds"/>
        <w:shd w:val="clear" w:color="auto" w:fill="FFFFFF" w:themeFill="background1"/>
        <w:tabs>
          <w:tab w:val="left" w:pos="1647"/>
        </w:tabs>
        <w:spacing w:line="240" w:lineRule="auto"/>
        <w:ind w:left="720"/>
        <w:rPr>
          <w:rFonts w:ascii="Times New Roman" w:hAnsi="Times New Roman" w:cs="Times New Roman"/>
          <w:sz w:val="24"/>
          <w:szCs w:val="24"/>
        </w:rPr>
      </w:pPr>
      <w:r w:rsidRPr="00994BEB">
        <w:rPr>
          <w:rFonts w:ascii="Times New Roman" w:hAnsi="Times New Roman" w:cs="Times New Roman"/>
          <w:sz w:val="24"/>
          <w:szCs w:val="24"/>
        </w:rPr>
        <w:t xml:space="preserve">Képes a különböző megjelenésű és műfajú szövegek </w:t>
      </w:r>
      <w:proofErr w:type="gramStart"/>
      <w:r w:rsidRPr="00994BEB">
        <w:rPr>
          <w:rFonts w:ascii="Times New Roman" w:hAnsi="Times New Roman" w:cs="Times New Roman"/>
          <w:sz w:val="24"/>
          <w:szCs w:val="24"/>
        </w:rPr>
        <w:t>globális</w:t>
      </w:r>
      <w:proofErr w:type="gramEnd"/>
      <w:r w:rsidRPr="00994BEB">
        <w:rPr>
          <w:rFonts w:ascii="Times New Roman" w:hAnsi="Times New Roman" w:cs="Times New Roman"/>
          <w:sz w:val="24"/>
          <w:szCs w:val="24"/>
        </w:rPr>
        <w:t xml:space="preserve"> (átfogó) megértésére, a szöveg szó szerinti jelentésén túli üzenet értelmezésére, a szövegből információk visszakeresésére. </w:t>
      </w:r>
    </w:p>
    <w:p w:rsidR="00F01BAC" w:rsidRPr="00994BEB" w:rsidRDefault="00F01BAC" w:rsidP="00B33CE6">
      <w:pPr>
        <w:pStyle w:val="Listaszerbekezds"/>
        <w:shd w:val="clear" w:color="auto" w:fill="FFFFFF" w:themeFill="background1"/>
        <w:tabs>
          <w:tab w:val="left" w:pos="1647"/>
        </w:tabs>
        <w:spacing w:line="240" w:lineRule="auto"/>
        <w:ind w:left="720"/>
        <w:rPr>
          <w:rFonts w:ascii="Times New Roman" w:hAnsi="Times New Roman" w:cs="Times New Roman"/>
          <w:sz w:val="24"/>
          <w:szCs w:val="24"/>
        </w:rPr>
      </w:pPr>
      <w:r w:rsidRPr="00994BEB">
        <w:rPr>
          <w:rFonts w:ascii="Times New Roman" w:hAnsi="Times New Roman" w:cs="Times New Roman"/>
          <w:sz w:val="24"/>
          <w:szCs w:val="24"/>
        </w:rPr>
        <w:t>Össze tudja foglalni a szöveg tartalmát, tud önállóan jegyzetet és vázlatot készíteni. Képes az olvasott szöveg tartalmával kapcsolatos saját véleményét szóban és írásban megfogalmazni, állításait indokolni.</w:t>
      </w:r>
    </w:p>
    <w:p w:rsidR="00F01BAC" w:rsidRPr="00994BEB" w:rsidRDefault="00F01BAC" w:rsidP="00B33CE6">
      <w:pPr>
        <w:pStyle w:val="Listaszerbekezds"/>
        <w:shd w:val="clear" w:color="auto" w:fill="FFFFFF" w:themeFill="background1"/>
        <w:tabs>
          <w:tab w:val="left" w:pos="1647"/>
        </w:tabs>
        <w:spacing w:line="240" w:lineRule="auto"/>
        <w:ind w:left="720"/>
        <w:rPr>
          <w:rFonts w:ascii="Times New Roman" w:hAnsi="Times New Roman" w:cs="Times New Roman"/>
          <w:sz w:val="24"/>
          <w:szCs w:val="24"/>
        </w:rPr>
      </w:pPr>
      <w:r w:rsidRPr="00994BEB">
        <w:rPr>
          <w:rFonts w:ascii="Times New Roman" w:hAnsi="Times New Roman" w:cs="Times New Roman"/>
          <w:sz w:val="24"/>
          <w:szCs w:val="24"/>
        </w:rPr>
        <w:t>A tanuló ismeri és a törekszik a szövegalkotásban a különböző mondatfajták használatára.</w:t>
      </w:r>
    </w:p>
    <w:p w:rsidR="00F01BAC" w:rsidRPr="00994BEB" w:rsidRDefault="00F01BAC" w:rsidP="00B33CE6">
      <w:pPr>
        <w:pStyle w:val="Listaszerbekezds"/>
        <w:shd w:val="clear" w:color="auto" w:fill="FFFFFF" w:themeFill="background1"/>
        <w:tabs>
          <w:tab w:val="left" w:pos="1647"/>
        </w:tabs>
        <w:spacing w:line="240" w:lineRule="auto"/>
        <w:ind w:left="720"/>
        <w:rPr>
          <w:rFonts w:ascii="Times New Roman" w:hAnsi="Times New Roman" w:cs="Times New Roman"/>
          <w:sz w:val="24"/>
          <w:szCs w:val="24"/>
        </w:rPr>
      </w:pPr>
      <w:r w:rsidRPr="00994BEB">
        <w:rPr>
          <w:rFonts w:ascii="Times New Roman" w:hAnsi="Times New Roman" w:cs="Times New Roman"/>
          <w:sz w:val="24"/>
          <w:szCs w:val="24"/>
        </w:rPr>
        <w:t xml:space="preserve">Alkalmazza az írásbeli szövegalkotásban a mondatvégi, a tagmondatok, illetve mondatrészek közötti írásjeleket. </w:t>
      </w:r>
    </w:p>
    <w:p w:rsidR="00F01BAC" w:rsidRPr="00994BEB" w:rsidRDefault="00F01BAC" w:rsidP="00B33CE6">
      <w:pPr>
        <w:pStyle w:val="Listaszerbekezds"/>
        <w:shd w:val="clear" w:color="auto" w:fill="FFFFFF" w:themeFill="background1"/>
        <w:tabs>
          <w:tab w:val="left" w:pos="1647"/>
        </w:tabs>
        <w:spacing w:line="240" w:lineRule="auto"/>
        <w:ind w:left="720"/>
        <w:rPr>
          <w:rFonts w:ascii="Times New Roman" w:hAnsi="Times New Roman" w:cs="Times New Roman"/>
          <w:sz w:val="24"/>
          <w:szCs w:val="24"/>
        </w:rPr>
      </w:pPr>
      <w:r w:rsidRPr="00994BEB">
        <w:rPr>
          <w:rFonts w:ascii="Times New Roman" w:hAnsi="Times New Roman" w:cs="Times New Roman"/>
          <w:sz w:val="24"/>
          <w:szCs w:val="24"/>
        </w:rPr>
        <w:t xml:space="preserve">A tanuló a helyesírási segédkönyvek segítségével jártas az összetett szavak és gyakoribb </w:t>
      </w:r>
      <w:proofErr w:type="spellStart"/>
      <w:r w:rsidRPr="00994BEB">
        <w:rPr>
          <w:rFonts w:ascii="Times New Roman" w:hAnsi="Times New Roman" w:cs="Times New Roman"/>
          <w:sz w:val="24"/>
          <w:szCs w:val="24"/>
        </w:rPr>
        <w:t>mozaikszók</w:t>
      </w:r>
      <w:proofErr w:type="spellEnd"/>
      <w:r w:rsidRPr="00994BEB">
        <w:rPr>
          <w:rFonts w:ascii="Times New Roman" w:hAnsi="Times New Roman" w:cs="Times New Roman"/>
          <w:sz w:val="24"/>
          <w:szCs w:val="24"/>
        </w:rPr>
        <w:t xml:space="preserve"> helyesírásában.</w:t>
      </w:r>
    </w:p>
    <w:p w:rsidR="00F01BAC" w:rsidRPr="00994BEB" w:rsidRDefault="00F01BAC" w:rsidP="00B33CE6">
      <w:pPr>
        <w:pStyle w:val="Listaszerbekezds"/>
        <w:shd w:val="clear" w:color="auto" w:fill="FFFFFF" w:themeFill="background1"/>
        <w:tabs>
          <w:tab w:val="left" w:pos="1647"/>
        </w:tabs>
        <w:spacing w:line="240" w:lineRule="auto"/>
        <w:ind w:left="720"/>
        <w:rPr>
          <w:rFonts w:ascii="Times New Roman" w:hAnsi="Times New Roman" w:cs="Times New Roman"/>
          <w:sz w:val="24"/>
          <w:szCs w:val="24"/>
        </w:rPr>
      </w:pPr>
      <w:r w:rsidRPr="00994BEB">
        <w:rPr>
          <w:rFonts w:ascii="Times New Roman" w:hAnsi="Times New Roman" w:cs="Times New Roman"/>
          <w:sz w:val="24"/>
          <w:szCs w:val="24"/>
        </w:rPr>
        <w:t>Ismeri a tömegkommunikáció fogalmát, legjellemzőbb területeit.</w:t>
      </w:r>
    </w:p>
    <w:p w:rsidR="00F01BAC" w:rsidRPr="00994BEB" w:rsidRDefault="00F01BAC" w:rsidP="00B33CE6">
      <w:pPr>
        <w:pStyle w:val="Listaszerbekezds"/>
        <w:shd w:val="clear" w:color="auto" w:fill="FFFFFF" w:themeFill="background1"/>
        <w:tabs>
          <w:tab w:val="left" w:pos="1647"/>
        </w:tabs>
        <w:spacing w:line="240" w:lineRule="auto"/>
        <w:ind w:left="720"/>
        <w:rPr>
          <w:rFonts w:ascii="Times New Roman" w:hAnsi="Times New Roman" w:cs="Times New Roman"/>
          <w:sz w:val="24"/>
          <w:szCs w:val="24"/>
        </w:rPr>
      </w:pPr>
      <w:r w:rsidRPr="00994BEB">
        <w:rPr>
          <w:rFonts w:ascii="Times New Roman" w:hAnsi="Times New Roman" w:cs="Times New Roman"/>
          <w:sz w:val="24"/>
          <w:szCs w:val="24"/>
        </w:rPr>
        <w:t>Tisztában van a média alapvető kifejezőeszközeivel, az írott és az elektronikus sajtó műfajaival. Ismeri a média, kitüntetetten az audiovizuális média és az internet társadalmi szerepét, működési módjának legfőbb jellemzőit. Kialakul benne a médiatudatosság elemi szintje, az önálló, kritikus attitűd.</w:t>
      </w:r>
    </w:p>
    <w:p w:rsidR="00F01BAC" w:rsidRPr="00994BEB" w:rsidRDefault="00F01BAC" w:rsidP="00B33CE6">
      <w:pPr>
        <w:pStyle w:val="Listaszerbekezds"/>
        <w:numPr>
          <w:ilvl w:val="0"/>
          <w:numId w:val="0"/>
        </w:numPr>
        <w:shd w:val="clear" w:color="auto" w:fill="FFFFFF" w:themeFill="background1"/>
        <w:tabs>
          <w:tab w:val="left" w:pos="1647"/>
        </w:tabs>
        <w:spacing w:line="240" w:lineRule="auto"/>
        <w:ind w:left="720"/>
        <w:rPr>
          <w:rFonts w:ascii="Times New Roman" w:hAnsi="Times New Roman" w:cs="Times New Roman"/>
          <w:sz w:val="24"/>
          <w:szCs w:val="24"/>
        </w:rPr>
      </w:pPr>
    </w:p>
    <w:p w:rsidR="00F01BAC" w:rsidRPr="00994BEB" w:rsidRDefault="00F01BAC" w:rsidP="00B33CE6"/>
    <w:p w:rsidR="004B2BA9" w:rsidRPr="00994BEB" w:rsidRDefault="004B2BA9" w:rsidP="00B33CE6"/>
    <w:p w:rsidR="00C82D70" w:rsidRPr="00994BEB" w:rsidRDefault="00C82D70" w:rsidP="00B33CE6">
      <w:pPr>
        <w:ind w:left="709"/>
        <w:rPr>
          <w:rFonts w:eastAsia="Calibri"/>
          <w:lang w:eastAsia="en-US"/>
        </w:rPr>
      </w:pPr>
    </w:p>
    <w:p w:rsidR="00C82D70" w:rsidRPr="00994BEB" w:rsidRDefault="00C82D70" w:rsidP="00B33CE6">
      <w:pPr>
        <w:pStyle w:val="Cmsor2"/>
        <w:spacing w:line="240" w:lineRule="auto"/>
        <w:rPr>
          <w:rFonts w:ascii="Times New Roman" w:hAnsi="Times New Roman" w:cs="Times New Roman"/>
          <w:color w:val="auto"/>
          <w:sz w:val="24"/>
          <w:szCs w:val="24"/>
        </w:rPr>
      </w:pPr>
      <w:r w:rsidRPr="00994BEB">
        <w:rPr>
          <w:rFonts w:ascii="Times New Roman" w:hAnsi="Times New Roman" w:cs="Times New Roman"/>
          <w:color w:val="auto"/>
          <w:sz w:val="24"/>
          <w:szCs w:val="24"/>
        </w:rPr>
        <w:t xml:space="preserve">                                                                         </w:t>
      </w:r>
    </w:p>
    <w:p w:rsidR="00C82D70" w:rsidRPr="00994BEB" w:rsidRDefault="00C82D70" w:rsidP="00B33CE6">
      <w:pPr>
        <w:keepNext/>
        <w:keepLines/>
        <w:spacing w:before="120"/>
        <w:outlineLvl w:val="2"/>
        <w:rPr>
          <w:smallCaps/>
        </w:rPr>
      </w:pPr>
    </w:p>
    <w:p w:rsidR="00C82D70" w:rsidRPr="00994BEB" w:rsidRDefault="00C82D70" w:rsidP="00B33CE6">
      <w:pPr>
        <w:keepNext/>
        <w:keepLines/>
        <w:spacing w:before="120"/>
        <w:outlineLvl w:val="2"/>
        <w:rPr>
          <w:b/>
          <w:smallCaps/>
        </w:rPr>
      </w:pPr>
    </w:p>
    <w:p w:rsidR="00285522" w:rsidRPr="00994BEB" w:rsidRDefault="00285522" w:rsidP="00B33CE6"/>
    <w:sectPr w:rsidR="00285522" w:rsidRPr="00994BE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E46" w:rsidRDefault="00720E46" w:rsidP="00720E46">
      <w:r>
        <w:separator/>
      </w:r>
    </w:p>
  </w:endnote>
  <w:endnote w:type="continuationSeparator" w:id="0">
    <w:p w:rsidR="00720E46" w:rsidRDefault="00720E46" w:rsidP="0072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E46" w:rsidRDefault="00720E46" w:rsidP="00720E46">
      <w:r>
        <w:separator/>
      </w:r>
    </w:p>
  </w:footnote>
  <w:footnote w:type="continuationSeparator" w:id="0">
    <w:p w:rsidR="00720E46" w:rsidRDefault="00720E46" w:rsidP="00720E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46" w:rsidRDefault="00720E46" w:rsidP="00720E46">
    <w:pPr>
      <w:pStyle w:val="lfej"/>
      <w:jc w:val="center"/>
      <w:rPr>
        <w:sz w:val="22"/>
        <w:szCs w:val="22"/>
      </w:rPr>
    </w:pPr>
    <w:r>
      <w:t>NAGYPETERDI ÁLTALÁNOS ISKOLA</w:t>
    </w:r>
  </w:p>
  <w:p w:rsidR="00720E46" w:rsidRDefault="00720E46" w:rsidP="00720E46">
    <w:pPr>
      <w:pStyle w:val="lfej"/>
      <w:jc w:val="center"/>
    </w:pPr>
    <w:r>
      <w:t>HELYI TANTERV 2020.</w:t>
    </w:r>
  </w:p>
  <w:p w:rsidR="00720E46" w:rsidRDefault="00720E46">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BCB"/>
    <w:multiLevelType w:val="hybridMultilevel"/>
    <w:tmpl w:val="CDA010C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0A3867"/>
    <w:multiLevelType w:val="hybridMultilevel"/>
    <w:tmpl w:val="23280EAC"/>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0F030F15"/>
    <w:multiLevelType w:val="hybridMultilevel"/>
    <w:tmpl w:val="3C60C28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2267C74"/>
    <w:multiLevelType w:val="hybridMultilevel"/>
    <w:tmpl w:val="343A244A"/>
    <w:lvl w:ilvl="0" w:tplc="80744660">
      <w:start w:val="1"/>
      <w:numFmt w:val="upperLetter"/>
      <w:lvlText w:val="%1)"/>
      <w:lvlJc w:val="left"/>
      <w:pPr>
        <w:ind w:left="1080" w:hanging="360"/>
      </w:pPr>
      <w:rPr>
        <w:rFonts w:ascii="Times New Roman" w:eastAsia="Times New Roman" w:hAnsi="Times New Roman" w:cs="Times New Roman" w:hint="default"/>
        <w:b/>
        <w:sz w:val="28"/>
        <w:szCs w:val="28"/>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12376E00"/>
    <w:multiLevelType w:val="hybridMultilevel"/>
    <w:tmpl w:val="6340F79C"/>
    <w:lvl w:ilvl="0" w:tplc="54E2EA2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6416769"/>
    <w:multiLevelType w:val="hybridMultilevel"/>
    <w:tmpl w:val="C04476A4"/>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 w15:restartNumberingAfterBreak="0">
    <w:nsid w:val="18C57525"/>
    <w:multiLevelType w:val="hybridMultilevel"/>
    <w:tmpl w:val="21483CBA"/>
    <w:lvl w:ilvl="0" w:tplc="0DAA6F64">
      <w:start w:val="1"/>
      <w:numFmt w:val="bullet"/>
      <w:lvlText w:val=""/>
      <w:lvlJc w:val="left"/>
      <w:pPr>
        <w:ind w:left="1070" w:hanging="360"/>
      </w:pPr>
      <w:rPr>
        <w:rFonts w:ascii="Symbol" w:hAnsi="Symbol" w:hint="default"/>
      </w:rPr>
    </w:lvl>
    <w:lvl w:ilvl="1" w:tplc="1B14257C">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CA1123D"/>
    <w:multiLevelType w:val="hybridMultilevel"/>
    <w:tmpl w:val="E34EDEF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19173AC"/>
    <w:multiLevelType w:val="hybridMultilevel"/>
    <w:tmpl w:val="B92E8F68"/>
    <w:lvl w:ilvl="0" w:tplc="ACC6AF82">
      <w:start w:val="1"/>
      <w:numFmt w:val="upperRoman"/>
      <w:lvlText w:val="%1."/>
      <w:lvlJc w:val="left"/>
      <w:pPr>
        <w:ind w:left="862" w:hanging="720"/>
      </w:pPr>
      <w:rPr>
        <w:rFonts w:eastAsiaTheme="minorHAnsi"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9" w15:restartNumberingAfterBreak="0">
    <w:nsid w:val="21920615"/>
    <w:multiLevelType w:val="hybridMultilevel"/>
    <w:tmpl w:val="ECD0B114"/>
    <w:lvl w:ilvl="0" w:tplc="52C6F1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67C2EA5"/>
    <w:multiLevelType w:val="hybridMultilevel"/>
    <w:tmpl w:val="A1E8C7FE"/>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 w15:restartNumberingAfterBreak="0">
    <w:nsid w:val="2ACE5537"/>
    <w:multiLevelType w:val="hybridMultilevel"/>
    <w:tmpl w:val="3E0E1B42"/>
    <w:lvl w:ilvl="0" w:tplc="F868659A">
      <w:start w:val="1"/>
      <w:numFmt w:val="upperLetter"/>
      <w:lvlText w:val="%1)"/>
      <w:lvlJc w:val="left"/>
      <w:pPr>
        <w:ind w:left="720" w:hanging="360"/>
      </w:pPr>
      <w:rPr>
        <w:sz w:val="28"/>
        <w:szCs w:val="28"/>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320941E5"/>
    <w:multiLevelType w:val="hybridMultilevel"/>
    <w:tmpl w:val="ED28A170"/>
    <w:lvl w:ilvl="0" w:tplc="C21E693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2395FB5"/>
    <w:multiLevelType w:val="hybridMultilevel"/>
    <w:tmpl w:val="120224DA"/>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4" w15:restartNumberingAfterBreak="0">
    <w:nsid w:val="34B82250"/>
    <w:multiLevelType w:val="hybridMultilevel"/>
    <w:tmpl w:val="C9A434F0"/>
    <w:lvl w:ilvl="0" w:tplc="4D065936">
      <w:start w:val="1"/>
      <w:numFmt w:val="upperRoman"/>
      <w:lvlText w:val="%1."/>
      <w:lvlJc w:val="left"/>
      <w:pPr>
        <w:ind w:left="1004"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9507DFA"/>
    <w:multiLevelType w:val="hybridMultilevel"/>
    <w:tmpl w:val="4CFAA022"/>
    <w:lvl w:ilvl="0" w:tplc="A81CE42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B3B15C6"/>
    <w:multiLevelType w:val="hybridMultilevel"/>
    <w:tmpl w:val="B17A48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08C784F"/>
    <w:multiLevelType w:val="hybridMultilevel"/>
    <w:tmpl w:val="282A57CE"/>
    <w:lvl w:ilvl="0" w:tplc="9CBED5E4">
      <w:start w:val="3"/>
      <w:numFmt w:val="bullet"/>
      <w:lvlText w:val="–"/>
      <w:lvlJc w:val="left"/>
      <w:pPr>
        <w:ind w:left="709" w:hanging="360"/>
      </w:pPr>
      <w:rPr>
        <w:rFonts w:ascii="Times New Roman" w:eastAsia="Times New Roman" w:hAnsi="Times New Roman" w:cs="Times New Roman"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18" w15:restartNumberingAfterBreak="0">
    <w:nsid w:val="452571D6"/>
    <w:multiLevelType w:val="hybridMultilevel"/>
    <w:tmpl w:val="F67A2F12"/>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56B5E79"/>
    <w:multiLevelType w:val="hybridMultilevel"/>
    <w:tmpl w:val="29E497BE"/>
    <w:lvl w:ilvl="0" w:tplc="D986A52C">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0" w15:restartNumberingAfterBreak="0">
    <w:nsid w:val="486A5831"/>
    <w:multiLevelType w:val="hybridMultilevel"/>
    <w:tmpl w:val="D42058F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8EC57A8"/>
    <w:multiLevelType w:val="hybridMultilevel"/>
    <w:tmpl w:val="3A867E7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C0A5CB4"/>
    <w:multiLevelType w:val="hybridMultilevel"/>
    <w:tmpl w:val="0D6C6DE8"/>
    <w:lvl w:ilvl="0" w:tplc="69CAD160">
      <w:start w:val="1"/>
      <w:numFmt w:val="lowerLetter"/>
      <w:lvlText w:val="%1)"/>
      <w:lvlJc w:val="left"/>
      <w:pPr>
        <w:ind w:left="900" w:hanging="5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83B2043"/>
    <w:multiLevelType w:val="hybridMultilevel"/>
    <w:tmpl w:val="DC0AE5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8417E5F"/>
    <w:multiLevelType w:val="hybridMultilevel"/>
    <w:tmpl w:val="44607DC8"/>
    <w:lvl w:ilvl="0" w:tplc="5EB84F50">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5" w15:restartNumberingAfterBreak="0">
    <w:nsid w:val="59154C02"/>
    <w:multiLevelType w:val="hybridMultilevel"/>
    <w:tmpl w:val="655E3538"/>
    <w:lvl w:ilvl="0" w:tplc="139A531E">
      <w:start w:val="1"/>
      <w:numFmt w:val="upperLetter"/>
      <w:lvlText w:val="%1)"/>
      <w:lvlJc w:val="left"/>
      <w:pPr>
        <w:ind w:left="2040" w:hanging="360"/>
      </w:pPr>
      <w:rPr>
        <w:rFonts w:hint="default"/>
        <w:b/>
      </w:rPr>
    </w:lvl>
    <w:lvl w:ilvl="1" w:tplc="040E0019" w:tentative="1">
      <w:start w:val="1"/>
      <w:numFmt w:val="lowerLetter"/>
      <w:lvlText w:val="%2."/>
      <w:lvlJc w:val="left"/>
      <w:pPr>
        <w:ind w:left="2760" w:hanging="360"/>
      </w:pPr>
    </w:lvl>
    <w:lvl w:ilvl="2" w:tplc="040E001B" w:tentative="1">
      <w:start w:val="1"/>
      <w:numFmt w:val="lowerRoman"/>
      <w:lvlText w:val="%3."/>
      <w:lvlJc w:val="right"/>
      <w:pPr>
        <w:ind w:left="3480" w:hanging="180"/>
      </w:pPr>
    </w:lvl>
    <w:lvl w:ilvl="3" w:tplc="040E000F" w:tentative="1">
      <w:start w:val="1"/>
      <w:numFmt w:val="decimal"/>
      <w:lvlText w:val="%4."/>
      <w:lvlJc w:val="left"/>
      <w:pPr>
        <w:ind w:left="4200" w:hanging="360"/>
      </w:pPr>
    </w:lvl>
    <w:lvl w:ilvl="4" w:tplc="040E0019" w:tentative="1">
      <w:start w:val="1"/>
      <w:numFmt w:val="lowerLetter"/>
      <w:lvlText w:val="%5."/>
      <w:lvlJc w:val="left"/>
      <w:pPr>
        <w:ind w:left="4920" w:hanging="360"/>
      </w:pPr>
    </w:lvl>
    <w:lvl w:ilvl="5" w:tplc="040E001B" w:tentative="1">
      <w:start w:val="1"/>
      <w:numFmt w:val="lowerRoman"/>
      <w:lvlText w:val="%6."/>
      <w:lvlJc w:val="right"/>
      <w:pPr>
        <w:ind w:left="5640" w:hanging="180"/>
      </w:pPr>
    </w:lvl>
    <w:lvl w:ilvl="6" w:tplc="040E000F" w:tentative="1">
      <w:start w:val="1"/>
      <w:numFmt w:val="decimal"/>
      <w:lvlText w:val="%7."/>
      <w:lvlJc w:val="left"/>
      <w:pPr>
        <w:ind w:left="6360" w:hanging="360"/>
      </w:pPr>
    </w:lvl>
    <w:lvl w:ilvl="7" w:tplc="040E0019" w:tentative="1">
      <w:start w:val="1"/>
      <w:numFmt w:val="lowerLetter"/>
      <w:lvlText w:val="%8."/>
      <w:lvlJc w:val="left"/>
      <w:pPr>
        <w:ind w:left="7080" w:hanging="360"/>
      </w:pPr>
    </w:lvl>
    <w:lvl w:ilvl="8" w:tplc="040E001B" w:tentative="1">
      <w:start w:val="1"/>
      <w:numFmt w:val="lowerRoman"/>
      <w:lvlText w:val="%9."/>
      <w:lvlJc w:val="right"/>
      <w:pPr>
        <w:ind w:left="7800" w:hanging="180"/>
      </w:pPr>
    </w:lvl>
  </w:abstractNum>
  <w:abstractNum w:abstractNumId="26" w15:restartNumberingAfterBreak="0">
    <w:nsid w:val="5B911A70"/>
    <w:multiLevelType w:val="hybridMultilevel"/>
    <w:tmpl w:val="37AC11AC"/>
    <w:lvl w:ilvl="0" w:tplc="040E0001">
      <w:start w:val="1"/>
      <w:numFmt w:val="bullet"/>
      <w:lvlText w:val=""/>
      <w:lvlJc w:val="left"/>
      <w:pPr>
        <w:ind w:left="643"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7" w15:restartNumberingAfterBreak="0">
    <w:nsid w:val="5CAD1078"/>
    <w:multiLevelType w:val="hybridMultilevel"/>
    <w:tmpl w:val="73D2E45C"/>
    <w:lvl w:ilvl="0" w:tplc="5BEE2008">
      <w:start w:val="1"/>
      <w:numFmt w:val="bullet"/>
      <w:pStyle w:val="Listaszerbekezds"/>
      <w:lvlText w:val=""/>
      <w:lvlJc w:val="left"/>
      <w:pPr>
        <w:ind w:left="24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057420D"/>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2260A6C"/>
    <w:multiLevelType w:val="hybridMultilevel"/>
    <w:tmpl w:val="ECD0B114"/>
    <w:lvl w:ilvl="0" w:tplc="52C6F1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2B51431"/>
    <w:multiLevelType w:val="hybridMultilevel"/>
    <w:tmpl w:val="9884901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52340F4"/>
    <w:multiLevelType w:val="hybridMultilevel"/>
    <w:tmpl w:val="63FE964C"/>
    <w:lvl w:ilvl="0" w:tplc="30D262B6">
      <w:start w:val="1"/>
      <w:numFmt w:val="upperRoman"/>
      <w:lvlText w:val="%1."/>
      <w:lvlJc w:val="left"/>
      <w:pPr>
        <w:ind w:left="1080" w:hanging="720"/>
      </w:pPr>
      <w:rPr>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6A94064B"/>
    <w:multiLevelType w:val="hybridMultilevel"/>
    <w:tmpl w:val="8522EDE4"/>
    <w:lvl w:ilvl="0" w:tplc="E8489A78">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3" w15:restartNumberingAfterBreak="0">
    <w:nsid w:val="6E563288"/>
    <w:multiLevelType w:val="hybridMultilevel"/>
    <w:tmpl w:val="F4C6F9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FAE43AF"/>
    <w:multiLevelType w:val="hybridMultilevel"/>
    <w:tmpl w:val="9D16C6A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1F934E8"/>
    <w:multiLevelType w:val="hybridMultilevel"/>
    <w:tmpl w:val="3886F37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25F6FB8"/>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2AE53A4"/>
    <w:multiLevelType w:val="hybridMultilevel"/>
    <w:tmpl w:val="8FDA4888"/>
    <w:lvl w:ilvl="0" w:tplc="0BB8D49C">
      <w:start w:val="1"/>
      <w:numFmt w:val="upperLetter"/>
      <w:lvlText w:val="%1)"/>
      <w:lvlJc w:val="left"/>
      <w:pPr>
        <w:ind w:left="1440" w:hanging="360"/>
      </w:pPr>
      <w:rPr>
        <w:rFonts w:ascii="Times New Roman" w:hAnsi="Times New Roman" w:cs="Times New Roman" w:hint="default"/>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8" w15:restartNumberingAfterBreak="0">
    <w:nsid w:val="76821D16"/>
    <w:multiLevelType w:val="hybridMultilevel"/>
    <w:tmpl w:val="103E855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EB7798A"/>
    <w:multiLevelType w:val="hybridMultilevel"/>
    <w:tmpl w:val="108AD1E0"/>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27"/>
  </w:num>
  <w:num w:numId="2">
    <w:abstractNumId w:val="20"/>
  </w:num>
  <w:num w:numId="3">
    <w:abstractNumId w:val="10"/>
  </w:num>
  <w:num w:numId="4">
    <w:abstractNumId w:val="1"/>
  </w:num>
  <w:num w:numId="5">
    <w:abstractNumId w:val="13"/>
  </w:num>
  <w:num w:numId="6">
    <w:abstractNumId w:val="5"/>
  </w:num>
  <w:num w:numId="7">
    <w:abstractNumId w:val="6"/>
  </w:num>
  <w:num w:numId="8">
    <w:abstractNumId w:val="2"/>
  </w:num>
  <w:num w:numId="9">
    <w:abstractNumId w:val="23"/>
  </w:num>
  <w:num w:numId="10">
    <w:abstractNumId w:val="33"/>
  </w:num>
  <w:num w:numId="11">
    <w:abstractNumId w:val="0"/>
  </w:num>
  <w:num w:numId="12">
    <w:abstractNumId w:val="26"/>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9"/>
  </w:num>
  <w:num w:numId="17">
    <w:abstractNumId w:val="15"/>
  </w:num>
  <w:num w:numId="18">
    <w:abstractNumId w:val="25"/>
  </w:num>
  <w:num w:numId="19">
    <w:abstractNumId w:val="37"/>
  </w:num>
  <w:num w:numId="20">
    <w:abstractNumId w:val="8"/>
  </w:num>
  <w:num w:numId="21">
    <w:abstractNumId w:val="34"/>
  </w:num>
  <w:num w:numId="22">
    <w:abstractNumId w:val="16"/>
  </w:num>
  <w:num w:numId="23">
    <w:abstractNumId w:val="21"/>
  </w:num>
  <w:num w:numId="24">
    <w:abstractNumId w:val="39"/>
  </w:num>
  <w:num w:numId="25">
    <w:abstractNumId w:val="7"/>
  </w:num>
  <w:num w:numId="26">
    <w:abstractNumId w:val="30"/>
  </w:num>
  <w:num w:numId="27">
    <w:abstractNumId w:val="38"/>
  </w:num>
  <w:num w:numId="28">
    <w:abstractNumId w:val="18"/>
  </w:num>
  <w:num w:numId="29">
    <w:abstractNumId w:val="3"/>
  </w:num>
  <w:num w:numId="30">
    <w:abstractNumId w:val="12"/>
  </w:num>
  <w:num w:numId="31">
    <w:abstractNumId w:val="17"/>
  </w:num>
  <w:num w:numId="32">
    <w:abstractNumId w:val="14"/>
  </w:num>
  <w:num w:numId="33">
    <w:abstractNumId w:val="19"/>
  </w:num>
  <w:num w:numId="34">
    <w:abstractNumId w:val="32"/>
  </w:num>
  <w:num w:numId="35">
    <w:abstractNumId w:val="24"/>
  </w:num>
  <w:num w:numId="36">
    <w:abstractNumId w:val="36"/>
  </w:num>
  <w:num w:numId="37">
    <w:abstractNumId w:val="22"/>
  </w:num>
  <w:num w:numId="38">
    <w:abstractNumId w:val="28"/>
  </w:num>
  <w:num w:numId="39">
    <w:abstractNumId w:val="29"/>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70"/>
    <w:rsid w:val="0007421E"/>
    <w:rsid w:val="00096D70"/>
    <w:rsid w:val="000A280B"/>
    <w:rsid w:val="000E12AE"/>
    <w:rsid w:val="001359F7"/>
    <w:rsid w:val="001B1FED"/>
    <w:rsid w:val="00285522"/>
    <w:rsid w:val="0044341D"/>
    <w:rsid w:val="0046225E"/>
    <w:rsid w:val="00467D3B"/>
    <w:rsid w:val="00491821"/>
    <w:rsid w:val="004B2BA9"/>
    <w:rsid w:val="004D7C3A"/>
    <w:rsid w:val="0053332E"/>
    <w:rsid w:val="00694312"/>
    <w:rsid w:val="006B27B0"/>
    <w:rsid w:val="006F6ECE"/>
    <w:rsid w:val="00707B1E"/>
    <w:rsid w:val="00720E46"/>
    <w:rsid w:val="00727B23"/>
    <w:rsid w:val="00734D39"/>
    <w:rsid w:val="00796471"/>
    <w:rsid w:val="007A1660"/>
    <w:rsid w:val="00813EB4"/>
    <w:rsid w:val="008405DD"/>
    <w:rsid w:val="00994BEB"/>
    <w:rsid w:val="00A41E13"/>
    <w:rsid w:val="00B33CE6"/>
    <w:rsid w:val="00C23D19"/>
    <w:rsid w:val="00C5327B"/>
    <w:rsid w:val="00C82D70"/>
    <w:rsid w:val="00D179F3"/>
    <w:rsid w:val="00ED30E0"/>
    <w:rsid w:val="00EF1BE5"/>
    <w:rsid w:val="00F01BAC"/>
    <w:rsid w:val="00FB0F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A3ECE-8FAB-4506-9717-3EE347AA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C82D7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C82D70"/>
    <w:pPr>
      <w:keepNext/>
      <w:keepLines/>
      <w:spacing w:before="480"/>
      <w:outlineLvl w:val="0"/>
    </w:pPr>
    <w:rPr>
      <w:rFonts w:ascii="Cambria" w:eastAsia="Cambria" w:hAnsi="Cambria" w:cs="Cambria"/>
      <w:b/>
      <w:color w:val="366091"/>
      <w:sz w:val="28"/>
      <w:szCs w:val="28"/>
    </w:rPr>
  </w:style>
  <w:style w:type="paragraph" w:styleId="Cmsor2">
    <w:name w:val="heading 2"/>
    <w:basedOn w:val="Norml"/>
    <w:next w:val="Norml"/>
    <w:link w:val="Cmsor2Char"/>
    <w:qFormat/>
    <w:rsid w:val="00C82D70"/>
    <w:pPr>
      <w:spacing w:before="120" w:line="276" w:lineRule="auto"/>
      <w:outlineLvl w:val="1"/>
    </w:pPr>
    <w:rPr>
      <w:rFonts w:ascii="Cambria" w:eastAsia="Cambria" w:hAnsi="Cambria" w:cs="Cambria"/>
      <w:b/>
      <w:smallCaps/>
      <w:color w:val="0070C0"/>
      <w:sz w:val="22"/>
      <w:szCs w:val="22"/>
    </w:rPr>
  </w:style>
  <w:style w:type="paragraph" w:styleId="Cmsor3">
    <w:name w:val="heading 3"/>
    <w:basedOn w:val="Norml"/>
    <w:next w:val="Norml"/>
    <w:link w:val="Cmsor3Char"/>
    <w:qFormat/>
    <w:rsid w:val="00C82D70"/>
    <w:pPr>
      <w:keepNext/>
      <w:keepLines/>
      <w:spacing w:before="280" w:after="80"/>
      <w:outlineLvl w:val="2"/>
    </w:pPr>
    <w:rPr>
      <w:b/>
      <w:sz w:val="28"/>
      <w:szCs w:val="28"/>
    </w:rPr>
  </w:style>
  <w:style w:type="paragraph" w:styleId="Cmsor4">
    <w:name w:val="heading 4"/>
    <w:basedOn w:val="Norml"/>
    <w:next w:val="Norml"/>
    <w:link w:val="Cmsor4Char"/>
    <w:unhideWhenUsed/>
    <w:qFormat/>
    <w:rsid w:val="00C82D70"/>
    <w:pPr>
      <w:keepNext/>
      <w:keepLines/>
      <w:spacing w:before="200" w:line="259"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Cmsor5">
    <w:name w:val="heading 5"/>
    <w:basedOn w:val="Norml"/>
    <w:next w:val="Norml"/>
    <w:link w:val="Cmsor5Char"/>
    <w:qFormat/>
    <w:rsid w:val="00C82D70"/>
    <w:pPr>
      <w:keepNext/>
      <w:keepLines/>
      <w:spacing w:before="220" w:after="40"/>
      <w:outlineLvl w:val="4"/>
    </w:pPr>
    <w:rPr>
      <w:b/>
      <w:sz w:val="22"/>
      <w:szCs w:val="22"/>
    </w:rPr>
  </w:style>
  <w:style w:type="paragraph" w:styleId="Cmsor6">
    <w:name w:val="heading 6"/>
    <w:basedOn w:val="Norml"/>
    <w:next w:val="Norml"/>
    <w:link w:val="Cmsor6Char"/>
    <w:rsid w:val="00C82D70"/>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82D70"/>
    <w:rPr>
      <w:rFonts w:ascii="Cambria" w:eastAsia="Cambria" w:hAnsi="Cambria" w:cs="Cambria"/>
      <w:b/>
      <w:color w:val="366091"/>
      <w:sz w:val="28"/>
      <w:szCs w:val="28"/>
      <w:lang w:eastAsia="hu-HU"/>
    </w:rPr>
  </w:style>
  <w:style w:type="character" w:customStyle="1" w:styleId="Cmsor2Char">
    <w:name w:val="Címsor 2 Char"/>
    <w:basedOn w:val="Bekezdsalapbettpusa"/>
    <w:link w:val="Cmsor2"/>
    <w:rsid w:val="00C82D70"/>
    <w:rPr>
      <w:rFonts w:ascii="Cambria" w:eastAsia="Cambria" w:hAnsi="Cambria" w:cs="Cambria"/>
      <w:b/>
      <w:smallCaps/>
      <w:color w:val="0070C0"/>
      <w:lang w:eastAsia="hu-HU"/>
    </w:rPr>
  </w:style>
  <w:style w:type="character" w:customStyle="1" w:styleId="Cmsor3Char">
    <w:name w:val="Címsor 3 Char"/>
    <w:basedOn w:val="Bekezdsalapbettpusa"/>
    <w:link w:val="Cmsor3"/>
    <w:qFormat/>
    <w:rsid w:val="00C82D70"/>
    <w:rPr>
      <w:rFonts w:ascii="Times New Roman" w:eastAsia="Times New Roman" w:hAnsi="Times New Roman" w:cs="Times New Roman"/>
      <w:b/>
      <w:sz w:val="28"/>
      <w:szCs w:val="28"/>
      <w:lang w:eastAsia="hu-HU"/>
    </w:rPr>
  </w:style>
  <w:style w:type="character" w:customStyle="1" w:styleId="Cmsor4Char">
    <w:name w:val="Címsor 4 Char"/>
    <w:basedOn w:val="Bekezdsalapbettpusa"/>
    <w:link w:val="Cmsor4"/>
    <w:rsid w:val="00C82D70"/>
    <w:rPr>
      <w:rFonts w:asciiTheme="majorHAnsi" w:eastAsiaTheme="majorEastAsia" w:hAnsiTheme="majorHAnsi" w:cstheme="majorBidi"/>
      <w:b/>
      <w:bCs/>
      <w:i/>
      <w:iCs/>
      <w:color w:val="5B9BD5" w:themeColor="accent1"/>
    </w:rPr>
  </w:style>
  <w:style w:type="character" w:customStyle="1" w:styleId="Cmsor5Char">
    <w:name w:val="Címsor 5 Char"/>
    <w:basedOn w:val="Bekezdsalapbettpusa"/>
    <w:link w:val="Cmsor5"/>
    <w:qFormat/>
    <w:rsid w:val="00C82D70"/>
    <w:rPr>
      <w:rFonts w:ascii="Times New Roman" w:eastAsia="Times New Roman" w:hAnsi="Times New Roman" w:cs="Times New Roman"/>
      <w:b/>
      <w:lang w:eastAsia="hu-HU"/>
    </w:rPr>
  </w:style>
  <w:style w:type="character" w:customStyle="1" w:styleId="Cmsor6Char">
    <w:name w:val="Címsor 6 Char"/>
    <w:basedOn w:val="Bekezdsalapbettpusa"/>
    <w:link w:val="Cmsor6"/>
    <w:rsid w:val="00C82D70"/>
    <w:rPr>
      <w:rFonts w:ascii="Times New Roman" w:eastAsia="Times New Roman" w:hAnsi="Times New Roman" w:cs="Times New Roman"/>
      <w:b/>
      <w:sz w:val="20"/>
      <w:szCs w:val="20"/>
      <w:lang w:eastAsia="hu-HU"/>
    </w:r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C82D70"/>
    <w:pPr>
      <w:numPr>
        <w:numId w:val="1"/>
      </w:numPr>
      <w:spacing w:line="276" w:lineRule="auto"/>
      <w:ind w:left="2345"/>
      <w:contextualSpacing/>
      <w:jc w:val="both"/>
    </w:pPr>
    <w:rPr>
      <w:rFonts w:ascii="Calibri" w:eastAsiaTheme="minorHAnsi" w:hAnsi="Calibri" w:cs="Calibri"/>
      <w:sz w:val="22"/>
      <w:szCs w:val="22"/>
      <w:lang w:eastAsia="en-US"/>
    </w:r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basedOn w:val="Bekezdsalapbettpusa"/>
    <w:link w:val="Listaszerbekezds"/>
    <w:uiPriority w:val="34"/>
    <w:qFormat/>
    <w:rsid w:val="00C82D70"/>
    <w:rPr>
      <w:rFonts w:ascii="Calibri" w:hAnsi="Calibri" w:cs="Calibri"/>
    </w:rPr>
  </w:style>
  <w:style w:type="character" w:styleId="Kiemels2">
    <w:name w:val="Strong"/>
    <w:basedOn w:val="Bekezdsalapbettpusa"/>
    <w:uiPriority w:val="22"/>
    <w:qFormat/>
    <w:rsid w:val="00C82D70"/>
    <w:rPr>
      <w:rFonts w:ascii="Cambria" w:hAnsi="Cambria"/>
      <w:b/>
      <w:bCs/>
    </w:rPr>
  </w:style>
  <w:style w:type="character" w:styleId="Kiemels">
    <w:name w:val="Emphasis"/>
    <w:uiPriority w:val="20"/>
    <w:qFormat/>
    <w:rsid w:val="00C82D70"/>
    <w:rPr>
      <w:b/>
    </w:rPr>
  </w:style>
  <w:style w:type="paragraph" w:styleId="NormlWeb">
    <w:name w:val="Normal (Web)"/>
    <w:basedOn w:val="Norml"/>
    <w:uiPriority w:val="99"/>
    <w:unhideWhenUsed/>
    <w:rsid w:val="00C82D70"/>
    <w:pPr>
      <w:spacing w:before="100" w:beforeAutospacing="1" w:after="100" w:afterAutospacing="1"/>
    </w:pPr>
  </w:style>
  <w:style w:type="paragraph" w:customStyle="1" w:styleId="Listaszerbekezds2">
    <w:name w:val="Listaszerű bekezdés2"/>
    <w:basedOn w:val="Norml"/>
    <w:rsid w:val="00C82D70"/>
    <w:pPr>
      <w:ind w:left="720"/>
    </w:pPr>
    <w:rPr>
      <w:rFonts w:ascii="Calibri" w:hAnsi="Calibri"/>
      <w:sz w:val="22"/>
      <w:szCs w:val="22"/>
      <w:lang w:eastAsia="en-US"/>
    </w:rPr>
  </w:style>
  <w:style w:type="table" w:styleId="Rcsostblzat">
    <w:name w:val="Table Grid"/>
    <w:basedOn w:val="Normltblzat"/>
    <w:uiPriority w:val="39"/>
    <w:rsid w:val="00C8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Norml"/>
    <w:next w:val="Listaszerbekezds"/>
    <w:uiPriority w:val="34"/>
    <w:qFormat/>
    <w:rsid w:val="00C82D70"/>
    <w:pPr>
      <w:spacing w:line="276" w:lineRule="auto"/>
      <w:ind w:left="426" w:hanging="284"/>
      <w:contextualSpacing/>
      <w:jc w:val="both"/>
    </w:pPr>
    <w:rPr>
      <w:rFonts w:ascii="Calibri" w:eastAsiaTheme="minorHAnsi" w:hAnsi="Calibri" w:cs="Calibri"/>
      <w:sz w:val="22"/>
      <w:szCs w:val="22"/>
      <w:lang w:eastAsia="en-US"/>
    </w:rPr>
  </w:style>
  <w:style w:type="character" w:customStyle="1" w:styleId="BuborkszvegChar">
    <w:name w:val="Buborékszöveg Char"/>
    <w:basedOn w:val="Bekezdsalapbettpusa"/>
    <w:link w:val="Buborkszveg"/>
    <w:uiPriority w:val="99"/>
    <w:semiHidden/>
    <w:rsid w:val="00C82D70"/>
    <w:rPr>
      <w:rFonts w:ascii="Segoe UI" w:eastAsia="Times New Roman" w:hAnsi="Segoe UI" w:cs="Segoe UI"/>
      <w:sz w:val="18"/>
      <w:szCs w:val="18"/>
      <w:lang w:eastAsia="hu-HU"/>
    </w:rPr>
  </w:style>
  <w:style w:type="paragraph" w:styleId="Buborkszveg">
    <w:name w:val="Balloon Text"/>
    <w:basedOn w:val="Norml"/>
    <w:link w:val="BuborkszvegChar"/>
    <w:uiPriority w:val="99"/>
    <w:semiHidden/>
    <w:unhideWhenUsed/>
    <w:rsid w:val="00C82D70"/>
    <w:rPr>
      <w:rFonts w:ascii="Segoe UI" w:hAnsi="Segoe UI" w:cs="Segoe UI"/>
      <w:sz w:val="18"/>
      <w:szCs w:val="18"/>
    </w:rPr>
  </w:style>
  <w:style w:type="paragraph" w:styleId="lfej">
    <w:name w:val="header"/>
    <w:basedOn w:val="Norml"/>
    <w:link w:val="lfejChar"/>
    <w:uiPriority w:val="99"/>
    <w:unhideWhenUsed/>
    <w:rsid w:val="00C82D70"/>
    <w:pPr>
      <w:tabs>
        <w:tab w:val="center" w:pos="4536"/>
        <w:tab w:val="right" w:pos="9072"/>
      </w:tabs>
    </w:pPr>
  </w:style>
  <w:style w:type="character" w:customStyle="1" w:styleId="lfejChar">
    <w:name w:val="Élőfej Char"/>
    <w:basedOn w:val="Bekezdsalapbettpusa"/>
    <w:link w:val="lfej"/>
    <w:uiPriority w:val="99"/>
    <w:rsid w:val="00C82D7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C82D70"/>
    <w:pPr>
      <w:tabs>
        <w:tab w:val="center" w:pos="4536"/>
        <w:tab w:val="right" w:pos="9072"/>
      </w:tabs>
    </w:pPr>
  </w:style>
  <w:style w:type="character" w:customStyle="1" w:styleId="llbChar">
    <w:name w:val="Élőláb Char"/>
    <w:basedOn w:val="Bekezdsalapbettpusa"/>
    <w:link w:val="llb"/>
    <w:uiPriority w:val="99"/>
    <w:rsid w:val="00C82D70"/>
    <w:rPr>
      <w:rFonts w:ascii="Times New Roman" w:eastAsia="Times New Roman" w:hAnsi="Times New Roman" w:cs="Times New Roman"/>
      <w:sz w:val="24"/>
      <w:szCs w:val="24"/>
      <w:lang w:eastAsia="hu-HU"/>
    </w:rPr>
  </w:style>
  <w:style w:type="paragraph" w:customStyle="1" w:styleId="CM38">
    <w:name w:val="CM38"/>
    <w:basedOn w:val="Norml"/>
    <w:next w:val="Norml"/>
    <w:uiPriority w:val="99"/>
    <w:rsid w:val="00C82D70"/>
    <w:pPr>
      <w:widowControl w:val="0"/>
      <w:autoSpaceDE w:val="0"/>
      <w:autoSpaceDN w:val="0"/>
      <w:adjustRightInd w:val="0"/>
      <w:spacing w:after="325"/>
    </w:pPr>
    <w:rPr>
      <w:rFonts w:ascii="Arial" w:eastAsia="Calibri" w:hAnsi="Arial" w:cs="Arial"/>
    </w:rPr>
  </w:style>
  <w:style w:type="character" w:styleId="Hiperhivatkozs">
    <w:name w:val="Hyperlink"/>
    <w:basedOn w:val="Bekezdsalapbettpusa"/>
    <w:uiPriority w:val="99"/>
    <w:unhideWhenUsed/>
    <w:rsid w:val="00C82D70"/>
    <w:rPr>
      <w:color w:val="0000FF"/>
      <w:u w:val="single"/>
    </w:rPr>
  </w:style>
  <w:style w:type="character" w:customStyle="1" w:styleId="painter">
    <w:name w:val="painter"/>
    <w:basedOn w:val="Bekezdsalapbettpusa"/>
    <w:rsid w:val="00C82D70"/>
  </w:style>
  <w:style w:type="character" w:customStyle="1" w:styleId="itemprop">
    <w:name w:val="itemprop"/>
    <w:basedOn w:val="Bekezdsalapbettpusa"/>
    <w:rsid w:val="00C82D70"/>
  </w:style>
  <w:style w:type="paragraph" w:customStyle="1" w:styleId="norm00e1l">
    <w:name w:val="norm_00e1l"/>
    <w:basedOn w:val="Norml"/>
    <w:uiPriority w:val="99"/>
    <w:rsid w:val="00C82D70"/>
    <w:pPr>
      <w:spacing w:before="100" w:beforeAutospacing="1" w:after="100" w:afterAutospacing="1"/>
    </w:pPr>
    <w:rPr>
      <w:rFonts w:ascii="Calibri" w:hAnsi="Calibri" w:cs="Calibri"/>
    </w:rPr>
  </w:style>
  <w:style w:type="character" w:styleId="Erskiemels">
    <w:name w:val="Intense Emphasis"/>
    <w:aliases w:val="Eredménycél fejlesztési alterület,Eredménycél-fejlesztési alterület,Eredménycél - fejlesztési alterület,Eredménycél -fejlesztési alterület,Eredménycélok fejlesztési alterület"/>
    <w:uiPriority w:val="21"/>
    <w:qFormat/>
    <w:rsid w:val="00C82D70"/>
    <w:rPr>
      <w:rFonts w:ascii="Calibri" w:hAnsi="Calibri"/>
      <w:i/>
    </w:rPr>
  </w:style>
  <w:style w:type="paragraph" w:styleId="Nincstrkz">
    <w:name w:val="No Spacing"/>
    <w:uiPriority w:val="1"/>
    <w:qFormat/>
    <w:rsid w:val="00C82D70"/>
    <w:pPr>
      <w:spacing w:after="0" w:line="240" w:lineRule="auto"/>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C8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C8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l"/>
    <w:rsid w:val="00C82D70"/>
    <w:pPr>
      <w:spacing w:line="240" w:lineRule="atLeast"/>
    </w:pPr>
    <w:rPr>
      <w:rFonts w:ascii="Book Antiqua" w:hAnsi="Book Antiqua"/>
    </w:rPr>
  </w:style>
  <w:style w:type="paragraph" w:styleId="Cm">
    <w:name w:val="Title"/>
    <w:basedOn w:val="Norml"/>
    <w:next w:val="Norml"/>
    <w:link w:val="CmChar"/>
    <w:rsid w:val="00C82D70"/>
    <w:pPr>
      <w:keepNext/>
      <w:keepLines/>
      <w:spacing w:before="480" w:after="120"/>
    </w:pPr>
    <w:rPr>
      <w:b/>
      <w:sz w:val="72"/>
      <w:szCs w:val="72"/>
    </w:rPr>
  </w:style>
  <w:style w:type="character" w:customStyle="1" w:styleId="CmChar">
    <w:name w:val="Cím Char"/>
    <w:basedOn w:val="Bekezdsalapbettpusa"/>
    <w:link w:val="Cm"/>
    <w:rsid w:val="00C82D70"/>
    <w:rPr>
      <w:rFonts w:ascii="Times New Roman" w:eastAsia="Times New Roman" w:hAnsi="Times New Roman" w:cs="Times New Roman"/>
      <w:b/>
      <w:sz w:val="72"/>
      <w:szCs w:val="72"/>
      <w:lang w:eastAsia="hu-HU"/>
    </w:rPr>
  </w:style>
  <w:style w:type="paragraph" w:styleId="Alcm">
    <w:name w:val="Subtitle"/>
    <w:basedOn w:val="Norml"/>
    <w:next w:val="Norml"/>
    <w:link w:val="AlcmChar"/>
    <w:rsid w:val="00C82D70"/>
    <w:pPr>
      <w:keepNext/>
      <w:keepLines/>
      <w:spacing w:before="360" w:after="80"/>
    </w:pPr>
    <w:rPr>
      <w:rFonts w:ascii="Georgia" w:eastAsia="Georgia" w:hAnsi="Georgia" w:cs="Georgia"/>
      <w:i/>
      <w:color w:val="666666"/>
      <w:sz w:val="48"/>
      <w:szCs w:val="48"/>
    </w:rPr>
  </w:style>
  <w:style w:type="character" w:customStyle="1" w:styleId="AlcmChar">
    <w:name w:val="Alcím Char"/>
    <w:basedOn w:val="Bekezdsalapbettpusa"/>
    <w:link w:val="Alcm"/>
    <w:rsid w:val="00C82D70"/>
    <w:rPr>
      <w:rFonts w:ascii="Georgia" w:eastAsia="Georgia" w:hAnsi="Georgia" w:cs="Georgia"/>
      <w:i/>
      <w:color w:val="666666"/>
      <w:sz w:val="48"/>
      <w:szCs w:val="48"/>
      <w:lang w:eastAsia="hu-HU"/>
    </w:rPr>
  </w:style>
  <w:style w:type="paragraph" w:styleId="Jegyzetszveg">
    <w:name w:val="annotation text"/>
    <w:basedOn w:val="Norml"/>
    <w:link w:val="JegyzetszvegChar"/>
    <w:uiPriority w:val="99"/>
    <w:semiHidden/>
    <w:unhideWhenUsed/>
    <w:rsid w:val="00C82D70"/>
    <w:rPr>
      <w:sz w:val="20"/>
      <w:szCs w:val="20"/>
    </w:rPr>
  </w:style>
  <w:style w:type="character" w:customStyle="1" w:styleId="JegyzetszvegChar">
    <w:name w:val="Jegyzetszöveg Char"/>
    <w:basedOn w:val="Bekezdsalapbettpusa"/>
    <w:link w:val="Jegyzetszveg"/>
    <w:uiPriority w:val="99"/>
    <w:semiHidden/>
    <w:rsid w:val="00C82D70"/>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rsid w:val="00C82D70"/>
    <w:rPr>
      <w:rFonts w:ascii="Times New Roman" w:eastAsia="Times New Roman" w:hAnsi="Times New Roman" w:cs="Times New Roman"/>
      <w:b/>
      <w:bCs/>
      <w:sz w:val="20"/>
      <w:szCs w:val="20"/>
      <w:lang w:eastAsia="hu-HU"/>
    </w:rPr>
  </w:style>
  <w:style w:type="paragraph" w:styleId="Megjegyzstrgya">
    <w:name w:val="annotation subject"/>
    <w:basedOn w:val="Jegyzetszveg"/>
    <w:next w:val="Jegyzetszveg"/>
    <w:link w:val="MegjegyzstrgyaChar"/>
    <w:uiPriority w:val="99"/>
    <w:semiHidden/>
    <w:unhideWhenUsed/>
    <w:rsid w:val="00C82D70"/>
    <w:rPr>
      <w:b/>
      <w:bCs/>
    </w:rPr>
  </w:style>
  <w:style w:type="character" w:customStyle="1" w:styleId="KiemelesKapB">
    <w:name w:val="Kiemeles_Kap_B"/>
    <w:basedOn w:val="Bekezdsalapbettpusa"/>
    <w:uiPriority w:val="1"/>
    <w:qFormat/>
    <w:rsid w:val="00F01BAC"/>
    <w:rPr>
      <w:b/>
      <w:caps w:val="0"/>
      <w:smallCaps/>
      <w:strike w:val="0"/>
      <w:dstrike w:val="0"/>
      <w:vanish w:val="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0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23</Pages>
  <Words>5347</Words>
  <Characters>36898</Characters>
  <Application>Microsoft Office Word</Application>
  <DocSecurity>0</DocSecurity>
  <Lines>307</Lines>
  <Paragraphs>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Odorné Darócz Edit</dc:creator>
  <cp:keywords/>
  <dc:description/>
  <cp:lastModifiedBy>Somogyiné Keszthelyi Judit</cp:lastModifiedBy>
  <cp:revision>7</cp:revision>
  <dcterms:created xsi:type="dcterms:W3CDTF">2022-04-30T16:55:00Z</dcterms:created>
  <dcterms:modified xsi:type="dcterms:W3CDTF">2022-06-05T04:38:00Z</dcterms:modified>
</cp:coreProperties>
</file>