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E9" w:rsidRPr="00044DE0" w:rsidRDefault="007836E9" w:rsidP="00044DE0">
      <w:pPr>
        <w:spacing w:after="0" w:line="240" w:lineRule="auto"/>
        <w:jc w:val="both"/>
        <w:rPr>
          <w:rFonts w:ascii="Times New Roman" w:hAnsi="Times New Roman" w:cs="Times New Roman"/>
          <w:b/>
          <w:sz w:val="24"/>
          <w:szCs w:val="24"/>
        </w:rPr>
      </w:pPr>
    </w:p>
    <w:p w:rsidR="008F6AA5" w:rsidRPr="00044DE0" w:rsidRDefault="005703C3" w:rsidP="00044DE0">
      <w:pPr>
        <w:spacing w:after="0" w:line="240" w:lineRule="auto"/>
        <w:jc w:val="center"/>
        <w:rPr>
          <w:rFonts w:ascii="Times New Roman" w:hAnsi="Times New Roman" w:cs="Times New Roman"/>
          <w:b/>
          <w:sz w:val="28"/>
          <w:szCs w:val="28"/>
        </w:rPr>
      </w:pPr>
      <w:r w:rsidRPr="00044DE0">
        <w:rPr>
          <w:rFonts w:ascii="Times New Roman" w:hAnsi="Times New Roman" w:cs="Times New Roman"/>
          <w:b/>
          <w:sz w:val="28"/>
          <w:szCs w:val="28"/>
        </w:rPr>
        <w:t>Környezetismeret</w:t>
      </w:r>
    </w:p>
    <w:p w:rsidR="00044DE0" w:rsidRDefault="00843082" w:rsidP="00044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044DE0" w:rsidRPr="00044DE0">
        <w:rPr>
          <w:rFonts w:ascii="Times New Roman" w:hAnsi="Times New Roman" w:cs="Times New Roman"/>
          <w:b/>
          <w:sz w:val="28"/>
          <w:szCs w:val="28"/>
        </w:rPr>
        <w:t>-4. osztály</w:t>
      </w:r>
    </w:p>
    <w:p w:rsidR="00044DE0" w:rsidRPr="00044DE0" w:rsidRDefault="00044DE0" w:rsidP="00044DE0">
      <w:pPr>
        <w:spacing w:after="0" w:line="240" w:lineRule="auto"/>
        <w:jc w:val="center"/>
        <w:rPr>
          <w:rFonts w:ascii="Times New Roman" w:hAnsi="Times New Roman" w:cs="Times New Roman"/>
          <w:b/>
          <w:sz w:val="28"/>
          <w:szCs w:val="28"/>
        </w:rPr>
      </w:pPr>
    </w:p>
    <w:p w:rsidR="007836E9" w:rsidRPr="00044DE0" w:rsidRDefault="007836E9" w:rsidP="00044DE0">
      <w:pPr>
        <w:spacing w:after="0" w:line="240" w:lineRule="auto"/>
        <w:jc w:val="both"/>
        <w:rPr>
          <w:rFonts w:ascii="Times New Roman" w:hAnsi="Times New Roman" w:cs="Times New Roman"/>
          <w:b/>
          <w:sz w:val="24"/>
          <w:szCs w:val="24"/>
        </w:rPr>
      </w:pPr>
    </w:p>
    <w:p w:rsidR="005703C3" w:rsidRPr="00044DE0" w:rsidRDefault="00B9744C"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Alapelvek</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A környezetismeret tantárgy a természettudomány és földrajz tanulási terület bevezető tantárgya. A tantárgy keretein belül végzett, </w:t>
      </w:r>
      <w:proofErr w:type="gramStart"/>
      <w:r w:rsidRPr="00044DE0">
        <w:rPr>
          <w:rFonts w:ascii="Times New Roman" w:hAnsi="Times New Roman" w:cs="Times New Roman"/>
          <w:sz w:val="24"/>
          <w:szCs w:val="24"/>
        </w:rPr>
        <w:t>aktív</w:t>
      </w:r>
      <w:proofErr w:type="gramEnd"/>
      <w:r w:rsidRPr="00044DE0">
        <w:rPr>
          <w:rFonts w:ascii="Times New Roman" w:hAnsi="Times New Roman" w:cs="Times New Roman"/>
          <w:sz w:val="24"/>
          <w:szCs w:val="24"/>
        </w:rPr>
        <w:t xml:space="preserve"> tanulásra épülő tevékenységek olyan tapasztalatokat tesznek lehetővé a tanulók számára, amelyek illeszkednek életkori sajátosságaikhoz, kognitív fejlődésükhöz, és belső motivációjukra támaszkodnak. Ezek a tevékenységek támogatást nyújtanak ahhoz, hogy a tanulók megismerjék testi jellemzőiket, a szűkebb és tágabb környezetüket, megértsék a fizikai tulajdonságaik mentén és a környezetben zajló változásokat, ráébredjenek alapvető ok-okozati összefüggésekre. Az olyan tevékenységek, mint a megfigyelés, leírás, összehasonlítás, csoportosítás, mérés, kísérletezés, a tanulók kíváncsiságára támaszkodnak, és megalapozzák a tanulás későbbi szakaszaiban megjelenő tantárgyak tudásbázisának kialakítását. A tantárgy tanulása erősíti az ember és a természet, az élő, az élettelen és a kultúra által létrehozott környezet iránti érdeklődést, felkelti a tanulók motivációját a természettudományok és a földrajz tárgykörébe tartozó </w:t>
      </w:r>
      <w:proofErr w:type="gramStart"/>
      <w:r w:rsidRPr="00044DE0">
        <w:rPr>
          <w:rFonts w:ascii="Times New Roman" w:hAnsi="Times New Roman" w:cs="Times New Roman"/>
          <w:sz w:val="24"/>
          <w:szCs w:val="24"/>
        </w:rPr>
        <w:t>problémák</w:t>
      </w:r>
      <w:proofErr w:type="gramEnd"/>
      <w:r w:rsidRPr="00044DE0">
        <w:rPr>
          <w:rFonts w:ascii="Times New Roman" w:hAnsi="Times New Roman" w:cs="Times New Roman"/>
          <w:sz w:val="24"/>
          <w:szCs w:val="24"/>
        </w:rPr>
        <w:t xml:space="preserve"> egyre mélyebb megismerése iránt.</w:t>
      </w:r>
    </w:p>
    <w:p w:rsidR="00B9744C" w:rsidRPr="00044DE0" w:rsidRDefault="00B9744C"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Célok</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A környezetismeret tanításának legfontosabb célja, hogy a tanuló:</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elsajátítsa és gyakorolja a természettudományos ismeretszerzés módszereit;</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fejlessze a megfigyelő, leíró, azonosító, megkülönböztető képességét;</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fejlessze a mérési technikáját és a kísérletezésekhez szükséges képességeit;</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4. fejlessze </w:t>
      </w:r>
      <w:proofErr w:type="gramStart"/>
      <w:r w:rsidRPr="00044DE0">
        <w:rPr>
          <w:rFonts w:ascii="Times New Roman" w:hAnsi="Times New Roman" w:cs="Times New Roman"/>
          <w:sz w:val="24"/>
          <w:szCs w:val="24"/>
        </w:rPr>
        <w:t>probléma</w:t>
      </w:r>
      <w:proofErr w:type="gramEnd"/>
      <w:r w:rsidRPr="00044DE0">
        <w:rPr>
          <w:rFonts w:ascii="Times New Roman" w:hAnsi="Times New Roman" w:cs="Times New Roman"/>
          <w:sz w:val="24"/>
          <w:szCs w:val="24"/>
        </w:rPr>
        <w:t>megoldó gondolkodását, kommunikációs és vitakészségét;</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rendezze tapasztalatain keresztül szerzett ismereteit;</w:t>
      </w:r>
    </w:p>
    <w:p w:rsidR="00220207"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a mindennapi életben és a szaktárgyak eredményes tanulásában alkalmazásra képes tudásra tegyen szert;</w:t>
      </w:r>
    </w:p>
    <w:p w:rsidR="00874AD1" w:rsidRPr="00044DE0"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tanulja meg szeretni, tisztelni és védeni a környezetét, ismerje a környezettudatos életmód szokásait;</w:t>
      </w:r>
    </w:p>
    <w:p w:rsidR="00220207" w:rsidRDefault="00220207"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ismerje az egészségtudatos életmód szokásait.</w:t>
      </w:r>
    </w:p>
    <w:p w:rsidR="00843082" w:rsidRPr="00044DE0" w:rsidRDefault="00843082" w:rsidP="00044DE0">
      <w:pPr>
        <w:spacing w:after="0" w:line="240" w:lineRule="auto"/>
        <w:jc w:val="both"/>
        <w:rPr>
          <w:rFonts w:ascii="Times New Roman" w:hAnsi="Times New Roman" w:cs="Times New Roman"/>
          <w:sz w:val="24"/>
          <w:szCs w:val="24"/>
        </w:rPr>
      </w:pPr>
    </w:p>
    <w:p w:rsidR="00044DE0" w:rsidRPr="00044DE0" w:rsidRDefault="00044DE0" w:rsidP="00044DE0">
      <w:pPr>
        <w:spacing w:after="0" w:line="240" w:lineRule="auto"/>
        <w:jc w:val="both"/>
        <w:rPr>
          <w:rFonts w:ascii="Times New Roman" w:hAnsi="Times New Roman" w:cs="Times New Roman"/>
          <w:i/>
          <w:iCs/>
          <w:sz w:val="24"/>
          <w:szCs w:val="24"/>
        </w:rPr>
      </w:pPr>
      <w:r w:rsidRPr="00044DE0">
        <w:rPr>
          <w:rFonts w:ascii="Times New Roman" w:hAnsi="Times New Roman" w:cs="Times New Roman"/>
          <w:i/>
          <w:iCs/>
          <w:sz w:val="24"/>
          <w:szCs w:val="24"/>
        </w:rPr>
        <w:t>Helyi sajátosságunk, hogy tanulóink egy része a cigány nemzetiséghez tartozik.</w:t>
      </w:r>
    </w:p>
    <w:p w:rsidR="00044DE0" w:rsidRPr="00044DE0" w:rsidRDefault="00044DE0" w:rsidP="00044DE0">
      <w:pPr>
        <w:spacing w:after="0" w:line="240" w:lineRule="auto"/>
        <w:jc w:val="both"/>
        <w:rPr>
          <w:rFonts w:ascii="Times New Roman" w:hAnsi="Times New Roman" w:cs="Times New Roman"/>
          <w:i/>
          <w:iCs/>
          <w:sz w:val="24"/>
          <w:szCs w:val="24"/>
        </w:rPr>
      </w:pPr>
      <w:r w:rsidRPr="00044DE0">
        <w:rPr>
          <w:rFonts w:ascii="Times New Roman" w:hAnsi="Times New Roman" w:cs="Times New Roman"/>
          <w:i/>
          <w:iCs/>
          <w:sz w:val="24"/>
          <w:szCs w:val="24"/>
        </w:rPr>
        <w:t>Célunk a cigány nemzetiséghez nem tartozó tanulók megismertetetése a cigány hagyományokkal, kultúrával.</w:t>
      </w:r>
    </w:p>
    <w:p w:rsidR="00220207" w:rsidRPr="00044DE0" w:rsidRDefault="00044DE0" w:rsidP="00044DE0">
      <w:pPr>
        <w:spacing w:after="0" w:line="240" w:lineRule="auto"/>
        <w:jc w:val="both"/>
        <w:rPr>
          <w:rFonts w:ascii="Times New Roman" w:hAnsi="Times New Roman" w:cs="Times New Roman"/>
          <w:i/>
          <w:iCs/>
          <w:sz w:val="24"/>
          <w:szCs w:val="24"/>
        </w:rPr>
      </w:pPr>
      <w:r w:rsidRPr="00044DE0">
        <w:rPr>
          <w:rFonts w:ascii="Times New Roman" w:hAnsi="Times New Roman" w:cs="Times New Roman"/>
          <w:i/>
          <w:iCs/>
          <w:sz w:val="24"/>
          <w:szCs w:val="24"/>
        </w:rPr>
        <w:t>Ismerkedjenek meg a cigány nemzetiséghez nem tartozó diákok a cigány hagyományokkal, kultúrával.</w:t>
      </w:r>
    </w:p>
    <w:p w:rsidR="00220207" w:rsidRPr="00044DE0" w:rsidRDefault="00220207" w:rsidP="00044DE0">
      <w:pPr>
        <w:spacing w:after="0" w:line="240" w:lineRule="auto"/>
        <w:jc w:val="both"/>
        <w:rPr>
          <w:rFonts w:ascii="Times New Roman" w:hAnsi="Times New Roman" w:cs="Times New Roman"/>
          <w:b/>
          <w:iCs/>
          <w:sz w:val="24"/>
          <w:szCs w:val="24"/>
        </w:rPr>
      </w:pPr>
    </w:p>
    <w:p w:rsidR="00B9744C" w:rsidRPr="00044DE0" w:rsidRDefault="00B9744C" w:rsidP="00044DE0">
      <w:pPr>
        <w:spacing w:after="0" w:line="240" w:lineRule="auto"/>
        <w:jc w:val="both"/>
        <w:rPr>
          <w:rFonts w:ascii="Times New Roman" w:hAnsi="Times New Roman" w:cs="Times New Roman"/>
          <w:b/>
          <w:iCs/>
          <w:sz w:val="24"/>
          <w:szCs w:val="24"/>
        </w:rPr>
      </w:pPr>
      <w:r w:rsidRPr="00044DE0">
        <w:rPr>
          <w:rFonts w:ascii="Times New Roman" w:hAnsi="Times New Roman" w:cs="Times New Roman"/>
          <w:b/>
          <w:iCs/>
          <w:sz w:val="24"/>
          <w:szCs w:val="24"/>
        </w:rPr>
        <w:t xml:space="preserve">A </w:t>
      </w:r>
      <w:r w:rsidR="006E5682" w:rsidRPr="00044DE0">
        <w:rPr>
          <w:rFonts w:ascii="Times New Roman" w:hAnsi="Times New Roman" w:cs="Times New Roman"/>
          <w:b/>
          <w:iCs/>
          <w:sz w:val="24"/>
          <w:szCs w:val="24"/>
        </w:rPr>
        <w:t>tantárgy</w:t>
      </w:r>
      <w:r w:rsidRPr="00044DE0">
        <w:rPr>
          <w:rFonts w:ascii="Times New Roman" w:hAnsi="Times New Roman" w:cs="Times New Roman"/>
          <w:b/>
          <w:iCs/>
          <w:sz w:val="24"/>
          <w:szCs w:val="24"/>
        </w:rPr>
        <w:t xml:space="preserve"> tanításának specifikus jellemzői az 1–4. évfolyamon</w:t>
      </w:r>
    </w:p>
    <w:p w:rsidR="00220207" w:rsidRPr="00044DE0" w:rsidRDefault="00947D5A" w:rsidP="00044DE0">
      <w:pPr>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 xml:space="preserve">Az alsó tagozatos gyermek többnyire érdeklődéssel fordul az élő és élettelen környezet felé. Erre az érdeklődésre alapozva kell biztosítani számára a megismerés, felfedezés örömét, így formálható a természethez való viszonya, arról való gondolkodása.  A környezetismeret tanításának legfontosabb célja a 3–4. évfolyamon azon képességek, szokások fejlesztése, melyek a felsőbb évfolyamokon a természettudományos tárgyak tanulásához szükségesek. Az életkorból és a fejlesztési feladatokból következően biztosítani kell, hogy a tanuló cselekvő tapasztalatszerzés útján elemi szinten sajátítsa el a természettudományos ismeretszerzés alapvető módszereit, ne csupán biológiai, földrajzi, kémiai, fizikai ismeretek átadása történjen. A tanulási folyamat során az ismeretszerző módszerek elsajátításán keresztül a megismerési képességek fejlesztése a fő cél, az ismeretanyag pedig az ezek megtanulását, gyakorlását szolgáló eszköz. A megfigyelés, leírás, összehasonlítás, csoportosítás, mérés, kísérletezés </w:t>
      </w:r>
      <w:r w:rsidRPr="00044DE0">
        <w:rPr>
          <w:rFonts w:ascii="Times New Roman" w:hAnsi="Times New Roman" w:cs="Times New Roman"/>
          <w:iCs/>
          <w:sz w:val="24"/>
          <w:szCs w:val="24"/>
        </w:rPr>
        <w:lastRenderedPageBreak/>
        <w:t xml:space="preserve">módszereit gyakorolva fejlődik tehát a tanuló megfigyelő, leíró, azonosító, megkülönböztető képessége, mérési technikája, valamint kísérletezési képessége. A megértéshez, a fogalomalkotás tapasztalati előkészítéséhez szükség van a célzott és folyamatos megfigyelésre. A minőségi, azaz érzékelhető tulajdonságok megismerése kapcsán fontos kiemelni, hogy a puszta érzékelés nem azonos a megfigyeléssel. A megfigyelés során az érzékelt jelenség lényeges jellemzőit kell kiemelni a lényegtelenek közül. A tanuló a leírás alkalmazásával szóban, rajzban, írásban rögzíti tapasztalatait, és ennek során jut el a megnevezéshez. Az összehasonlítás vezet el a lényeges jegyek kiemelésén túl az összefüggések meglátásához. Ha a tanuló felismeri az azonos és különböző tulajdonságokat, képessé válik a megfigyelt jellemzők rendezésére, az azonos fogalmi jegyek alapján történő csoportosításra.  Fontos a mérhető, úgynevezett mennyiségi tulajdonságok megismerése, ehhez az alapvető mennyiségek mérésének megbízható szinten történő elsajátítása, mert a mérés módszerét mindegyik természettudományos tantárgy alkalmazza. Ehhez szükséges a mérések </w:t>
      </w:r>
      <w:proofErr w:type="gramStart"/>
      <w:r w:rsidRPr="00044DE0">
        <w:rPr>
          <w:rFonts w:ascii="Times New Roman" w:hAnsi="Times New Roman" w:cs="Times New Roman"/>
          <w:iCs/>
          <w:sz w:val="24"/>
          <w:szCs w:val="24"/>
        </w:rPr>
        <w:t>metodikájának</w:t>
      </w:r>
      <w:proofErr w:type="gramEnd"/>
      <w:r w:rsidRPr="00044DE0">
        <w:rPr>
          <w:rFonts w:ascii="Times New Roman" w:hAnsi="Times New Roman" w:cs="Times New Roman"/>
          <w:iCs/>
          <w:sz w:val="24"/>
          <w:szCs w:val="24"/>
        </w:rPr>
        <w:t xml:space="preserve">, szabályainak, a helyes eszközhasználat módjának megismerése, gyakorlása. Egyszerű kísérletek végzésével kell előkészíteni a későbbi természettudományos módszer megismerését.  A kísérletezésnek ebben az életkorban a kíváncsiságra építve kell megvalósulnia, a gyermeket körülvevő mindennapi </w:t>
      </w:r>
      <w:proofErr w:type="gramStart"/>
      <w:r w:rsidRPr="00044DE0">
        <w:rPr>
          <w:rFonts w:ascii="Times New Roman" w:hAnsi="Times New Roman" w:cs="Times New Roman"/>
          <w:iCs/>
          <w:sz w:val="24"/>
          <w:szCs w:val="24"/>
        </w:rPr>
        <w:t>problémák</w:t>
      </w:r>
      <w:proofErr w:type="gramEnd"/>
      <w:r w:rsidRPr="00044DE0">
        <w:rPr>
          <w:rFonts w:ascii="Times New Roman" w:hAnsi="Times New Roman" w:cs="Times New Roman"/>
          <w:iCs/>
          <w:sz w:val="24"/>
          <w:szCs w:val="24"/>
        </w:rPr>
        <w:t xml:space="preserve"> körüljárására, érdekes jelenségek megfigyeltetésére kell irányulnia. A módszer alkalmazása közben tovább fejlődik minden megismerési képesség, alapozódnak a tanuló szokásai, megismerkedik a kísérletezés során használt számos eszközzel. Az ismeretszerző módszerek elsajátítása közben megindul a fogalmak kialakításának folyamata, de ez nem zárul le a 4. évfolyam végén. Ekkorra még nem alakulnak ki a kész fogalmak, csupán tapasztalati előkészítésük zajlik. A környezetismeret tanítása a 3. évfolyamon kezdődik, és a technika és tervezés, a magyar nyelv és irodalom, a vizuális kultúra, a matematika és az </w:t>
      </w:r>
      <w:proofErr w:type="gramStart"/>
      <w:r w:rsidRPr="00044DE0">
        <w:rPr>
          <w:rFonts w:ascii="Times New Roman" w:hAnsi="Times New Roman" w:cs="Times New Roman"/>
          <w:iCs/>
          <w:sz w:val="24"/>
          <w:szCs w:val="24"/>
        </w:rPr>
        <w:t>etika</w:t>
      </w:r>
      <w:proofErr w:type="gramEnd"/>
      <w:r w:rsidRPr="00044DE0">
        <w:rPr>
          <w:rFonts w:ascii="Times New Roman" w:hAnsi="Times New Roman" w:cs="Times New Roman"/>
          <w:iCs/>
          <w:sz w:val="24"/>
          <w:szCs w:val="24"/>
        </w:rPr>
        <w:t xml:space="preserve"> tantárgyak keretei között, az 1–2. évfolyamon megvalósult fejlesztésekre és tevékenységekre épül.  Az összehasonlítás, csoportosítás, rendezés, mérés a matematikai készségfejlesztést is segíti, illetve a leírás módszerével fejleszthetők a kommunikációs képességek is. A környezetismeret-órán végzett tevékenységek többsége a társak közötti </w:t>
      </w:r>
      <w:proofErr w:type="gramStart"/>
      <w:r w:rsidRPr="00044DE0">
        <w:rPr>
          <w:rFonts w:ascii="Times New Roman" w:hAnsi="Times New Roman" w:cs="Times New Roman"/>
          <w:iCs/>
          <w:sz w:val="24"/>
          <w:szCs w:val="24"/>
        </w:rPr>
        <w:t>kooperációt</w:t>
      </w:r>
      <w:proofErr w:type="gramEnd"/>
      <w:r w:rsidRPr="00044DE0">
        <w:rPr>
          <w:rFonts w:ascii="Times New Roman" w:hAnsi="Times New Roman" w:cs="Times New Roman"/>
          <w:iCs/>
          <w:sz w:val="24"/>
          <w:szCs w:val="24"/>
        </w:rPr>
        <w:t xml:space="preserve"> igényli.</w:t>
      </w:r>
    </w:p>
    <w:p w:rsidR="00220207" w:rsidRPr="00044DE0" w:rsidRDefault="00220207" w:rsidP="00044DE0">
      <w:pPr>
        <w:spacing w:after="0" w:line="240" w:lineRule="auto"/>
        <w:jc w:val="both"/>
        <w:rPr>
          <w:rFonts w:ascii="Times New Roman" w:hAnsi="Times New Roman" w:cs="Times New Roman"/>
          <w:iCs/>
          <w:sz w:val="24"/>
          <w:szCs w:val="24"/>
        </w:rPr>
      </w:pPr>
    </w:p>
    <w:p w:rsidR="00874AD1" w:rsidRPr="00044DE0" w:rsidRDefault="00B9744C" w:rsidP="00044DE0">
      <w:pPr>
        <w:autoSpaceDE w:val="0"/>
        <w:autoSpaceDN w:val="0"/>
        <w:adjustRightInd w:val="0"/>
        <w:spacing w:after="0" w:line="240" w:lineRule="auto"/>
        <w:jc w:val="both"/>
        <w:rPr>
          <w:rFonts w:ascii="Times New Roman" w:hAnsi="Times New Roman" w:cs="Times New Roman"/>
          <w:b/>
          <w:iCs/>
          <w:sz w:val="24"/>
          <w:szCs w:val="24"/>
        </w:rPr>
      </w:pPr>
      <w:r w:rsidRPr="00044DE0">
        <w:rPr>
          <w:rFonts w:ascii="Times New Roman" w:hAnsi="Times New Roman" w:cs="Times New Roman"/>
          <w:b/>
          <w:iCs/>
          <w:sz w:val="24"/>
          <w:szCs w:val="24"/>
        </w:rPr>
        <w:t>Fő témakörök az 1–4. évfolyamon</w:t>
      </w:r>
    </w:p>
    <w:p w:rsidR="00947D5A" w:rsidRPr="00044DE0" w:rsidRDefault="00947D5A" w:rsidP="00044DE0">
      <w:pPr>
        <w:autoSpaceDE w:val="0"/>
        <w:autoSpaceDN w:val="0"/>
        <w:adjustRightInd w:val="0"/>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1. Megismerési módszerek</w:t>
      </w:r>
    </w:p>
    <w:p w:rsidR="00947D5A" w:rsidRPr="00044DE0" w:rsidRDefault="00947D5A" w:rsidP="00044DE0">
      <w:pPr>
        <w:autoSpaceDE w:val="0"/>
        <w:autoSpaceDN w:val="0"/>
        <w:adjustRightInd w:val="0"/>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2. Tájékozódás az időben</w:t>
      </w:r>
    </w:p>
    <w:p w:rsidR="00947D5A" w:rsidRPr="00044DE0" w:rsidRDefault="00947D5A" w:rsidP="00044DE0">
      <w:pPr>
        <w:autoSpaceDE w:val="0"/>
        <w:autoSpaceDN w:val="0"/>
        <w:adjustRightInd w:val="0"/>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3. Tájékozódás a térben</w:t>
      </w:r>
    </w:p>
    <w:p w:rsidR="00947D5A" w:rsidRPr="00044DE0" w:rsidRDefault="00947D5A" w:rsidP="00044DE0">
      <w:pPr>
        <w:autoSpaceDE w:val="0"/>
        <w:autoSpaceDN w:val="0"/>
        <w:adjustRightInd w:val="0"/>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4. Élő környezet</w:t>
      </w:r>
    </w:p>
    <w:p w:rsidR="00947D5A" w:rsidRPr="00044DE0" w:rsidRDefault="00947D5A" w:rsidP="00044DE0">
      <w:pPr>
        <w:autoSpaceDE w:val="0"/>
        <w:autoSpaceDN w:val="0"/>
        <w:adjustRightInd w:val="0"/>
        <w:spacing w:after="0" w:line="240" w:lineRule="auto"/>
        <w:jc w:val="both"/>
        <w:rPr>
          <w:rFonts w:ascii="Times New Roman" w:hAnsi="Times New Roman" w:cs="Times New Roman"/>
          <w:iCs/>
          <w:sz w:val="24"/>
          <w:szCs w:val="24"/>
        </w:rPr>
      </w:pPr>
      <w:r w:rsidRPr="00044DE0">
        <w:rPr>
          <w:rFonts w:ascii="Times New Roman" w:hAnsi="Times New Roman" w:cs="Times New Roman"/>
          <w:iCs/>
          <w:sz w:val="24"/>
          <w:szCs w:val="24"/>
        </w:rPr>
        <w:t>5. Anyagok és folyamatok</w:t>
      </w:r>
    </w:p>
    <w:p w:rsidR="00947D5A" w:rsidRPr="00044DE0" w:rsidRDefault="00947D5A" w:rsidP="00044DE0">
      <w:pPr>
        <w:autoSpaceDE w:val="0"/>
        <w:autoSpaceDN w:val="0"/>
        <w:adjustRightInd w:val="0"/>
        <w:spacing w:after="0" w:line="240" w:lineRule="auto"/>
        <w:jc w:val="both"/>
        <w:rPr>
          <w:rFonts w:ascii="Times New Roman" w:hAnsi="Times New Roman" w:cs="Times New Roman"/>
          <w:b/>
          <w:iCs/>
          <w:sz w:val="24"/>
          <w:szCs w:val="24"/>
        </w:rPr>
      </w:pPr>
    </w:p>
    <w:p w:rsidR="00EC0A57" w:rsidRPr="00044DE0" w:rsidRDefault="00EC0A57"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Átfogó célként kitűzött, valamint a fejlesztési területekhez kapcsolódó tanulási eredmények (általános követelmények) az 1–4. évfolyamon</w:t>
      </w:r>
    </w:p>
    <w:p w:rsidR="00874AD1" w:rsidRPr="0098526E" w:rsidRDefault="00947D5A" w:rsidP="00044DE0">
      <w:pPr>
        <w:spacing w:after="0" w:line="240" w:lineRule="auto"/>
        <w:jc w:val="both"/>
        <w:rPr>
          <w:rFonts w:ascii="Times New Roman" w:hAnsi="Times New Roman" w:cs="Times New Roman"/>
          <w:sz w:val="24"/>
          <w:szCs w:val="24"/>
          <w:u w:val="single"/>
        </w:rPr>
      </w:pPr>
      <w:r w:rsidRPr="0098526E">
        <w:rPr>
          <w:rFonts w:ascii="Times New Roman" w:hAnsi="Times New Roman" w:cs="Times New Roman"/>
          <w:sz w:val="24"/>
          <w:szCs w:val="24"/>
          <w:u w:val="single"/>
        </w:rPr>
        <w:t>A nevelési 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ismeretei bővítéséhez nyomtatott és digitális forrásokat használ;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megfigyelés, mérés és kísérletezés közben szerzett tapasztalatairól szóban, rajzban, írásban beszámol;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projektmunkában, csoportos tevékenységekben vesz részt;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4. felismeri a helyi természet- és környezetvédelmi </w:t>
      </w:r>
      <w:proofErr w:type="gramStart"/>
      <w:r w:rsidRPr="00044DE0">
        <w:rPr>
          <w:rFonts w:ascii="Times New Roman" w:hAnsi="Times New Roman" w:cs="Times New Roman"/>
          <w:sz w:val="24"/>
          <w:szCs w:val="24"/>
        </w:rPr>
        <w:t>problémákat</w:t>
      </w:r>
      <w:proofErr w:type="gramEnd"/>
      <w:r w:rsidRPr="00044DE0">
        <w:rPr>
          <w:rFonts w:ascii="Times New Roman" w:hAnsi="Times New Roman" w:cs="Times New Roman"/>
          <w:sz w:val="24"/>
          <w:szCs w:val="24"/>
        </w:rPr>
        <w: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5. szöveggel, táblázattal és jelekkel adott </w:t>
      </w:r>
      <w:proofErr w:type="gramStart"/>
      <w:r w:rsidRPr="00044DE0">
        <w:rPr>
          <w:rFonts w:ascii="Times New Roman" w:hAnsi="Times New Roman" w:cs="Times New Roman"/>
          <w:sz w:val="24"/>
          <w:szCs w:val="24"/>
        </w:rPr>
        <w:t>információkat</w:t>
      </w:r>
      <w:proofErr w:type="gramEnd"/>
      <w:r w:rsidRPr="00044DE0">
        <w:rPr>
          <w:rFonts w:ascii="Times New Roman" w:hAnsi="Times New Roman" w:cs="Times New Roman"/>
          <w:sz w:val="24"/>
          <w:szCs w:val="24"/>
        </w:rPr>
        <w:t xml:space="preserve"> értelmez.</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MEGISMERÉSI MÓDSZEREK MEGFIGYELÉS, ÖSSZEHASONLÍTÁS, CSOPORTOSÍTÁS </w:t>
      </w:r>
    </w:p>
    <w:p w:rsidR="00947D5A" w:rsidRPr="0098526E" w:rsidRDefault="00947D5A" w:rsidP="00044DE0">
      <w:pPr>
        <w:spacing w:after="0" w:line="240" w:lineRule="auto"/>
        <w:jc w:val="both"/>
        <w:rPr>
          <w:rFonts w:ascii="Times New Roman" w:hAnsi="Times New Roman" w:cs="Times New Roman"/>
          <w:sz w:val="24"/>
          <w:szCs w:val="24"/>
          <w:u w:val="single"/>
        </w:rPr>
      </w:pPr>
      <w:r w:rsidRPr="0098526E">
        <w:rPr>
          <w:rFonts w:ascii="Times New Roman" w:hAnsi="Times New Roman" w:cs="Times New Roman"/>
          <w:sz w:val="24"/>
          <w:szCs w:val="24"/>
          <w:u w:val="single"/>
        </w:rPr>
        <w:t xml:space="preserve"> 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adott szempontok alapján algoritmus szerint élettelen anyagokon és élőlényeken megfigyeléseket végez;</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lastRenderedPageBreak/>
        <w:t>2. felismeri az élőlényeken, élettelen dolgokon az érzékelhető tulajdonságokat;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összehasonlítja az élőlényeket és az élettelen anyagokat;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adott szempontok alapján képes élettelen anyagokat összehasonlítani, csoportosítani; 5. adott szempontok alapján képes élőlényeket összehasonlítani, csoportosítani;</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megfigyeléseinek, összehasonlításainak és csoportosításainak tapasztalatait szóban, rajzban, írásban rögzíti, megfogalmazza;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figyelemmel kísér rövidebb-hosszabb ideig tartó folyamatokat (például olvadás, forrás, fagyás, párolgás, lecsapódás, égés, ütközés);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a megfigyelésekhez, összehasonlításokhoz és csoportosításokhoz kapcsolódó ismereteit felidézi.</w:t>
      </w:r>
    </w:p>
    <w:p w:rsidR="00D32563"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MÉRÉS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felismeri az élettelen anyagokon és az élőlényeken a mérhető tulajdonságokat;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algoritmus szerint, előzetes viszonyítás, majd becslés után méréseket végez, becsült és mért eredményeit összehasonlítja;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a méréshez megválasztja az alkalmi vagy szabvány mérőeszközt, mértékegységet;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az adott alkalmi vagy szabvány mérőeszközt megfelelően használja;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a mérésekhez kapcsolódó ismereteit felidézi;</w:t>
      </w:r>
    </w:p>
    <w:p w:rsidR="0098526E" w:rsidRDefault="00947D5A" w:rsidP="00044DE0">
      <w:pPr>
        <w:spacing w:after="0" w:line="240" w:lineRule="auto"/>
        <w:jc w:val="both"/>
        <w:rPr>
          <w:rFonts w:ascii="Times New Roman" w:hAnsi="Times New Roman" w:cs="Times New Roman"/>
          <w:sz w:val="24"/>
          <w:szCs w:val="24"/>
        </w:rPr>
      </w:pPr>
      <w:r w:rsidRPr="0098526E">
        <w:rPr>
          <w:rFonts w:ascii="Times New Roman" w:hAnsi="Times New Roman" w:cs="Times New Roman"/>
          <w:sz w:val="24"/>
          <w:szCs w:val="24"/>
        </w:rPr>
        <w:t xml:space="preserve">6. a méréseket és azok tapasztalatait a mindennapi életben alkalmazza.  </w:t>
      </w:r>
    </w:p>
    <w:p w:rsidR="0098526E" w:rsidRDefault="00947D5A" w:rsidP="00044DE0">
      <w:pPr>
        <w:spacing w:after="0" w:line="240" w:lineRule="auto"/>
        <w:jc w:val="both"/>
        <w:rPr>
          <w:rFonts w:ascii="Times New Roman" w:hAnsi="Times New Roman" w:cs="Times New Roman"/>
          <w:sz w:val="24"/>
          <w:szCs w:val="24"/>
        </w:rPr>
      </w:pPr>
      <w:r w:rsidRPr="0098526E">
        <w:rPr>
          <w:rFonts w:ascii="Times New Roman" w:hAnsi="Times New Roman" w:cs="Times New Roman"/>
          <w:sz w:val="24"/>
          <w:szCs w:val="24"/>
        </w:rPr>
        <w:t>KÍSÉRLETEZÉS</w:t>
      </w:r>
    </w:p>
    <w:p w:rsidR="00947D5A" w:rsidRPr="0098526E" w:rsidRDefault="00947D5A" w:rsidP="00044DE0">
      <w:pPr>
        <w:spacing w:after="0" w:line="240" w:lineRule="auto"/>
        <w:jc w:val="both"/>
        <w:rPr>
          <w:rFonts w:ascii="Times New Roman" w:hAnsi="Times New Roman" w:cs="Times New Roman"/>
          <w:sz w:val="24"/>
          <w:szCs w:val="24"/>
          <w:u w:val="single"/>
        </w:rPr>
      </w:pPr>
      <w:r w:rsidRPr="0098526E">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tanítói segítséggel egyszerű kísérleteket végez;</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a kísérletezés elemi lépéseit annak algoritmusa szerint megvalósítja;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3. a tanító által felvetett </w:t>
      </w:r>
      <w:proofErr w:type="gramStart"/>
      <w:r w:rsidRPr="00044DE0">
        <w:rPr>
          <w:rFonts w:ascii="Times New Roman" w:hAnsi="Times New Roman" w:cs="Times New Roman"/>
          <w:sz w:val="24"/>
          <w:szCs w:val="24"/>
        </w:rPr>
        <w:t>problémákkal</w:t>
      </w:r>
      <w:proofErr w:type="gramEnd"/>
      <w:r w:rsidRPr="00044DE0">
        <w:rPr>
          <w:rFonts w:ascii="Times New Roman" w:hAnsi="Times New Roman" w:cs="Times New Roman"/>
          <w:sz w:val="24"/>
          <w:szCs w:val="24"/>
        </w:rPr>
        <w:t xml:space="preserve"> kapcsolatosan hipotézist fogalmaz meg, a vizsgálatok eredményét összeveti hipotézisével;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az adott kísérlethez választott eszközöket megfelelően használja;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a kísérletek tapasztalatait a mindennapi életben alkalmazza;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figyelemmel kísér rövidebb-hosszabb ideig tartó folyamatokat (például a természet változásai, időjárási elemek);</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a vizsgálatok tapasztalatait megfogalmazza, rajzban, írásban rögzíti;</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a feladatvégzés során társaival együttműködik.</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TÁJÉKOZÓDÁS AZ IDŐBEN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1. megfelelően eligazodik az időbeli </w:t>
      </w:r>
      <w:proofErr w:type="gramStart"/>
      <w:r w:rsidRPr="00044DE0">
        <w:rPr>
          <w:rFonts w:ascii="Times New Roman" w:hAnsi="Times New Roman" w:cs="Times New Roman"/>
          <w:sz w:val="24"/>
          <w:szCs w:val="24"/>
        </w:rPr>
        <w:t>relációkban</w:t>
      </w:r>
      <w:proofErr w:type="gramEnd"/>
      <w:r w:rsidRPr="00044DE0">
        <w:rPr>
          <w:rFonts w:ascii="Times New Roman" w:hAnsi="Times New Roman" w:cs="Times New Roman"/>
          <w:sz w:val="24"/>
          <w:szCs w:val="24"/>
        </w:rPr>
        <w:t>, ismeri és használja az életkorának megfelelő időbeli relációs szókincset;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2. megfelelő sorrendben sorolja fel a napszakokat, a hét napjait, a hónapokat, az évszakokat, ismeri ezek időtartamát, </w:t>
      </w:r>
      <w:proofErr w:type="gramStart"/>
      <w:r w:rsidRPr="00044DE0">
        <w:rPr>
          <w:rFonts w:ascii="Times New Roman" w:hAnsi="Times New Roman" w:cs="Times New Roman"/>
          <w:sz w:val="24"/>
          <w:szCs w:val="24"/>
        </w:rPr>
        <w:t>relációit</w:t>
      </w:r>
      <w:proofErr w:type="gramEnd"/>
      <w:r w:rsidRPr="00044DE0">
        <w:rPr>
          <w:rFonts w:ascii="Times New Roman" w:hAnsi="Times New Roman" w:cs="Times New Roman"/>
          <w:sz w:val="24"/>
          <w:szCs w:val="24"/>
        </w:rPr>
        <w: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felismeri a napszakok, évszakok változásai, valamint a Föld mozgásai közötti összefüggéseket;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az évszakokra vonatkozó megfigyeléseket végez, tapasztalatait rögzíti, és az adatokból következtetéseket von le;</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figyelemmel kísér rövidebb-hosszabb ideig tartó folyamatokat (például víz körforgása, emberi élet szakaszai, növények csírázása, növekedése);</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naptárt használ, időintervallumokat számol, adott eseményeket időrend szerint sorba rendez;</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napirendet tervez és használ;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8. </w:t>
      </w:r>
      <w:proofErr w:type="gramStart"/>
      <w:r w:rsidRPr="00044DE0">
        <w:rPr>
          <w:rFonts w:ascii="Times New Roman" w:hAnsi="Times New Roman" w:cs="Times New Roman"/>
          <w:sz w:val="24"/>
          <w:szCs w:val="24"/>
        </w:rPr>
        <w:t>analóg</w:t>
      </w:r>
      <w:proofErr w:type="gramEnd"/>
      <w:r w:rsidRPr="00044DE0">
        <w:rPr>
          <w:rFonts w:ascii="Times New Roman" w:hAnsi="Times New Roman" w:cs="Times New Roman"/>
          <w:sz w:val="24"/>
          <w:szCs w:val="24"/>
        </w:rPr>
        <w:t xml:space="preserve"> és digitális óráról leolvassa a pontos időt.</w:t>
      </w:r>
    </w:p>
    <w:p w:rsidR="002E72C7" w:rsidRDefault="002E72C7" w:rsidP="00044DE0">
      <w:pPr>
        <w:spacing w:after="0" w:line="240" w:lineRule="auto"/>
        <w:jc w:val="both"/>
        <w:rPr>
          <w:rFonts w:ascii="Times New Roman" w:hAnsi="Times New Roman" w:cs="Times New Roman"/>
          <w:sz w:val="24"/>
          <w:szCs w:val="24"/>
        </w:rPr>
      </w:pPr>
    </w:p>
    <w:p w:rsidR="00D32563" w:rsidRPr="00044DE0" w:rsidRDefault="00D32563" w:rsidP="00044DE0">
      <w:pPr>
        <w:spacing w:after="0" w:line="240" w:lineRule="auto"/>
        <w:jc w:val="both"/>
        <w:rPr>
          <w:rFonts w:ascii="Times New Roman" w:hAnsi="Times New Roman" w:cs="Times New Roman"/>
          <w:sz w:val="24"/>
          <w:szCs w:val="24"/>
        </w:rPr>
      </w:pP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TÁJÉKOZÓDÁS </w:t>
      </w:r>
      <w:proofErr w:type="gramStart"/>
      <w:r w:rsidRPr="00D32563">
        <w:rPr>
          <w:rFonts w:ascii="Times New Roman" w:hAnsi="Times New Roman" w:cs="Times New Roman"/>
          <w:sz w:val="24"/>
          <w:szCs w:val="24"/>
        </w:rPr>
        <w:t>A</w:t>
      </w:r>
      <w:proofErr w:type="gramEnd"/>
      <w:r w:rsidRPr="00D32563">
        <w:rPr>
          <w:rFonts w:ascii="Times New Roman" w:hAnsi="Times New Roman" w:cs="Times New Roman"/>
          <w:sz w:val="24"/>
          <w:szCs w:val="24"/>
        </w:rPr>
        <w:t xml:space="preserve"> TÉRBEN TÉRKÉPÉSZETI ISMERETEK</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 xml:space="preserve"> 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lastRenderedPageBreak/>
        <w:t xml:space="preserve">1. ismeri és használja az életkorának megfelelő térbeli </w:t>
      </w:r>
      <w:proofErr w:type="gramStart"/>
      <w:r w:rsidRPr="00044DE0">
        <w:rPr>
          <w:rFonts w:ascii="Times New Roman" w:hAnsi="Times New Roman" w:cs="Times New Roman"/>
          <w:sz w:val="24"/>
          <w:szCs w:val="24"/>
        </w:rPr>
        <w:t>relációs</w:t>
      </w:r>
      <w:proofErr w:type="gramEnd"/>
      <w:r w:rsidRPr="00044DE0">
        <w:rPr>
          <w:rFonts w:ascii="Times New Roman" w:hAnsi="Times New Roman" w:cs="Times New Roman"/>
          <w:sz w:val="24"/>
          <w:szCs w:val="24"/>
        </w:rPr>
        <w:t xml:space="preserve"> szókincset;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2. </w:t>
      </w:r>
      <w:proofErr w:type="gramStart"/>
      <w:r w:rsidRPr="00044DE0">
        <w:rPr>
          <w:rFonts w:ascii="Times New Roman" w:hAnsi="Times New Roman" w:cs="Times New Roman"/>
          <w:sz w:val="24"/>
          <w:szCs w:val="24"/>
        </w:rPr>
        <w:t>megnevezi</w:t>
      </w:r>
      <w:proofErr w:type="gramEnd"/>
      <w:r w:rsidRPr="00044DE0">
        <w:rPr>
          <w:rFonts w:ascii="Times New Roman" w:hAnsi="Times New Roman" w:cs="Times New Roman"/>
          <w:sz w:val="24"/>
          <w:szCs w:val="24"/>
        </w:rPr>
        <w:t xml:space="preserve"> és iránytű segítségével megállapítja a fő- és mellékvilágtájakat;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irányokat ad meg viszonyítással;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megkülönböztet néhány térképfajtát: domborzati, közigazgatási, turista, autós;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felismeri és használja az alapvető térképjeleket: felszínformák, vizek, települések, útvonalak, államhatárok;</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a tanterméről, otthona valamely helyiségéről egyszerű alaprajzot készít és leolvas;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tájékozódik az iskola környékéről és településéről készített térképvázlattal és térképpel, az iskola környezetéről egyszerű térképvázlatot készít;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felismeri a különböző domborzati formákat, felszíni vizeket, ismeri jellemzőiket, ezeket terepasztalon vagy saját készítésű modellen előállítja;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9. felismeri lakóhelyének jellegzetes felszínformáit;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10. domborzati térképen felismeri a felszínformák és vizek jelölését.</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TOPOGRÁFIAI ISMERETEK</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térkép segítségével megnevezi hazánk szomszédos országait, megyéit, saját megyéjét, megyeszékhelyét, környezetének nagyobb településeit, hazánk fővárosát, és ezeket megtalálja a térképen is;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térkép segítségével megnevezi Magyarország jellemző felszínformáit (síkság, hegy, hegység, domb, dombság), vizeit (patak, folyó, tó), ezeket terepasztalon vagy saját készítésű modellen előállítja;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térkép segítségével megmutatja hazánk nagytájait, felismeri azok jellemző felszínformáit.</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ÉLŐ KÖRNYEZET </w:t>
      </w:r>
      <w:proofErr w:type="gramStart"/>
      <w:r w:rsidRPr="00D32563">
        <w:rPr>
          <w:rFonts w:ascii="Times New Roman" w:hAnsi="Times New Roman" w:cs="Times New Roman"/>
          <w:sz w:val="24"/>
          <w:szCs w:val="24"/>
        </w:rPr>
        <w:t>A</w:t>
      </w:r>
      <w:proofErr w:type="gramEnd"/>
      <w:r w:rsidRPr="00D32563">
        <w:rPr>
          <w:rFonts w:ascii="Times New Roman" w:hAnsi="Times New Roman" w:cs="Times New Roman"/>
          <w:sz w:val="24"/>
          <w:szCs w:val="24"/>
        </w:rPr>
        <w:t xml:space="preserve"> NÖVÉNYEK ÉS AZ ÁLLATOK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felismeri, megnevezi és megfigyeli az életfeltételeket, életjelenségeket;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2. felismeri, megnevezi és megfigyeli egy </w:t>
      </w:r>
      <w:proofErr w:type="gramStart"/>
      <w:r w:rsidRPr="00044DE0">
        <w:rPr>
          <w:rFonts w:ascii="Times New Roman" w:hAnsi="Times New Roman" w:cs="Times New Roman"/>
          <w:sz w:val="24"/>
          <w:szCs w:val="24"/>
        </w:rPr>
        <w:t>konkrét</w:t>
      </w:r>
      <w:proofErr w:type="gramEnd"/>
      <w:r w:rsidRPr="00044DE0">
        <w:rPr>
          <w:rFonts w:ascii="Times New Roman" w:hAnsi="Times New Roman" w:cs="Times New Roman"/>
          <w:sz w:val="24"/>
          <w:szCs w:val="24"/>
        </w:rPr>
        <w:t xml:space="preserve"> növény választott részeit, algoritmus alapján a részek tulajdonságait, megfogalmazza, mi a növényi részek szerepe a növény életében;</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növényt ültet és gondoz, megfigyeli a fejlődését, tapasztalatait rajzos formában rögzíti;</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4. felismeri, megnevezi és megfigyeli egy </w:t>
      </w:r>
      <w:proofErr w:type="gramStart"/>
      <w:r w:rsidRPr="00044DE0">
        <w:rPr>
          <w:rFonts w:ascii="Times New Roman" w:hAnsi="Times New Roman" w:cs="Times New Roman"/>
          <w:sz w:val="24"/>
          <w:szCs w:val="24"/>
        </w:rPr>
        <w:t>konkrét</w:t>
      </w:r>
      <w:proofErr w:type="gramEnd"/>
      <w:r w:rsidRPr="00044DE0">
        <w:rPr>
          <w:rFonts w:ascii="Times New Roman" w:hAnsi="Times New Roman" w:cs="Times New Roman"/>
          <w:sz w:val="24"/>
          <w:szCs w:val="24"/>
        </w:rPr>
        <w:t xml:space="preserve"> állat választott részeit, algoritmus alapján a részek tulajdonságait, megfogalmazza, mi a megismert rész szerepe az állat életében.</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ÉLETKÖZÖSSÉGEK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algoritmus alapján megfigyeli és összehasonlítja a saját lakókörnyezetében fellelhető, jellemző növények és állatok jellemzőit, a megfigyelt tulajdonságok alapján csoportokba rendezi azokat;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ismeri a lakóhelyéhez közeli életközösségek (erdő, mező-rét, víz-vízpart) főbb jellemzőit;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algoritmus alapján megfigyeli és összehasonlítja hazánk természetes és mesterséges élőhelyein, életközösségeiben élő növények és állatok jellemzőit, a megfigyelt jellemzőik alapján csoportokba rendezi azokat;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megnevezi a megismert életközösségekre jellemző élőlényeket, használja az életközösségekhez kapcsolódó kifejezéseket;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5. </w:t>
      </w:r>
      <w:proofErr w:type="gramStart"/>
      <w:r w:rsidRPr="00044DE0">
        <w:rPr>
          <w:rFonts w:ascii="Times New Roman" w:hAnsi="Times New Roman" w:cs="Times New Roman"/>
          <w:sz w:val="24"/>
          <w:szCs w:val="24"/>
        </w:rPr>
        <w:t>konkrét</w:t>
      </w:r>
      <w:proofErr w:type="gramEnd"/>
      <w:r w:rsidRPr="00044DE0">
        <w:rPr>
          <w:rFonts w:ascii="Times New Roman" w:hAnsi="Times New Roman" w:cs="Times New Roman"/>
          <w:sz w:val="24"/>
          <w:szCs w:val="24"/>
        </w:rPr>
        <w:t xml:space="preserve"> példán keresztül megfigyeli és felismeri az élőhely, életmód és testfelépítés kapcsolatát;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6. felismeri a lakóhelyéhez közeli életközösségek és az ott élő élőlények közötti </w:t>
      </w:r>
      <w:proofErr w:type="gramStart"/>
      <w:r w:rsidRPr="00044DE0">
        <w:rPr>
          <w:rFonts w:ascii="Times New Roman" w:hAnsi="Times New Roman" w:cs="Times New Roman"/>
          <w:sz w:val="24"/>
          <w:szCs w:val="24"/>
        </w:rPr>
        <w:t>különbségeket  (</w:t>
      </w:r>
      <w:proofErr w:type="gramEnd"/>
      <w:r w:rsidRPr="00044DE0">
        <w:rPr>
          <w:rFonts w:ascii="Times New Roman" w:hAnsi="Times New Roman" w:cs="Times New Roman"/>
          <w:sz w:val="24"/>
          <w:szCs w:val="24"/>
        </w:rPr>
        <w:t>pl. természetes – mesterséges életközösség, erdő – mező, rét – víz, vízpart – park, díszkert – zöldséges, gyümölcsöskert esetében);</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megfigyeléseit mérésekkel (például időjárási elemek, testméret), modellezéssel, egyszerű kísérletek végzésével (például láb- és csőrtípusok) egészíti ki;</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felismeri, hogy az egyes fajok környezeti igényei eltérőek;</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lastRenderedPageBreak/>
        <w:t>9. felismeri az egyes életközösségek növényei és állatai közötti jellegzetes kapcsolatokat; 10. példákkal mutatja be az emberi tevékenység természeti környezetre gyakorolt hatását, felismeri a természetvédelem jelentőségét;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11. egyéni és közösségi környezetvédelmi cselekvési formákat ismer meg és gyakorol közvetlen környezetében.</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AZ EMBER SZERVEZETE</w:t>
      </w:r>
    </w:p>
    <w:p w:rsidR="00947D5A" w:rsidRPr="00D32563" w:rsidRDefault="00947D5A" w:rsidP="00044DE0">
      <w:pPr>
        <w:spacing w:after="0" w:line="240" w:lineRule="auto"/>
        <w:jc w:val="both"/>
        <w:rPr>
          <w:rFonts w:ascii="Times New Roman" w:hAnsi="Times New Roman" w:cs="Times New Roman"/>
          <w:b/>
          <w:sz w:val="24"/>
          <w:szCs w:val="24"/>
          <w:u w:val="single"/>
        </w:rPr>
      </w:pPr>
      <w:r w:rsidRPr="00D32563">
        <w:rPr>
          <w:rFonts w:ascii="Times New Roman" w:hAnsi="Times New Roman" w:cs="Times New Roman"/>
          <w:sz w:val="24"/>
          <w:szCs w:val="24"/>
          <w:u w:val="single"/>
        </w:rPr>
        <w:t>A nevelési-oktatási szakasz végére a tanuló</w:t>
      </w:r>
      <w:r w:rsidRPr="00D32563">
        <w:rPr>
          <w:rFonts w:ascii="Times New Roman" w:hAnsi="Times New Roman" w:cs="Times New Roman"/>
          <w:b/>
          <w:sz w:val="24"/>
          <w:szCs w:val="24"/>
          <w:u w:val="single"/>
        </w:rPr>
        <w: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megnevezi az ember életszakaszait;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ismeri az emberi szervezet fő életfolyamatait;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megnevezi az emberi test részeit, fő szerveit, ismeri ezek működését, szerepét;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megnevezi az érzékszerveket és azok szerepét a megismerési folyamatokban;</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belátja az érzékszervek védelmének fontosságát, és ismeri ezek eszközeit, módjait;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ismer betegségeket, felismeri a legjellemzőbb betegségtüneteket, a betegségek megelőzésének alapvető módjait.</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AZ EMBER </w:t>
      </w:r>
      <w:proofErr w:type="gramStart"/>
      <w:r w:rsidRPr="00D32563">
        <w:rPr>
          <w:rFonts w:ascii="Times New Roman" w:hAnsi="Times New Roman" w:cs="Times New Roman"/>
          <w:sz w:val="24"/>
          <w:szCs w:val="24"/>
        </w:rPr>
        <w:t>ÉS</w:t>
      </w:r>
      <w:proofErr w:type="gramEnd"/>
      <w:r w:rsidRPr="00D32563">
        <w:rPr>
          <w:rFonts w:ascii="Times New Roman" w:hAnsi="Times New Roman" w:cs="Times New Roman"/>
          <w:sz w:val="24"/>
          <w:szCs w:val="24"/>
        </w:rPr>
        <w:t xml:space="preserve"> KÖRNYEZETE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felismeri az egészséges, gondozott környezet jellemzőit, megfogalmazza, milyen hatással van a környezet az egészségére;</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tisztában van az egészséges életmód alapelveivel, összetevőivel, az emberi szervezet egészséges testi és lelki fejlődéséhez szükséges szokásokkal</w:t>
      </w:r>
      <w:proofErr w:type="gramStart"/>
      <w:r w:rsidRPr="00044DE0">
        <w:rPr>
          <w:rFonts w:ascii="Times New Roman" w:hAnsi="Times New Roman" w:cs="Times New Roman"/>
          <w:sz w:val="24"/>
          <w:szCs w:val="24"/>
        </w:rPr>
        <w:t>,azokat</w:t>
      </w:r>
      <w:proofErr w:type="gramEnd"/>
      <w:r w:rsidRPr="00044DE0">
        <w:rPr>
          <w:rFonts w:ascii="Times New Roman" w:hAnsi="Times New Roman" w:cs="Times New Roman"/>
          <w:sz w:val="24"/>
          <w:szCs w:val="24"/>
        </w:rPr>
        <w:t xml:space="preserve"> igyekszik betartani;</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4. elsajátít olyan szokásokat és viselkedésformákat, amelyek a károsítások megelőzésére irányulnak (pl. hulladékminimalizálás – anyagtakarékosság, </w:t>
      </w:r>
      <w:proofErr w:type="spellStart"/>
      <w:r w:rsidRPr="00044DE0">
        <w:rPr>
          <w:rFonts w:ascii="Times New Roman" w:hAnsi="Times New Roman" w:cs="Times New Roman"/>
          <w:sz w:val="24"/>
          <w:szCs w:val="24"/>
        </w:rPr>
        <w:t>újrahasználat</w:t>
      </w:r>
      <w:proofErr w:type="spellEnd"/>
      <w:r w:rsidRPr="00044DE0">
        <w:rPr>
          <w:rFonts w:ascii="Times New Roman" w:hAnsi="Times New Roman" w:cs="Times New Roman"/>
          <w:sz w:val="24"/>
          <w:szCs w:val="24"/>
        </w:rPr>
        <w:t xml:space="preserve"> és -felhasználás, tömegközlekedés, gyalogos vagy kerékpáros közlekedés előnyben részesítése, energiatakarékosság);</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felelősségtudattal rendelkezik a szűkebb, illetve tágabb környezete iránt.</w:t>
      </w:r>
    </w:p>
    <w:p w:rsidR="002E72C7" w:rsidRPr="00D32563" w:rsidRDefault="00947D5A" w:rsidP="00044DE0">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ANYAGOK </w:t>
      </w:r>
      <w:proofErr w:type="gramStart"/>
      <w:r w:rsidRPr="00D32563">
        <w:rPr>
          <w:rFonts w:ascii="Times New Roman" w:hAnsi="Times New Roman" w:cs="Times New Roman"/>
          <w:sz w:val="24"/>
          <w:szCs w:val="24"/>
        </w:rPr>
        <w:t>ÉS</w:t>
      </w:r>
      <w:proofErr w:type="gramEnd"/>
      <w:r w:rsidRPr="00D32563">
        <w:rPr>
          <w:rFonts w:ascii="Times New Roman" w:hAnsi="Times New Roman" w:cs="Times New Roman"/>
          <w:sz w:val="24"/>
          <w:szCs w:val="24"/>
        </w:rPr>
        <w:t xml:space="preserve"> FOLYAMATOK AZ ÉLŐLÉNYEK ÉS AZ ÉLETTELEN ANYAGOK TULAJDONSÁGAI </w:t>
      </w:r>
    </w:p>
    <w:p w:rsidR="00947D5A" w:rsidRPr="00D32563" w:rsidRDefault="00947D5A" w:rsidP="00044DE0">
      <w:pPr>
        <w:spacing w:after="0" w:line="240" w:lineRule="auto"/>
        <w:jc w:val="both"/>
        <w:rPr>
          <w:rFonts w:ascii="Times New Roman" w:hAnsi="Times New Roman" w:cs="Times New Roman"/>
          <w:sz w:val="24"/>
          <w:szCs w:val="24"/>
          <w:u w:val="single"/>
        </w:rPr>
      </w:pPr>
      <w:r w:rsidRPr="00D32563">
        <w:rPr>
          <w:rFonts w:ascii="Times New Roman" w:hAnsi="Times New Roman" w:cs="Times New Roman"/>
          <w:sz w:val="24"/>
          <w:szCs w:val="24"/>
          <w:u w:val="single"/>
        </w:rPr>
        <w:t>A nevelési-oktatási szakasz végére a tanuló:</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 felismeri az élőlényeken, élettelen anyagokon az érzékelhető és mérhető tulajdonságokat;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 adott szempontok alapján élettelen anyagokat és élőlényeket összehasonlít, csoportosít;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3. azonosítja az anyagok halmazállapotait, megnevezi és összehasonlítja azok alapvető jellemzőit;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4. egyszerű kísérletek során megfigyeli a halmazállapot-változásokat: fagyás, olvadás, forrás, párolgás, lecsapódás;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5. megismeri és modellezi a víz természetben megtett útját, felismeri a folyamat ciklikus jellegét;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6. tanítói segítséggel égéssel kapcsolatos egyszerű kísérleteket végez, csoportosítja a megvizsgált éghető és éghetetlen anyagokat;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7. megfogalmazza a tűz és az égés szerepét az ember életében;</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8. megnevezi az időjárás fő elemeit, időjárási megfigyeléseket tesz, méréseket végez;</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9. megfigyeli a mozgások sokféleségét, csoportosítja a mozgásformákat: hely- és helyzetváltoztató mozgás;</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10. megfigyeli a növények csírázásának és növekedésének feltételeit, ezekre vonatkozóan egyszerű kísérletet végez.</w:t>
      </w:r>
    </w:p>
    <w:p w:rsidR="00947D5A" w:rsidRPr="00044DE0" w:rsidRDefault="00947D5A" w:rsidP="00044DE0">
      <w:pPr>
        <w:spacing w:after="0" w:line="240" w:lineRule="auto"/>
        <w:jc w:val="both"/>
        <w:rPr>
          <w:rFonts w:ascii="Times New Roman" w:hAnsi="Times New Roman" w:cs="Times New Roman"/>
          <w:b/>
          <w:sz w:val="24"/>
          <w:szCs w:val="24"/>
        </w:rPr>
      </w:pPr>
    </w:p>
    <w:p w:rsidR="00706E1D" w:rsidRPr="00044DE0" w:rsidRDefault="00706E1D" w:rsidP="00044DE0">
      <w:pPr>
        <w:spacing w:after="0" w:line="240" w:lineRule="auto"/>
        <w:jc w:val="both"/>
        <w:rPr>
          <w:rFonts w:ascii="Times New Roman" w:eastAsia="Calibri" w:hAnsi="Times New Roman" w:cs="Times New Roman"/>
          <w:b/>
          <w:sz w:val="24"/>
          <w:szCs w:val="24"/>
        </w:rPr>
      </w:pPr>
      <w:r w:rsidRPr="00044DE0">
        <w:rPr>
          <w:rFonts w:ascii="Times New Roman" w:eastAsia="Calibri" w:hAnsi="Times New Roman" w:cs="Times New Roman"/>
          <w:b/>
          <w:sz w:val="24"/>
          <w:szCs w:val="24"/>
        </w:rPr>
        <w:t>A nevelés-oktatás cél- és feladatrendszere az alapfokú képzés első s</w:t>
      </w:r>
      <w:r w:rsidR="003E25BD" w:rsidRPr="00044DE0">
        <w:rPr>
          <w:rFonts w:ascii="Times New Roman" w:eastAsia="Calibri" w:hAnsi="Times New Roman" w:cs="Times New Roman"/>
          <w:b/>
          <w:sz w:val="24"/>
          <w:szCs w:val="24"/>
        </w:rPr>
        <w:t>zakaszában, az 1-4. évfolyamon</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sz w:val="24"/>
          <w:szCs w:val="24"/>
        </w:rPr>
        <w:t xml:space="preserve">A tanulás </w:t>
      </w:r>
      <w:proofErr w:type="gramStart"/>
      <w:r w:rsidRPr="00044DE0">
        <w:rPr>
          <w:rFonts w:ascii="Times New Roman" w:hAnsi="Times New Roman" w:cs="Times New Roman"/>
          <w:b/>
          <w:sz w:val="24"/>
          <w:szCs w:val="24"/>
        </w:rPr>
        <w:t>kompetenciái</w:t>
      </w:r>
      <w:proofErr w:type="gramEnd"/>
      <w:r w:rsidRPr="00044DE0">
        <w:rPr>
          <w:rFonts w:ascii="Times New Roman" w:hAnsi="Times New Roman" w:cs="Times New Roman"/>
          <w:b/>
          <w:sz w:val="24"/>
          <w:szCs w:val="24"/>
        </w:rPr>
        <w:t xml:space="preserve">: </w:t>
      </w:r>
      <w:r w:rsidRPr="00044DE0">
        <w:rPr>
          <w:rFonts w:ascii="Times New Roman" w:hAnsi="Times New Roman" w:cs="Times New Roman"/>
          <w:sz w:val="24"/>
          <w:szCs w:val="24"/>
        </w:rPr>
        <w:t xml:space="preserve">A megfigyelések algoritmusának követésével, összehasonlítások, csoportosítások végzésével, valamint a mérés és a kísérletezés algoritmusának megvalósításával a tanuló aktív tanulási utat jár be, eközben fejlődnek megismerési képességei. Vizsgálatainak eredményeit összeveti </w:t>
      </w:r>
      <w:proofErr w:type="gramStart"/>
      <w:r w:rsidRPr="00044DE0">
        <w:rPr>
          <w:rFonts w:ascii="Times New Roman" w:hAnsi="Times New Roman" w:cs="Times New Roman"/>
          <w:sz w:val="24"/>
          <w:szCs w:val="24"/>
        </w:rPr>
        <w:t>hipotéziseivel</w:t>
      </w:r>
      <w:proofErr w:type="gramEnd"/>
      <w:r w:rsidRPr="00044DE0">
        <w:rPr>
          <w:rFonts w:ascii="Times New Roman" w:hAnsi="Times New Roman" w:cs="Times New Roman"/>
          <w:sz w:val="24"/>
          <w:szCs w:val="24"/>
        </w:rPr>
        <w:t>, ezzel fejlődik problémamegoldó, valamint mérlegelő gondolkodása. Tanulási stratégiákat használ fel: tapasztalatai rögzítéséhez egyszerű ábrákat, grafikus szervezőket használ, készít.</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sz w:val="24"/>
          <w:szCs w:val="24"/>
        </w:rPr>
        <w:t xml:space="preserve">A kommunikációs </w:t>
      </w:r>
      <w:proofErr w:type="gramStart"/>
      <w:r w:rsidRPr="00044DE0">
        <w:rPr>
          <w:rFonts w:ascii="Times New Roman" w:hAnsi="Times New Roman" w:cs="Times New Roman"/>
          <w:b/>
          <w:sz w:val="24"/>
          <w:szCs w:val="24"/>
        </w:rPr>
        <w:t>kompetenciák</w:t>
      </w:r>
      <w:proofErr w:type="gramEnd"/>
      <w:r w:rsidRPr="00044DE0">
        <w:rPr>
          <w:rFonts w:ascii="Times New Roman" w:hAnsi="Times New Roman" w:cs="Times New Roman"/>
          <w:b/>
          <w:sz w:val="24"/>
          <w:szCs w:val="24"/>
        </w:rPr>
        <w:t>:</w:t>
      </w:r>
      <w:r w:rsidRPr="00044DE0">
        <w:rPr>
          <w:rFonts w:ascii="Times New Roman" w:hAnsi="Times New Roman" w:cs="Times New Roman"/>
          <w:sz w:val="24"/>
          <w:szCs w:val="24"/>
        </w:rPr>
        <w:t xml:space="preserve"> A tanuló a megismerő tevékenységek során tapasztalatait lejegyzi vagy szóban megfogalmazza, így fejlődik azon készsége, hogy érthetően és pontosan fejezze ki gondolatait. Eközben törekszik a természettudományos szaknyelv pontos használatára. A vizsgálatok végzésekor </w:t>
      </w:r>
      <w:proofErr w:type="gramStart"/>
      <w:r w:rsidRPr="00044DE0">
        <w:rPr>
          <w:rFonts w:ascii="Times New Roman" w:hAnsi="Times New Roman" w:cs="Times New Roman"/>
          <w:sz w:val="24"/>
          <w:szCs w:val="24"/>
        </w:rPr>
        <w:t>információkat</w:t>
      </w:r>
      <w:proofErr w:type="gramEnd"/>
      <w:r w:rsidRPr="00044DE0">
        <w:rPr>
          <w:rFonts w:ascii="Times New Roman" w:hAnsi="Times New Roman" w:cs="Times New Roman"/>
          <w:sz w:val="24"/>
          <w:szCs w:val="24"/>
        </w:rPr>
        <w:t xml:space="preserve"> gyűjt, rendszerez. A megfigyelés, összehasonlítás, csoportosítás, mérés és kísérletezés során fejlődik a szöveges módon, a táblázattal és a grafikonokkal megadott </w:t>
      </w:r>
      <w:proofErr w:type="gramStart"/>
      <w:r w:rsidRPr="00044DE0">
        <w:rPr>
          <w:rFonts w:ascii="Times New Roman" w:hAnsi="Times New Roman" w:cs="Times New Roman"/>
          <w:sz w:val="24"/>
          <w:szCs w:val="24"/>
        </w:rPr>
        <w:t>információk</w:t>
      </w:r>
      <w:proofErr w:type="gramEnd"/>
      <w:r w:rsidRPr="00044DE0">
        <w:rPr>
          <w:rFonts w:ascii="Times New Roman" w:hAnsi="Times New Roman" w:cs="Times New Roman"/>
          <w:sz w:val="24"/>
          <w:szCs w:val="24"/>
        </w:rPr>
        <w:t xml:space="preserve"> megértésének képessége.</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sz w:val="24"/>
          <w:szCs w:val="24"/>
        </w:rPr>
        <w:t xml:space="preserve">A digitális </w:t>
      </w:r>
      <w:proofErr w:type="gramStart"/>
      <w:r w:rsidRPr="00044DE0">
        <w:rPr>
          <w:rFonts w:ascii="Times New Roman" w:hAnsi="Times New Roman" w:cs="Times New Roman"/>
          <w:b/>
          <w:sz w:val="24"/>
          <w:szCs w:val="24"/>
        </w:rPr>
        <w:t>kompetenciák</w:t>
      </w:r>
      <w:proofErr w:type="gramEnd"/>
      <w:r w:rsidRPr="00044DE0">
        <w:rPr>
          <w:rFonts w:ascii="Times New Roman" w:hAnsi="Times New Roman" w:cs="Times New Roman"/>
          <w:b/>
          <w:sz w:val="24"/>
          <w:szCs w:val="24"/>
        </w:rPr>
        <w:t>:</w:t>
      </w:r>
      <w:r w:rsidRPr="00044DE0">
        <w:rPr>
          <w:rFonts w:ascii="Times New Roman" w:hAnsi="Times New Roman" w:cs="Times New Roman"/>
          <w:sz w:val="24"/>
          <w:szCs w:val="24"/>
        </w:rPr>
        <w:t xml:space="preserve"> A környezetismeret tanulása során a tanuló kiegészítő információkat gyűjt digitális forrásokból, illetve tapasztalati úton szerzett ismeretei rögzítésére online feladatokat, alkalmazásokat használ.</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 xml:space="preserve">A matematikai, gondolkodási </w:t>
      </w:r>
      <w:proofErr w:type="gramStart"/>
      <w:r w:rsidRPr="00044DE0">
        <w:rPr>
          <w:rFonts w:ascii="Times New Roman" w:hAnsi="Times New Roman" w:cs="Times New Roman"/>
          <w:b/>
          <w:bCs/>
          <w:sz w:val="24"/>
          <w:szCs w:val="24"/>
        </w:rPr>
        <w:t>kompetenciák</w:t>
      </w:r>
      <w:proofErr w:type="gramEnd"/>
      <w:r w:rsidRPr="00044DE0">
        <w:rPr>
          <w:rFonts w:ascii="Times New Roman" w:hAnsi="Times New Roman" w:cs="Times New Roman"/>
          <w:b/>
          <w:bCs/>
          <w:sz w:val="24"/>
          <w:szCs w:val="24"/>
        </w:rPr>
        <w:t xml:space="preserve">: </w:t>
      </w:r>
      <w:r w:rsidRPr="00044DE0">
        <w:rPr>
          <w:rFonts w:ascii="Times New Roman" w:hAnsi="Times New Roman" w:cs="Times New Roman"/>
          <w:sz w:val="24"/>
          <w:szCs w:val="24"/>
        </w:rPr>
        <w:t xml:space="preserve">Az ismeretszerző módszerek elsajátítása közben fejlődik a tanuló problémamegoldó gondolkodása. A vizsgálatok, kísérletek végzése ösztönzi őt, hogy kérdéseket tegyen fel, ok-okozati összefüggésekre jöjjön rá, következtetéseket vonjon le. Mivel a képességfejlesztés az egyes témák </w:t>
      </w:r>
      <w:proofErr w:type="gramStart"/>
      <w:r w:rsidRPr="00044DE0">
        <w:rPr>
          <w:rFonts w:ascii="Times New Roman" w:hAnsi="Times New Roman" w:cs="Times New Roman"/>
          <w:sz w:val="24"/>
          <w:szCs w:val="24"/>
        </w:rPr>
        <w:t>komplex</w:t>
      </w:r>
      <w:proofErr w:type="gramEnd"/>
      <w:r w:rsidRPr="00044DE0">
        <w:rPr>
          <w:rFonts w:ascii="Times New Roman" w:hAnsi="Times New Roman" w:cs="Times New Roman"/>
          <w:sz w:val="24"/>
          <w:szCs w:val="24"/>
        </w:rPr>
        <w:t xml:space="preserve"> feldolgozása közben valósul meg, fejlődik rendszerszemlélete. Kezdeti perceptuális tanulása mellett képessé válik a verbális tanulásra.</w:t>
      </w:r>
    </w:p>
    <w:p w:rsidR="00947D5A" w:rsidRPr="00044DE0" w:rsidRDefault="00947D5A"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 xml:space="preserve">A személyes és társas kapcsolati </w:t>
      </w:r>
      <w:proofErr w:type="gramStart"/>
      <w:r w:rsidRPr="00044DE0">
        <w:rPr>
          <w:rFonts w:ascii="Times New Roman" w:hAnsi="Times New Roman" w:cs="Times New Roman"/>
          <w:b/>
          <w:bCs/>
          <w:sz w:val="24"/>
          <w:szCs w:val="24"/>
        </w:rPr>
        <w:t>kompetenciák</w:t>
      </w:r>
      <w:proofErr w:type="gramEnd"/>
      <w:r w:rsidRPr="00044DE0">
        <w:rPr>
          <w:rFonts w:ascii="Times New Roman" w:hAnsi="Times New Roman" w:cs="Times New Roman"/>
          <w:b/>
          <w:bCs/>
          <w:sz w:val="24"/>
          <w:szCs w:val="24"/>
        </w:rPr>
        <w:t>:</w:t>
      </w:r>
      <w:r w:rsidRPr="00044DE0">
        <w:rPr>
          <w:rFonts w:ascii="Times New Roman" w:hAnsi="Times New Roman" w:cs="Times New Roman"/>
          <w:b/>
          <w:sz w:val="24"/>
          <w:szCs w:val="24"/>
        </w:rPr>
        <w:t xml:space="preserve"> </w:t>
      </w:r>
      <w:r w:rsidRPr="00044DE0">
        <w:rPr>
          <w:rFonts w:ascii="Times New Roman" w:hAnsi="Times New Roman" w:cs="Times New Roman"/>
          <w:sz w:val="24"/>
          <w:szCs w:val="24"/>
        </w:rPr>
        <w:t>A környezetismeret tanulása cselekvő tapasztalatszerzésre épül, melynek során a tanuló csoporttagként, társaival együtt végzi tevékenységét. A gyakorlati feladatok végzésekor döntéseket hoz, időbeosztást készít.</w:t>
      </w:r>
    </w:p>
    <w:p w:rsidR="003E25BD" w:rsidRPr="00044DE0" w:rsidRDefault="003E25BD"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 xml:space="preserve">A kreativitás, a kreatív alkotás, önkifejezés és kulturális tudatosság </w:t>
      </w:r>
      <w:proofErr w:type="gramStart"/>
      <w:r w:rsidRPr="00044DE0">
        <w:rPr>
          <w:rFonts w:ascii="Times New Roman" w:hAnsi="Times New Roman" w:cs="Times New Roman"/>
          <w:b/>
          <w:bCs/>
          <w:sz w:val="24"/>
          <w:szCs w:val="24"/>
        </w:rPr>
        <w:t>kompetenciái</w:t>
      </w:r>
      <w:proofErr w:type="gramEnd"/>
      <w:r w:rsidRPr="00044DE0">
        <w:rPr>
          <w:rFonts w:ascii="Times New Roman" w:hAnsi="Times New Roman" w:cs="Times New Roman"/>
          <w:b/>
          <w:bCs/>
          <w:sz w:val="24"/>
          <w:szCs w:val="24"/>
        </w:rPr>
        <w:t>:</w:t>
      </w:r>
      <w:r w:rsidRPr="00044DE0">
        <w:rPr>
          <w:rFonts w:ascii="Times New Roman" w:hAnsi="Times New Roman" w:cs="Times New Roman"/>
          <w:b/>
          <w:sz w:val="24"/>
          <w:szCs w:val="24"/>
        </w:rPr>
        <w:t xml:space="preserve"> </w:t>
      </w:r>
      <w:r w:rsidRPr="00044DE0">
        <w:rPr>
          <w:rFonts w:ascii="Times New Roman" w:hAnsi="Times New Roman" w:cs="Times New Roman"/>
          <w:sz w:val="24"/>
          <w:szCs w:val="24"/>
        </w:rPr>
        <w:t>A környezetismeret tanulása során a tanuló megismeri hazánk kulturális örökségének egyes elemeit.</w:t>
      </w:r>
    </w:p>
    <w:p w:rsidR="00947D5A" w:rsidRPr="00044DE0" w:rsidRDefault="003E25BD"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b/>
          <w:sz w:val="24"/>
          <w:szCs w:val="24"/>
        </w:rPr>
        <w:t xml:space="preserve">Munkavállalói, innovációs és vállalkozói </w:t>
      </w:r>
      <w:proofErr w:type="gramStart"/>
      <w:r w:rsidRPr="00044DE0">
        <w:rPr>
          <w:rFonts w:ascii="Times New Roman" w:hAnsi="Times New Roman" w:cs="Times New Roman"/>
          <w:b/>
          <w:sz w:val="24"/>
          <w:szCs w:val="24"/>
        </w:rPr>
        <w:t>kompetenciák</w:t>
      </w:r>
      <w:proofErr w:type="gramEnd"/>
      <w:r w:rsidRPr="00044DE0">
        <w:rPr>
          <w:rFonts w:ascii="Times New Roman" w:hAnsi="Times New Roman" w:cs="Times New Roman"/>
          <w:b/>
          <w:sz w:val="24"/>
          <w:szCs w:val="24"/>
        </w:rPr>
        <w:t xml:space="preserve">: </w:t>
      </w:r>
      <w:r w:rsidRPr="00044DE0">
        <w:rPr>
          <w:rFonts w:ascii="Times New Roman" w:hAnsi="Times New Roman" w:cs="Times New Roman"/>
          <w:sz w:val="24"/>
          <w:szCs w:val="24"/>
        </w:rPr>
        <w:t xml:space="preserve">A környezetismeret tanulása során végzett tevékenységekkel a tanuló képessé válik arra, hogy társaival együttműködjön. </w:t>
      </w:r>
      <w:proofErr w:type="gramStart"/>
      <w:r w:rsidRPr="00044DE0">
        <w:rPr>
          <w:rFonts w:ascii="Times New Roman" w:hAnsi="Times New Roman" w:cs="Times New Roman"/>
          <w:sz w:val="24"/>
          <w:szCs w:val="24"/>
        </w:rPr>
        <w:t>Megtanul</w:t>
      </w:r>
      <w:proofErr w:type="gramEnd"/>
      <w:r w:rsidRPr="00044DE0">
        <w:rPr>
          <w:rFonts w:ascii="Times New Roman" w:hAnsi="Times New Roman" w:cs="Times New Roman"/>
          <w:sz w:val="24"/>
          <w:szCs w:val="24"/>
        </w:rPr>
        <w:t xml:space="preserve"> a csoporton belül különböző szerepekben feladatot végezni és munkájáért felelősséget vállalni</w:t>
      </w:r>
    </w:p>
    <w:p w:rsidR="00706E1D" w:rsidRPr="00044DE0" w:rsidRDefault="00706E1D" w:rsidP="00044DE0">
      <w:pPr>
        <w:spacing w:after="0" w:line="240" w:lineRule="auto"/>
        <w:jc w:val="both"/>
        <w:rPr>
          <w:rFonts w:ascii="Times New Roman" w:hAnsi="Times New Roman" w:cs="Times New Roman"/>
          <w:b/>
          <w:sz w:val="24"/>
          <w:szCs w:val="24"/>
        </w:rPr>
      </w:pPr>
    </w:p>
    <w:p w:rsidR="00706E1D" w:rsidRDefault="00706E1D"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A tanulók értékelése</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Az iskolában folyó nevelő – oktató munka tágabb értelemben vett célja, hogy minden tanuló saját lehetőségeinek optimumáig jusson el értelmi, erkölcsi és testi fejlődésében egyaránt. A szűkebb értelemben vett cél, hogy a kialakított mérési, értékelési rendszerben mérjük fel, hogy az iskola tanulói az adott évfolyamon, illetve a meghatározott mérési szakaszban hogyan tettek eleget az iskola helyi tantervében előírt követelményeknek.</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Nagy hangsúlyt fektetünk a diagnosztikus és a fejlesztő értékelés szerepére és jelentőségére. Ismernünk kell a kiinduló állapotot ahhoz, hogy megfelelően tervezni tudjuk a folyamatos fejlesztést.</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Az ellenőrzés-értékelés lehetséges módjaiban a pedagógusok szabadon dönthetnek, de bizonyos alapelvek betartása mindenkire kötelező.</w:t>
      </w:r>
    </w:p>
    <w:p w:rsidR="00D32563" w:rsidRPr="00D32563" w:rsidRDefault="00D32563" w:rsidP="00D32563">
      <w:pPr>
        <w:spacing w:after="0" w:line="240" w:lineRule="auto"/>
        <w:jc w:val="both"/>
        <w:rPr>
          <w:rFonts w:ascii="Times New Roman" w:hAnsi="Times New Roman" w:cs="Times New Roman"/>
          <w:b/>
          <w:sz w:val="24"/>
          <w:szCs w:val="24"/>
        </w:rPr>
      </w:pPr>
      <w:r w:rsidRPr="00D32563">
        <w:rPr>
          <w:rFonts w:ascii="Times New Roman" w:hAnsi="Times New Roman" w:cs="Times New Roman"/>
          <w:b/>
          <w:sz w:val="24"/>
          <w:szCs w:val="24"/>
        </w:rPr>
        <w:t>Az iskola értékelésének alapelvei</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A gyermekek és a szülők számára ismert, elfogadott, érthető.</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Személyre szóló, a tanuló személyiségét fejlesztő, segítő szándékú.</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r>
      <w:proofErr w:type="gramStart"/>
      <w:r w:rsidRPr="00D32563">
        <w:rPr>
          <w:rFonts w:ascii="Times New Roman" w:hAnsi="Times New Roman" w:cs="Times New Roman"/>
          <w:sz w:val="24"/>
          <w:szCs w:val="24"/>
        </w:rPr>
        <w:t>Objektív</w:t>
      </w:r>
      <w:proofErr w:type="gramEnd"/>
      <w:r w:rsidRPr="00D32563">
        <w:rPr>
          <w:rFonts w:ascii="Times New Roman" w:hAnsi="Times New Roman" w:cs="Times New Roman"/>
          <w:sz w:val="24"/>
          <w:szCs w:val="24"/>
        </w:rPr>
        <w:t>.</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Sokszínű, serkentő, ösztönző hatású.</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lastRenderedPageBreak/>
        <w:t>•</w:t>
      </w:r>
      <w:r w:rsidRPr="00D32563">
        <w:rPr>
          <w:rFonts w:ascii="Times New Roman" w:hAnsi="Times New Roman" w:cs="Times New Roman"/>
          <w:sz w:val="24"/>
          <w:szCs w:val="24"/>
        </w:rPr>
        <w:tab/>
        <w:t>Folyamatos, rendszeres.</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Ismeretekre és azok alkalmazására, tevékenységre irányuló.</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Következetes, szakszerű, tárgyilagos és felelősségteljes.</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A fejlesztési követelményekhez, továbbhaladás feltételeihez igazodó.</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Változatos (szóbeli, írásbeli, szöveges, második évfolyam. elejétől osztályzattal, érdemjeggyel történő).</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Az ismeretek, készségek értékelésén túl a tanulók képességeire és egész személyiségük fejlődésére vonatkozik.</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 xml:space="preserve">A tanulók mechanikus emlékezetén kívül az okkereső, </w:t>
      </w:r>
      <w:proofErr w:type="gramStart"/>
      <w:r w:rsidRPr="00D32563">
        <w:rPr>
          <w:rFonts w:ascii="Times New Roman" w:hAnsi="Times New Roman" w:cs="Times New Roman"/>
          <w:sz w:val="24"/>
          <w:szCs w:val="24"/>
        </w:rPr>
        <w:t>probléma</w:t>
      </w:r>
      <w:proofErr w:type="gramEnd"/>
      <w:r w:rsidRPr="00D32563">
        <w:rPr>
          <w:rFonts w:ascii="Times New Roman" w:hAnsi="Times New Roman" w:cs="Times New Roman"/>
          <w:sz w:val="24"/>
          <w:szCs w:val="24"/>
        </w:rPr>
        <w:t>megoldó gondolkodásukról is szól.</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Nem lehet a fegyelmezés, retorzió eszköze.</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Hangsúlyozzuk a megfelelő légkör megteremtésének fontosságát.</w:t>
      </w:r>
    </w:p>
    <w:p w:rsidR="00D32563" w:rsidRPr="00D32563" w:rsidRDefault="00D32563" w:rsidP="00D32563">
      <w:pPr>
        <w:spacing w:after="0" w:line="240" w:lineRule="auto"/>
        <w:jc w:val="both"/>
        <w:rPr>
          <w:rFonts w:ascii="Times New Roman" w:hAnsi="Times New Roman" w:cs="Times New Roman"/>
          <w:b/>
          <w:sz w:val="24"/>
          <w:szCs w:val="24"/>
        </w:rPr>
      </w:pPr>
      <w:r w:rsidRPr="00D32563">
        <w:rPr>
          <w:rFonts w:ascii="Times New Roman" w:hAnsi="Times New Roman" w:cs="Times New Roman"/>
          <w:b/>
          <w:sz w:val="24"/>
          <w:szCs w:val="24"/>
        </w:rPr>
        <w:t xml:space="preserve">Az értékelés formái és módja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Az első évfolyamon félévkor és év végén a tanulók teljesítményét, előmenetelét szöveges minősítéssel értékeljük.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Második évfolyamon tanév közben a tanulók teljesítményét érdemjegyekkel osztályozzuk, de félévkor a tanulók teljesítményét, előmenetelét szöveges minősítéssel értékeljük, </w:t>
      </w:r>
      <w:proofErr w:type="gramStart"/>
      <w:r w:rsidRPr="00D32563">
        <w:rPr>
          <w:rFonts w:ascii="Times New Roman" w:hAnsi="Times New Roman" w:cs="Times New Roman"/>
          <w:sz w:val="24"/>
          <w:szCs w:val="24"/>
        </w:rPr>
        <w:t>viszont  év</w:t>
      </w:r>
      <w:proofErr w:type="gramEnd"/>
      <w:r w:rsidRPr="00D32563">
        <w:rPr>
          <w:rFonts w:ascii="Times New Roman" w:hAnsi="Times New Roman" w:cs="Times New Roman"/>
          <w:sz w:val="24"/>
          <w:szCs w:val="24"/>
        </w:rPr>
        <w:t xml:space="preserve"> végén érdemjegyekkel osztályozunk. </w:t>
      </w:r>
    </w:p>
    <w:p w:rsidR="00D32563" w:rsidRPr="00D32563" w:rsidRDefault="00D32563" w:rsidP="00D32563">
      <w:pPr>
        <w:spacing w:after="0" w:line="240" w:lineRule="auto"/>
        <w:jc w:val="both"/>
        <w:rPr>
          <w:rFonts w:ascii="Times New Roman" w:hAnsi="Times New Roman" w:cs="Times New Roman"/>
          <w:b/>
          <w:sz w:val="24"/>
          <w:szCs w:val="24"/>
        </w:rPr>
      </w:pPr>
      <w:r w:rsidRPr="00D32563">
        <w:rPr>
          <w:rFonts w:ascii="Times New Roman" w:hAnsi="Times New Roman" w:cs="Times New Roman"/>
          <w:b/>
          <w:sz w:val="24"/>
          <w:szCs w:val="24"/>
        </w:rPr>
        <w:t xml:space="preserve">A szöveges minősítés a tanuló teljesítményétől függően a következő lehet: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 xml:space="preserve">Kiválóan teljesített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 xml:space="preserve">Jól teljesített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Megfelelően teljesített</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w:t>
      </w:r>
      <w:r w:rsidRPr="00D32563">
        <w:rPr>
          <w:rFonts w:ascii="Times New Roman" w:hAnsi="Times New Roman" w:cs="Times New Roman"/>
          <w:sz w:val="24"/>
          <w:szCs w:val="24"/>
        </w:rPr>
        <w:tab/>
        <w:t xml:space="preserve">Felzárkóztatásra szorult </w:t>
      </w:r>
    </w:p>
    <w:p w:rsidR="00D32563" w:rsidRPr="00D32563" w:rsidRDefault="00D32563" w:rsidP="00D32563">
      <w:pPr>
        <w:spacing w:after="0" w:line="240" w:lineRule="auto"/>
        <w:jc w:val="both"/>
        <w:rPr>
          <w:rFonts w:ascii="Times New Roman" w:hAnsi="Times New Roman" w:cs="Times New Roman"/>
          <w:sz w:val="24"/>
          <w:szCs w:val="24"/>
        </w:rPr>
      </w:pPr>
      <w:r w:rsidRPr="00D32563">
        <w:rPr>
          <w:rFonts w:ascii="Times New Roman" w:hAnsi="Times New Roman" w:cs="Times New Roman"/>
          <w:sz w:val="24"/>
          <w:szCs w:val="24"/>
        </w:rPr>
        <w:t xml:space="preserve">A </w:t>
      </w:r>
      <w:r w:rsidRPr="00D32563">
        <w:rPr>
          <w:rFonts w:ascii="Times New Roman" w:hAnsi="Times New Roman" w:cs="Times New Roman"/>
          <w:b/>
          <w:sz w:val="24"/>
          <w:szCs w:val="24"/>
        </w:rPr>
        <w:t>KRÉTA elektronikus naplóban</w:t>
      </w:r>
      <w:r w:rsidRPr="00D32563">
        <w:rPr>
          <w:rFonts w:ascii="Times New Roman" w:hAnsi="Times New Roman" w:cs="Times New Roman"/>
          <w:sz w:val="24"/>
          <w:szCs w:val="24"/>
        </w:rPr>
        <w:t xml:space="preserve"> iskolánk saját mondatbankot hozott létre. A szöveges értékelés alapját az OM ajánlott mondatbankjai adják.</w:t>
      </w:r>
    </w:p>
    <w:p w:rsidR="00555C62" w:rsidRPr="00044DE0" w:rsidRDefault="00555C62" w:rsidP="00044DE0">
      <w:pPr>
        <w:spacing w:after="0" w:line="240" w:lineRule="auto"/>
        <w:jc w:val="both"/>
        <w:rPr>
          <w:rFonts w:ascii="Times New Roman" w:hAnsi="Times New Roman" w:cs="Times New Roman"/>
          <w:b/>
          <w:sz w:val="24"/>
          <w:szCs w:val="24"/>
        </w:rPr>
      </w:pPr>
    </w:p>
    <w:p w:rsidR="00706E1D" w:rsidRPr="00044DE0" w:rsidRDefault="00706E1D"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Alkalmazott taneszközök</w:t>
      </w:r>
    </w:p>
    <w:p w:rsidR="00D32563" w:rsidRPr="00D32563" w:rsidRDefault="00D32563" w:rsidP="00D32563">
      <w:pPr>
        <w:pStyle w:val="R2"/>
        <w:rPr>
          <w:szCs w:val="24"/>
        </w:rPr>
      </w:pPr>
      <w:r w:rsidRPr="00D32563">
        <w:rPr>
          <w:szCs w:val="24"/>
        </w:rPr>
        <w:t xml:space="preserve">Iskolánkban a nevelő-oktató munka során a pedagógusok csak olyan nyomtatott taneszközöket (tankönyv, munkafüzet, feladatlapok, stb.) használnak a tananyag feldolgozásához, amelyeket az oktatási hivatal tankönyvvé nyilvánított. </w:t>
      </w:r>
    </w:p>
    <w:p w:rsidR="00D32563" w:rsidRPr="00D32563" w:rsidRDefault="00D32563" w:rsidP="00D32563">
      <w:pPr>
        <w:pStyle w:val="R2"/>
        <w:rPr>
          <w:szCs w:val="24"/>
        </w:rPr>
      </w:pPr>
      <w:r w:rsidRPr="00D32563">
        <w:rPr>
          <w:szCs w:val="24"/>
        </w:rPr>
        <w:t xml:space="preserve">Az egyes évfolyamokon a különféle tantárgyak feldolgozásához szükséges kötelező tanulói taneszközöket a nevelők szakmai munkaközösségei (illetve, ahol nincs munkaközösség, ott az egyes szaktanárok) határozzák meg az iskola helyi tanterve alapján. </w:t>
      </w:r>
    </w:p>
    <w:p w:rsidR="00D32563" w:rsidRPr="00D32563" w:rsidRDefault="00D32563" w:rsidP="00D32563">
      <w:pPr>
        <w:pStyle w:val="R2"/>
        <w:rPr>
          <w:szCs w:val="24"/>
        </w:rPr>
      </w:pPr>
      <w:r w:rsidRPr="00D32563">
        <w:rPr>
          <w:szCs w:val="24"/>
        </w:rPr>
        <w:t>A hivatalos tankönyvjegyzékből a szaktanárok, munkaközösségek kiválasztják az oktatásához szükséges könyveket évfolyamok, illetve osztályok szerint. A tankönyvjegyzékben nem szereplő taneszközök beszerzéséhez a szülők jóváhagyását előzetesen írásban be kell szerezni.</w:t>
      </w:r>
    </w:p>
    <w:p w:rsidR="00D32563" w:rsidRPr="00D32563" w:rsidRDefault="00D32563" w:rsidP="00D32563">
      <w:pPr>
        <w:pStyle w:val="R2"/>
        <w:rPr>
          <w:szCs w:val="24"/>
        </w:rPr>
      </w:pPr>
      <w:r w:rsidRPr="00D32563">
        <w:rPr>
          <w:szCs w:val="24"/>
        </w:rPr>
        <w:t>A</w:t>
      </w:r>
      <w:r w:rsidRPr="00D32563">
        <w:rPr>
          <w:b/>
          <w:szCs w:val="24"/>
        </w:rPr>
        <w:t xml:space="preserve"> taneszközök kiválasztásánál</w:t>
      </w:r>
      <w:r w:rsidRPr="00D32563">
        <w:rPr>
          <w:szCs w:val="24"/>
        </w:rPr>
        <w:t xml:space="preserve"> a szakmai munkaközösségek (szaktanárok) </w:t>
      </w:r>
      <w:r w:rsidRPr="00D32563">
        <w:rPr>
          <w:b/>
          <w:szCs w:val="24"/>
        </w:rPr>
        <w:t>a következő szempontokat v</w:t>
      </w:r>
      <w:r w:rsidRPr="00D32563">
        <w:rPr>
          <w:szCs w:val="24"/>
        </w:rPr>
        <w:t xml:space="preserve">eszik figyelembe: </w:t>
      </w:r>
    </w:p>
    <w:p w:rsidR="00D32563" w:rsidRPr="00D32563" w:rsidRDefault="00D32563" w:rsidP="00D32563">
      <w:pPr>
        <w:pStyle w:val="R2"/>
        <w:rPr>
          <w:szCs w:val="24"/>
        </w:rPr>
      </w:pPr>
      <w:r w:rsidRPr="00D32563">
        <w:rPr>
          <w:szCs w:val="24"/>
        </w:rPr>
        <w:t>•</w:t>
      </w:r>
      <w:r w:rsidRPr="00D32563">
        <w:rPr>
          <w:szCs w:val="24"/>
        </w:rPr>
        <w:tab/>
        <w:t xml:space="preserve">A taneszköz feleljen meg az iskola helyi tantervének! </w:t>
      </w:r>
    </w:p>
    <w:p w:rsidR="00D32563" w:rsidRPr="00D32563" w:rsidRDefault="00D32563" w:rsidP="00D32563">
      <w:pPr>
        <w:pStyle w:val="R2"/>
        <w:rPr>
          <w:szCs w:val="24"/>
        </w:rPr>
      </w:pPr>
      <w:r w:rsidRPr="00D32563">
        <w:rPr>
          <w:szCs w:val="24"/>
        </w:rPr>
        <w:t>•</w:t>
      </w:r>
      <w:r w:rsidRPr="00D32563">
        <w:rPr>
          <w:szCs w:val="24"/>
        </w:rPr>
        <w:tab/>
        <w:t xml:space="preserve">Az egyes taneszközök kiválasztásánál azokat kell előnyben részesíteni, amelyek több tanéven keresztül használhatók. </w:t>
      </w:r>
    </w:p>
    <w:p w:rsidR="00D32563" w:rsidRPr="00D32563" w:rsidRDefault="00D32563" w:rsidP="00D32563">
      <w:pPr>
        <w:pStyle w:val="R2"/>
        <w:rPr>
          <w:szCs w:val="24"/>
        </w:rPr>
      </w:pPr>
      <w:r w:rsidRPr="00D32563">
        <w:rPr>
          <w:szCs w:val="24"/>
        </w:rPr>
        <w:t>•</w:t>
      </w:r>
      <w:r w:rsidRPr="00D32563">
        <w:rPr>
          <w:szCs w:val="24"/>
        </w:rPr>
        <w:tab/>
        <w:t xml:space="preserve">A taneszközök használatában az állandóságra törekszünk, új taneszköz használatát csak nagyon szükséges, az oktatás minőségét lényegesen jobbító esetben vezetünk be. </w:t>
      </w:r>
    </w:p>
    <w:p w:rsidR="00D32563" w:rsidRPr="00D32563" w:rsidRDefault="00D32563" w:rsidP="00D32563">
      <w:pPr>
        <w:pStyle w:val="R2"/>
        <w:rPr>
          <w:szCs w:val="24"/>
        </w:rPr>
      </w:pPr>
      <w:r w:rsidRPr="00D32563">
        <w:rPr>
          <w:szCs w:val="24"/>
        </w:rPr>
        <w:t>•</w:t>
      </w:r>
      <w:r w:rsidRPr="00D32563">
        <w:rPr>
          <w:szCs w:val="24"/>
        </w:rPr>
        <w:tab/>
        <w:t xml:space="preserve">Munkafüzet, feladatlap, témazáró feladatlap választás csak abban az esetben történjen, ha a nevelő használtatja a tanulókkal. </w:t>
      </w:r>
    </w:p>
    <w:p w:rsidR="00D32563" w:rsidRDefault="00D32563" w:rsidP="00D32563">
      <w:pPr>
        <w:pStyle w:val="R2"/>
        <w:rPr>
          <w:szCs w:val="24"/>
        </w:rPr>
      </w:pPr>
      <w:r w:rsidRPr="00D32563">
        <w:rPr>
          <w:szCs w:val="24"/>
        </w:rPr>
        <w:t>A taneszközök kiválasztásánál a mindenkori érvényes tankönyvtörvény</w:t>
      </w:r>
      <w:r w:rsidR="00EE46CE">
        <w:rPr>
          <w:szCs w:val="24"/>
        </w:rPr>
        <w:t xml:space="preserve"> figyelembevételével járunk el.</w:t>
      </w:r>
    </w:p>
    <w:p w:rsidR="00F46E0A" w:rsidRDefault="00F46E0A" w:rsidP="00EE46CE">
      <w:pPr>
        <w:pStyle w:val="R2"/>
        <w:rPr>
          <w:b/>
          <w:szCs w:val="24"/>
        </w:rPr>
      </w:pPr>
    </w:p>
    <w:p w:rsidR="00EE46CE" w:rsidRPr="00EE46CE" w:rsidRDefault="00EE46CE" w:rsidP="00EE46CE">
      <w:pPr>
        <w:pStyle w:val="R2"/>
        <w:rPr>
          <w:b/>
          <w:szCs w:val="24"/>
        </w:rPr>
      </w:pPr>
      <w:bookmarkStart w:id="0" w:name="_GoBack"/>
      <w:bookmarkEnd w:id="0"/>
      <w:r w:rsidRPr="00EE46CE">
        <w:rPr>
          <w:b/>
          <w:szCs w:val="24"/>
        </w:rPr>
        <w:t>Választott kerettanterv forrása</w:t>
      </w:r>
    </w:p>
    <w:p w:rsidR="00EE46CE" w:rsidRPr="00EE46CE" w:rsidRDefault="00EE46CE" w:rsidP="00EE46CE">
      <w:pPr>
        <w:pStyle w:val="R2"/>
        <w:rPr>
          <w:szCs w:val="24"/>
        </w:rPr>
      </w:pPr>
      <w:r w:rsidRPr="00EE46CE">
        <w:rPr>
          <w:szCs w:val="24"/>
        </w:rPr>
        <w:lastRenderedPageBreak/>
        <w:t>A Kormány 5/2020. (I. 31.) Korm. rendelete a Nemzeti alaptanterv kiadásáról, bevezetéséről és alkalmazásáról szóló 110/2012. (VI. 4.) Korm. rendelet módosításáról, mellékleteként kiadott kerettantervek.</w:t>
      </w:r>
    </w:p>
    <w:p w:rsidR="00EE46CE" w:rsidRPr="00EE46CE" w:rsidRDefault="00EE46CE" w:rsidP="00EE46CE">
      <w:pPr>
        <w:pStyle w:val="R2"/>
        <w:rPr>
          <w:szCs w:val="24"/>
        </w:rPr>
      </w:pPr>
      <w:r w:rsidRPr="00EE46CE">
        <w:rPr>
          <w:szCs w:val="24"/>
        </w:rPr>
        <w:t xml:space="preserve"> Helyi tantervünket az alábbi tantervekből, irányelvből </w:t>
      </w:r>
      <w:proofErr w:type="gramStart"/>
      <w:r w:rsidRPr="00EE46CE">
        <w:rPr>
          <w:szCs w:val="24"/>
        </w:rPr>
        <w:t>adaptáltuk</w:t>
      </w:r>
      <w:proofErr w:type="gramEnd"/>
      <w:r w:rsidRPr="00EE46CE">
        <w:rPr>
          <w:szCs w:val="24"/>
        </w:rPr>
        <w:t xml:space="preserve">: </w:t>
      </w:r>
    </w:p>
    <w:p w:rsidR="00EE46CE" w:rsidRPr="00EE46CE" w:rsidRDefault="00EE46CE" w:rsidP="00EE46CE">
      <w:pPr>
        <w:pStyle w:val="R2"/>
        <w:rPr>
          <w:szCs w:val="24"/>
        </w:rPr>
      </w:pPr>
      <w:r w:rsidRPr="00EE46CE">
        <w:rPr>
          <w:szCs w:val="24"/>
        </w:rPr>
        <w:t>•</w:t>
      </w:r>
      <w:r w:rsidRPr="00EE46CE">
        <w:rPr>
          <w:szCs w:val="24"/>
        </w:rPr>
        <w:tab/>
        <w:t>Kerettanterv az általános iskola 1–4. évfolyama számára (</w:t>
      </w:r>
      <w:hyperlink r:id="rId10" w:history="1">
        <w:r w:rsidRPr="00EE46CE">
          <w:rPr>
            <w:rStyle w:val="Hiperhivatkozs"/>
            <w:szCs w:val="24"/>
          </w:rPr>
          <w:t>https://www.oktatas.hu/kozneveles/kerettantervek/2020_nat/kerettanterv_alt_isk_1_4_evf</w:t>
        </w:r>
      </w:hyperlink>
      <w:r w:rsidRPr="00EE46CE">
        <w:rPr>
          <w:szCs w:val="24"/>
        </w:rPr>
        <w:t>) Letöltés ideje: 2020.05.11.</w:t>
      </w:r>
    </w:p>
    <w:p w:rsidR="00EE46CE" w:rsidRPr="00EE46CE" w:rsidRDefault="00EE46CE" w:rsidP="00EE46CE">
      <w:pPr>
        <w:pStyle w:val="R2"/>
        <w:rPr>
          <w:szCs w:val="24"/>
        </w:rPr>
      </w:pPr>
    </w:p>
    <w:p w:rsidR="00EE46CE" w:rsidRPr="00D32563" w:rsidRDefault="00EE46CE" w:rsidP="00D32563">
      <w:pPr>
        <w:pStyle w:val="R2"/>
        <w:rPr>
          <w:szCs w:val="24"/>
        </w:rPr>
      </w:pPr>
    </w:p>
    <w:p w:rsidR="00706E1D" w:rsidRPr="00044DE0" w:rsidRDefault="00395EE8" w:rsidP="00044DE0">
      <w:pPr>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Célok és feladatok 3.-4</w:t>
      </w:r>
      <w:r w:rsidR="00706E1D" w:rsidRPr="00044DE0">
        <w:rPr>
          <w:rFonts w:ascii="Times New Roman" w:hAnsi="Times New Roman" w:cs="Times New Roman"/>
          <w:b/>
          <w:sz w:val="24"/>
          <w:szCs w:val="24"/>
        </w:rPr>
        <w:t>. évfolyamon</w:t>
      </w:r>
    </w:p>
    <w:p w:rsidR="00F651D2" w:rsidRPr="00044DE0" w:rsidRDefault="00F651D2"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A kisiskolás korú gyerekek többnyire érdeklődéssel fordulnak az élő és élettelen környezet felé. Erre az érdeklődésre alapozva kell biztosítani számukra a megismerés, felfedezés örömét, így formálhatjuk a gyerekek természethez való viszonyát, a természetről való gondolkodását.</w:t>
      </w:r>
    </w:p>
    <w:p w:rsidR="00F651D2" w:rsidRPr="00044DE0" w:rsidRDefault="00F651D2"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A környezetismeret tanításának legfontosabb célja a 3–4. évfolyamon azoknak a képességeknek a fejlesztése, valamint azoknak a szokásoknak az alakítása, melyek szűkebb és tágabb környezetük megismeréséhez és a felsőbb évfolyamokon a természettudományos tárgyak tanulásához szükségesek.</w:t>
      </w:r>
    </w:p>
    <w:p w:rsidR="00F651D2" w:rsidRPr="00044DE0" w:rsidRDefault="00F651D2"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Az életkorból és a fejlesztési feladatokból következően biztosítani kell, hogy a tanulók cselekvő tapasztalatszerzés útján elemi szinten sajátítsák el a természettudományos ismeretszerzés alapvető módszereit, nem pedig biológiai, földrajzi, kémiai, fizikai ismeretek tanítására van szükség. A tanulási folyamat során az ismeretszerző módszerek elsajátításán keresztül a megismerési képességek fejlesztése a fő cél, az ismeretanyag pedig a célok elérését szolgáló eszköz.</w:t>
      </w:r>
    </w:p>
    <w:p w:rsidR="00395EE8" w:rsidRPr="00044DE0" w:rsidRDefault="00F651D2" w:rsidP="00EE46CE">
      <w:pPr>
        <w:pStyle w:val="R2"/>
        <w:tabs>
          <w:tab w:val="clear" w:pos="255"/>
          <w:tab w:val="clear" w:pos="340"/>
        </w:tabs>
        <w:ind w:left="0" w:firstLine="284"/>
        <w:rPr>
          <w:szCs w:val="24"/>
        </w:rPr>
      </w:pPr>
      <w:r w:rsidRPr="00044DE0">
        <w:rPr>
          <w:szCs w:val="24"/>
        </w:rPr>
        <w:t xml:space="preserve">A megfigyelés, leírás, összehasonlítás, csoportosítás, mérés, valamint a kísérletezés módszereit gyakorolva fejlődik a tanulók megfigyelő, </w:t>
      </w:r>
      <w:r w:rsidR="00395EE8" w:rsidRPr="00044DE0">
        <w:rPr>
          <w:szCs w:val="24"/>
        </w:rPr>
        <w:t>leíró, azonosító, megkülönböztető képessége, mérési technikája, valamint a kísérletezéshez szükséges képességeik.</w:t>
      </w:r>
    </w:p>
    <w:p w:rsidR="00395EE8" w:rsidRPr="00044DE0" w:rsidRDefault="00395EE8"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A megértéshez, fogalomalkotáshoz szükség van a célzott és folyamatos megfigyelésre. Fontos kiemelni, hogy a puszta érzékelés nem azonos a megfigyeléssel. A megfigyelés során az érzékelt jelenség lényeges jellemzőit kell kiemelni a lényegtelenek közül.</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A tanulók a leírás alkalmazásával szóban, rajzban, írásban rögzítik tapasztalataikat.</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Az összehasonlítás vezet el a lényeges jegyek kiemelésén túl az összefüggések meglátásához, az ugyanabba a fogalmi csoportba tartozó jellemzők megismeréséhez. Ha a tanulók felismerik az azonos és különböző tulajdonságokat, képessé válnak a megfigyelt jellemzők rendezésére, csoportosítására.</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Fontos az alapvető mennyiségi tulajdonságok megismerése, mérésük megbízható szinten történő elsajátítása, mert a mérés módszerét mindegyik természettudományos tantárgy alkalmazza.</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Egyszerű kísérletek végzésével készítjük elő a későbbi természettudományos kísérletezést, mely a legmagasabb szintű természettudományos megismerési módszer.</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Az ismeretszerző módszerek alkalmazása közben, tapasztalati úton kezdődik el a fogalmak kialakításának folyamata, de ez nem zárul le a 4. évfolyam végén, ekkorra még nem alakulnak ki kész fogalmak.</w:t>
      </w:r>
    </w:p>
    <w:p w:rsidR="00395EE8" w:rsidRPr="00044DE0" w:rsidRDefault="00395EE8" w:rsidP="00EE46CE">
      <w:pPr>
        <w:spacing w:after="0" w:line="240" w:lineRule="auto"/>
        <w:ind w:firstLine="284"/>
        <w:jc w:val="both"/>
        <w:rPr>
          <w:rFonts w:ascii="Times New Roman" w:hAnsi="Times New Roman" w:cs="Times New Roman"/>
          <w:sz w:val="24"/>
          <w:szCs w:val="24"/>
        </w:rPr>
      </w:pPr>
      <w:r w:rsidRPr="00044DE0">
        <w:rPr>
          <w:rFonts w:ascii="Times New Roman" w:hAnsi="Times New Roman" w:cs="Times New Roman"/>
          <w:sz w:val="24"/>
          <w:szCs w:val="24"/>
        </w:rPr>
        <w:t xml:space="preserve">A környezetismeret tantárgy tanítása a 3. évfolyamon kezdődik, és az olvasás, valamint a technológia tantárgyak kereteiben, az 1–2. évfolyamon megvalósult fejlesztésekre és tevékenységekre épül. A mérések </w:t>
      </w:r>
      <w:proofErr w:type="gramStart"/>
      <w:r w:rsidRPr="00044DE0">
        <w:rPr>
          <w:rFonts w:ascii="Times New Roman" w:hAnsi="Times New Roman" w:cs="Times New Roman"/>
          <w:sz w:val="24"/>
          <w:szCs w:val="24"/>
        </w:rPr>
        <w:t>metodikájának</w:t>
      </w:r>
      <w:proofErr w:type="gramEnd"/>
      <w:r w:rsidRPr="00044DE0">
        <w:rPr>
          <w:rFonts w:ascii="Times New Roman" w:hAnsi="Times New Roman" w:cs="Times New Roman"/>
          <w:sz w:val="24"/>
          <w:szCs w:val="24"/>
        </w:rPr>
        <w:t xml:space="preserve"> megtanítása a matematika tantárgyra, 2. osztályra helyeződik át.</w:t>
      </w:r>
    </w:p>
    <w:p w:rsidR="00706E1D" w:rsidRPr="00044DE0" w:rsidRDefault="00395EE8" w:rsidP="00EE46CE">
      <w:pPr>
        <w:spacing w:after="0" w:line="240" w:lineRule="auto"/>
        <w:ind w:firstLine="284"/>
        <w:jc w:val="both"/>
        <w:rPr>
          <w:rFonts w:ascii="Times New Roman" w:hAnsi="Times New Roman" w:cs="Times New Roman"/>
          <w:b/>
          <w:sz w:val="24"/>
          <w:szCs w:val="24"/>
        </w:rPr>
      </w:pPr>
      <w:r w:rsidRPr="00044DE0">
        <w:rPr>
          <w:rFonts w:ascii="Times New Roman" w:hAnsi="Times New Roman" w:cs="Times New Roman"/>
          <w:sz w:val="24"/>
          <w:szCs w:val="24"/>
        </w:rPr>
        <w:t xml:space="preserve">Az összehasonlítás, csoportosítás, rendezés, mérés a matematikai készségfejlesztést is segíti, a leírás módszerével fejleszthetők a kommunikációs képességek is. A környezetismeret-órán végzett tevékenységek többsége társak közötti </w:t>
      </w:r>
      <w:proofErr w:type="gramStart"/>
      <w:r w:rsidRPr="00044DE0">
        <w:rPr>
          <w:rFonts w:ascii="Times New Roman" w:hAnsi="Times New Roman" w:cs="Times New Roman"/>
          <w:sz w:val="24"/>
          <w:szCs w:val="24"/>
        </w:rPr>
        <w:t>kooperációt</w:t>
      </w:r>
      <w:proofErr w:type="gramEnd"/>
      <w:r w:rsidRPr="00044DE0">
        <w:rPr>
          <w:rFonts w:ascii="Times New Roman" w:hAnsi="Times New Roman" w:cs="Times New Roman"/>
          <w:sz w:val="24"/>
          <w:szCs w:val="24"/>
        </w:rPr>
        <w:t xml:space="preserve"> igényel.</w:t>
      </w:r>
    </w:p>
    <w:p w:rsidR="00C33389" w:rsidRDefault="00C33389" w:rsidP="00044DE0">
      <w:pPr>
        <w:spacing w:after="0" w:line="240" w:lineRule="auto"/>
        <w:jc w:val="both"/>
        <w:rPr>
          <w:rFonts w:ascii="Times New Roman" w:eastAsia="Cambria" w:hAnsi="Times New Roman" w:cs="Times New Roman"/>
          <w:b/>
          <w:sz w:val="24"/>
          <w:szCs w:val="24"/>
        </w:rPr>
      </w:pPr>
    </w:p>
    <w:p w:rsidR="00486855" w:rsidRPr="00044DE0" w:rsidRDefault="00486855" w:rsidP="00044DE0">
      <w:pPr>
        <w:spacing w:after="0" w:line="240" w:lineRule="auto"/>
        <w:jc w:val="both"/>
        <w:rPr>
          <w:rFonts w:ascii="Times New Roman" w:eastAsia="Calibri" w:hAnsi="Times New Roman" w:cs="Times New Roman"/>
          <w:b/>
          <w:sz w:val="24"/>
          <w:szCs w:val="24"/>
        </w:rPr>
      </w:pPr>
      <w:r w:rsidRPr="00044DE0">
        <w:rPr>
          <w:rFonts w:ascii="Times New Roman" w:eastAsia="Cambria" w:hAnsi="Times New Roman" w:cs="Times New Roman"/>
          <w:b/>
          <w:sz w:val="24"/>
          <w:szCs w:val="24"/>
        </w:rPr>
        <w:lastRenderedPageBreak/>
        <w:t>A témakörök és tevékenységek</w:t>
      </w:r>
      <w:r w:rsidR="00651882" w:rsidRPr="00044DE0">
        <w:rPr>
          <w:rFonts w:ascii="Times New Roman" w:eastAsia="Cambria" w:hAnsi="Times New Roman" w:cs="Times New Roman"/>
          <w:b/>
          <w:sz w:val="24"/>
          <w:szCs w:val="24"/>
        </w:rPr>
        <w:t>, óraszámok</w:t>
      </w:r>
      <w:r w:rsidR="008F6AA5" w:rsidRPr="00044DE0">
        <w:rPr>
          <w:rFonts w:ascii="Times New Roman" w:eastAsia="Cambria" w:hAnsi="Times New Roman" w:cs="Times New Roman"/>
          <w:b/>
          <w:sz w:val="24"/>
          <w:szCs w:val="24"/>
        </w:rPr>
        <w:t xml:space="preserve"> áttekintő táblázata</w:t>
      </w:r>
    </w:p>
    <w:p w:rsidR="00F651D2" w:rsidRPr="00044DE0" w:rsidRDefault="00F651D2" w:rsidP="00044DE0">
      <w:pPr>
        <w:spacing w:after="0" w:line="240" w:lineRule="auto"/>
        <w:jc w:val="both"/>
        <w:rPr>
          <w:rFonts w:ascii="Times New Roman" w:eastAsia="Cambria" w:hAnsi="Times New Roman" w:cs="Times New Roman"/>
          <w:b/>
          <w:sz w:val="24"/>
          <w:szCs w:val="24"/>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3685"/>
      </w:tblGrid>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eastAsia="Cambria" w:hAnsi="Times New Roman" w:cs="Times New Roman"/>
                <w:sz w:val="24"/>
                <w:szCs w:val="24"/>
              </w:rPr>
            </w:pPr>
            <w:r w:rsidRPr="00044DE0">
              <w:rPr>
                <w:rFonts w:ascii="Times New Roman" w:eastAsia="Cambria" w:hAnsi="Times New Roman" w:cs="Times New Roman"/>
                <w:b/>
                <w:sz w:val="24"/>
                <w:szCs w:val="24"/>
              </w:rPr>
              <w:t>Témakör neve</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eastAsia="Cambria" w:hAnsi="Times New Roman" w:cs="Times New Roman"/>
                <w:sz w:val="24"/>
                <w:szCs w:val="24"/>
              </w:rPr>
            </w:pPr>
            <w:r w:rsidRPr="00044DE0">
              <w:rPr>
                <w:rFonts w:ascii="Times New Roman" w:eastAsia="Cambria" w:hAnsi="Times New Roman" w:cs="Times New Roman"/>
                <w:b/>
                <w:sz w:val="24"/>
                <w:szCs w:val="24"/>
              </w:rPr>
              <w:t>Javasolt óraszám</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eastAsia="Calibri" w:hAnsi="Times New Roman" w:cs="Times New Roman"/>
                <w:sz w:val="24"/>
                <w:szCs w:val="24"/>
              </w:rPr>
            </w:pPr>
            <w:r w:rsidRPr="00044DE0">
              <w:rPr>
                <w:rFonts w:ascii="Times New Roman" w:hAnsi="Times New Roman" w:cs="Times New Roman"/>
                <w:sz w:val="24"/>
                <w:szCs w:val="24"/>
              </w:rPr>
              <w:t>Megfigyelés, mérés 1</w:t>
            </w:r>
            <w:proofErr w:type="gramStart"/>
            <w:r w:rsidRPr="00044DE0">
              <w:rPr>
                <w:rFonts w:ascii="Times New Roman" w:hAnsi="Times New Roman" w:cs="Times New Roman"/>
                <w:sz w:val="24"/>
                <w:szCs w:val="24"/>
              </w:rPr>
              <w:t>.,</w:t>
            </w:r>
            <w:proofErr w:type="gramEnd"/>
            <w:r w:rsidRPr="00044DE0">
              <w:rPr>
                <w:rFonts w:ascii="Times New Roman" w:hAnsi="Times New Roman" w:cs="Times New Roman"/>
                <w:sz w:val="24"/>
                <w:szCs w:val="24"/>
              </w:rPr>
              <w:t xml:space="preserve"> 2.</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tabs>
                <w:tab w:val="left" w:pos="750"/>
                <w:tab w:val="center" w:pos="884"/>
              </w:tabs>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12</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ind w:left="1066" w:hanging="1066"/>
              <w:jc w:val="both"/>
              <w:rPr>
                <w:rFonts w:ascii="Times New Roman" w:hAnsi="Times New Roman" w:cs="Times New Roman"/>
                <w:sz w:val="24"/>
                <w:szCs w:val="24"/>
              </w:rPr>
            </w:pPr>
            <w:r w:rsidRPr="00044DE0">
              <w:rPr>
                <w:rFonts w:ascii="Times New Roman" w:hAnsi="Times New Roman" w:cs="Times New Roman"/>
                <w:sz w:val="24"/>
                <w:szCs w:val="24"/>
              </w:rPr>
              <w:t>Az élettelen környezet kölcsönhatásai 1</w:t>
            </w:r>
            <w:proofErr w:type="gramStart"/>
            <w:r w:rsidRPr="00044DE0">
              <w:rPr>
                <w:rFonts w:ascii="Times New Roman" w:hAnsi="Times New Roman" w:cs="Times New Roman"/>
                <w:sz w:val="24"/>
                <w:szCs w:val="24"/>
              </w:rPr>
              <w:t>.,</w:t>
            </w:r>
            <w:proofErr w:type="gramEnd"/>
            <w:r w:rsidRPr="00044DE0">
              <w:rPr>
                <w:rFonts w:ascii="Times New Roman" w:hAnsi="Times New Roman" w:cs="Times New Roman"/>
                <w:sz w:val="24"/>
                <w:szCs w:val="24"/>
              </w:rPr>
              <w:t xml:space="preserve"> 2.</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8</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ind w:left="1066" w:hanging="1066"/>
              <w:jc w:val="both"/>
              <w:rPr>
                <w:rFonts w:ascii="Times New Roman" w:hAnsi="Times New Roman" w:cs="Times New Roman"/>
                <w:sz w:val="24"/>
                <w:szCs w:val="24"/>
              </w:rPr>
            </w:pPr>
            <w:r w:rsidRPr="00044DE0">
              <w:rPr>
                <w:rFonts w:ascii="Times New Roman" w:hAnsi="Times New Roman" w:cs="Times New Roman"/>
                <w:sz w:val="24"/>
                <w:szCs w:val="24"/>
              </w:rPr>
              <w:t>Tájékozódás az időben 3.</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8</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Tájékozódás a térben 4.</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8</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Hazánk, Magyarország 3</w:t>
            </w:r>
            <w:proofErr w:type="gramStart"/>
            <w:r w:rsidRPr="00044DE0">
              <w:rPr>
                <w:rFonts w:ascii="Times New Roman" w:hAnsi="Times New Roman" w:cs="Times New Roman"/>
                <w:sz w:val="24"/>
                <w:szCs w:val="24"/>
              </w:rPr>
              <w:t>.,</w:t>
            </w:r>
            <w:proofErr w:type="gramEnd"/>
            <w:r w:rsidRPr="00044DE0">
              <w:rPr>
                <w:rFonts w:ascii="Times New Roman" w:hAnsi="Times New Roman" w:cs="Times New Roman"/>
                <w:sz w:val="24"/>
                <w:szCs w:val="24"/>
              </w:rPr>
              <w:t xml:space="preserve"> 4.</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6</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tabs>
                <w:tab w:val="left" w:pos="1845"/>
              </w:tabs>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Életközösségek lakóhelyünk környezetében 5.</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tabs>
                <w:tab w:val="left" w:pos="705"/>
                <w:tab w:val="center" w:pos="884"/>
              </w:tabs>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20</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Testünk, egészségünk 5.</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hAnsi="Times New Roman" w:cs="Times New Roman"/>
                <w:sz w:val="24"/>
                <w:szCs w:val="24"/>
              </w:rPr>
            </w:pPr>
            <w:r w:rsidRPr="00044DE0">
              <w:rPr>
                <w:rFonts w:ascii="Times New Roman" w:hAnsi="Times New Roman" w:cs="Times New Roman"/>
                <w:sz w:val="24"/>
                <w:szCs w:val="24"/>
              </w:rPr>
              <w:t>6</w:t>
            </w:r>
          </w:p>
        </w:tc>
      </w:tr>
      <w:tr w:rsidR="00F651D2" w:rsidRPr="00044DE0" w:rsidTr="00F651D2">
        <w:tc>
          <w:tcPr>
            <w:tcW w:w="5387"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044DE0">
            <w:pPr>
              <w:spacing w:after="0" w:line="240" w:lineRule="auto"/>
              <w:jc w:val="both"/>
              <w:rPr>
                <w:rFonts w:ascii="Times New Roman" w:eastAsia="Cambria" w:hAnsi="Times New Roman" w:cs="Times New Roman"/>
                <w:sz w:val="24"/>
                <w:szCs w:val="24"/>
              </w:rPr>
            </w:pPr>
            <w:r w:rsidRPr="00044DE0">
              <w:rPr>
                <w:rFonts w:ascii="Times New Roman" w:eastAsia="Cambria" w:hAnsi="Times New Roman" w:cs="Times New Roman"/>
                <w:b/>
                <w:sz w:val="24"/>
                <w:szCs w:val="24"/>
              </w:rPr>
              <w:t>Összes óraszám:</w:t>
            </w:r>
          </w:p>
        </w:tc>
        <w:tc>
          <w:tcPr>
            <w:tcW w:w="3685" w:type="dxa"/>
            <w:tcBorders>
              <w:top w:val="single" w:sz="4" w:space="0" w:color="000000"/>
              <w:left w:val="single" w:sz="4" w:space="0" w:color="000000"/>
              <w:bottom w:val="single" w:sz="4" w:space="0" w:color="000000"/>
              <w:right w:val="single" w:sz="4" w:space="0" w:color="000000"/>
            </w:tcBorders>
            <w:hideMark/>
          </w:tcPr>
          <w:p w:rsidR="00F651D2" w:rsidRPr="00044DE0" w:rsidRDefault="00F651D2" w:rsidP="00EE46CE">
            <w:pPr>
              <w:spacing w:after="0" w:line="240" w:lineRule="auto"/>
              <w:jc w:val="center"/>
              <w:rPr>
                <w:rFonts w:ascii="Times New Roman" w:eastAsia="Calibri" w:hAnsi="Times New Roman" w:cs="Times New Roman"/>
                <w:sz w:val="24"/>
                <w:szCs w:val="24"/>
              </w:rPr>
            </w:pPr>
            <w:r w:rsidRPr="00044DE0">
              <w:rPr>
                <w:rFonts w:ascii="Times New Roman" w:hAnsi="Times New Roman" w:cs="Times New Roman"/>
                <w:sz w:val="24"/>
                <w:szCs w:val="24"/>
              </w:rPr>
              <w:t>68</w:t>
            </w:r>
          </w:p>
        </w:tc>
      </w:tr>
    </w:tbl>
    <w:p w:rsidR="00F651D2" w:rsidRPr="00044DE0" w:rsidRDefault="00F651D2" w:rsidP="00044DE0">
      <w:pPr>
        <w:spacing w:after="0" w:line="240" w:lineRule="auto"/>
        <w:jc w:val="both"/>
        <w:rPr>
          <w:rFonts w:ascii="Times New Roman" w:eastAsia="Cambria" w:hAnsi="Times New Roman" w:cs="Times New Roman"/>
          <w:b/>
          <w:sz w:val="24"/>
          <w:szCs w:val="24"/>
        </w:rPr>
      </w:pPr>
    </w:p>
    <w:p w:rsidR="00D208F5" w:rsidRPr="00EE46CE" w:rsidRDefault="00D208F5" w:rsidP="00EE46CE">
      <w:pPr>
        <w:autoSpaceDE w:val="0"/>
        <w:autoSpaceDN w:val="0"/>
        <w:adjustRightInd w:val="0"/>
        <w:spacing w:after="0" w:line="240" w:lineRule="auto"/>
        <w:jc w:val="center"/>
        <w:rPr>
          <w:rFonts w:ascii="Times New Roman" w:hAnsi="Times New Roman" w:cs="Times New Roman"/>
          <w:sz w:val="24"/>
          <w:szCs w:val="24"/>
        </w:rPr>
      </w:pPr>
      <w:r w:rsidRPr="00044DE0">
        <w:rPr>
          <w:rFonts w:ascii="Times New Roman" w:hAnsi="Times New Roman" w:cs="Times New Roman"/>
          <w:b/>
          <w:sz w:val="24"/>
          <w:szCs w:val="24"/>
        </w:rPr>
        <w:t>Környezetismeret</w:t>
      </w:r>
    </w:p>
    <w:p w:rsidR="00D208F5" w:rsidRPr="00EE46CE" w:rsidRDefault="00D208F5" w:rsidP="00EE46CE">
      <w:pPr>
        <w:pStyle w:val="Listaszerbekezds"/>
        <w:autoSpaceDE w:val="0"/>
        <w:autoSpaceDN w:val="0"/>
        <w:adjustRightInd w:val="0"/>
        <w:spacing w:after="0" w:line="240" w:lineRule="auto"/>
        <w:ind w:left="0"/>
        <w:jc w:val="center"/>
        <w:rPr>
          <w:rFonts w:ascii="Times New Roman" w:hAnsi="Times New Roman" w:cs="Times New Roman"/>
          <w:b/>
          <w:sz w:val="24"/>
          <w:szCs w:val="24"/>
        </w:rPr>
      </w:pPr>
      <w:r w:rsidRPr="00044DE0">
        <w:rPr>
          <w:rFonts w:ascii="Times New Roman" w:hAnsi="Times New Roman" w:cs="Times New Roman"/>
          <w:b/>
          <w:sz w:val="24"/>
          <w:szCs w:val="24"/>
        </w:rPr>
        <w:t>3-4.</w:t>
      </w:r>
      <w:r w:rsidR="00EE46CE">
        <w:rPr>
          <w:rFonts w:ascii="Times New Roman" w:hAnsi="Times New Roman" w:cs="Times New Roman"/>
          <w:b/>
          <w:sz w:val="24"/>
          <w:szCs w:val="24"/>
        </w:rPr>
        <w:t>évfolyam</w:t>
      </w:r>
    </w:p>
    <w:p w:rsidR="00EE46CE" w:rsidRDefault="00EE46CE" w:rsidP="00044DE0">
      <w:pPr>
        <w:autoSpaceDE w:val="0"/>
        <w:autoSpaceDN w:val="0"/>
        <w:adjustRightInd w:val="0"/>
        <w:spacing w:after="0" w:line="240" w:lineRule="auto"/>
        <w:ind w:left="360"/>
        <w:jc w:val="both"/>
        <w:rPr>
          <w:rFonts w:ascii="Times New Roman" w:hAnsi="Times New Roman" w:cs="Times New Roman"/>
          <w:b/>
          <w:bCs/>
          <w:sz w:val="24"/>
          <w:szCs w:val="24"/>
        </w:rPr>
      </w:pPr>
    </w:p>
    <w:p w:rsidR="00EE46CE" w:rsidRDefault="00EE46CE" w:rsidP="00044DE0">
      <w:pPr>
        <w:autoSpaceDE w:val="0"/>
        <w:autoSpaceDN w:val="0"/>
        <w:adjustRightInd w:val="0"/>
        <w:spacing w:after="0" w:line="240" w:lineRule="auto"/>
        <w:ind w:left="360"/>
        <w:jc w:val="both"/>
        <w:rPr>
          <w:rFonts w:ascii="Times New Roman" w:hAnsi="Times New Roman" w:cs="Times New Roman"/>
          <w:b/>
          <w:bCs/>
          <w:sz w:val="24"/>
          <w:szCs w:val="24"/>
        </w:rPr>
      </w:pPr>
    </w:p>
    <w:p w:rsidR="00706E1D" w:rsidRPr="00044DE0" w:rsidRDefault="00706E1D"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ÉVFOLYAM</w:t>
      </w:r>
      <w:r w:rsidR="00074455" w:rsidRPr="00044DE0">
        <w:rPr>
          <w:rFonts w:ascii="Times New Roman" w:hAnsi="Times New Roman" w:cs="Times New Roman"/>
          <w:sz w:val="24"/>
          <w:szCs w:val="24"/>
        </w:rPr>
        <w:t>: 3-4</w:t>
      </w:r>
      <w:r w:rsidRPr="00044DE0">
        <w:rPr>
          <w:rFonts w:ascii="Times New Roman" w:hAnsi="Times New Roman" w:cs="Times New Roman"/>
          <w:sz w:val="24"/>
          <w:szCs w:val="24"/>
        </w:rPr>
        <w:t>. évfolyam</w:t>
      </w:r>
    </w:p>
    <w:p w:rsidR="00706E1D" w:rsidRPr="00044DE0" w:rsidRDefault="00706E1D"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TANÍTÁSI HETEK SZÁMA</w:t>
      </w:r>
      <w:r w:rsidRPr="00044DE0">
        <w:rPr>
          <w:rFonts w:ascii="Times New Roman" w:hAnsi="Times New Roman" w:cs="Times New Roman"/>
          <w:sz w:val="24"/>
          <w:szCs w:val="24"/>
        </w:rPr>
        <w:t>: 36</w:t>
      </w:r>
    </w:p>
    <w:p w:rsidR="00706E1D" w:rsidRPr="00044DE0" w:rsidRDefault="00706E1D"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HETI ÓRASZÁM</w:t>
      </w:r>
      <w:r w:rsidR="00D208F5" w:rsidRPr="00044DE0">
        <w:rPr>
          <w:rFonts w:ascii="Times New Roman" w:hAnsi="Times New Roman" w:cs="Times New Roman"/>
          <w:sz w:val="24"/>
          <w:szCs w:val="24"/>
        </w:rPr>
        <w:t>: 1</w:t>
      </w:r>
    </w:p>
    <w:p w:rsidR="00706E1D" w:rsidRPr="00044DE0" w:rsidRDefault="00706E1D"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b/>
          <w:bCs/>
          <w:sz w:val="24"/>
          <w:szCs w:val="24"/>
        </w:rPr>
        <w:t>ÉVI ÖSSZÓRASZÁM</w:t>
      </w:r>
      <w:r w:rsidRPr="00044DE0">
        <w:rPr>
          <w:rFonts w:ascii="Times New Roman" w:hAnsi="Times New Roman" w:cs="Times New Roman"/>
          <w:sz w:val="24"/>
          <w:szCs w:val="24"/>
        </w:rPr>
        <w:t xml:space="preserve">: </w:t>
      </w:r>
      <w:r w:rsidR="00D208F5" w:rsidRPr="00044DE0">
        <w:rPr>
          <w:rFonts w:ascii="Times New Roman" w:hAnsi="Times New Roman" w:cs="Times New Roman"/>
          <w:sz w:val="24"/>
          <w:szCs w:val="24"/>
        </w:rPr>
        <w:t>34</w:t>
      </w:r>
    </w:p>
    <w:p w:rsidR="00706E1D" w:rsidRPr="00044DE0" w:rsidRDefault="00D208F5"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Ebből 80%=34</w:t>
      </w:r>
      <w:r w:rsidR="00706E1D" w:rsidRPr="00044DE0">
        <w:rPr>
          <w:rFonts w:ascii="Times New Roman" w:hAnsi="Times New Roman" w:cs="Times New Roman"/>
          <w:sz w:val="24"/>
          <w:szCs w:val="24"/>
        </w:rPr>
        <w:t xml:space="preserve"> óra a kerettantervben meghatározott tananyag feldolgozása</w:t>
      </w:r>
    </w:p>
    <w:p w:rsidR="00706E1D" w:rsidRPr="00044DE0" w:rsidRDefault="00D208F5" w:rsidP="00EE46CE">
      <w:pPr>
        <w:autoSpaceDE w:val="0"/>
        <w:autoSpaceDN w:val="0"/>
        <w:adjustRightInd w:val="0"/>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20%=</w:t>
      </w:r>
      <w:r w:rsidR="00706E1D" w:rsidRPr="00044DE0">
        <w:rPr>
          <w:rFonts w:ascii="Times New Roman" w:hAnsi="Times New Roman" w:cs="Times New Roman"/>
          <w:sz w:val="24"/>
          <w:szCs w:val="24"/>
        </w:rPr>
        <w:t xml:space="preserve"> óra az iskola érték- és célrendszerének megfelelő tananyag feldolgozása.</w:t>
      </w:r>
    </w:p>
    <w:p w:rsidR="00706E1D" w:rsidRPr="00044DE0" w:rsidRDefault="00706E1D" w:rsidP="00044DE0">
      <w:pPr>
        <w:pStyle w:val="Listaszerbekezds"/>
        <w:autoSpaceDE w:val="0"/>
        <w:autoSpaceDN w:val="0"/>
        <w:adjustRightInd w:val="0"/>
        <w:spacing w:after="0" w:line="240" w:lineRule="auto"/>
        <w:jc w:val="both"/>
        <w:rPr>
          <w:rFonts w:ascii="Times New Roman" w:hAnsi="Times New Roman" w:cs="Times New Roman"/>
          <w:b/>
          <w:sz w:val="24"/>
          <w:szCs w:val="24"/>
        </w:rPr>
      </w:pPr>
    </w:p>
    <w:p w:rsidR="004959EA" w:rsidRPr="00044DE0" w:rsidRDefault="004959EA" w:rsidP="00044DE0">
      <w:pPr>
        <w:autoSpaceDE w:val="0"/>
        <w:autoSpaceDN w:val="0"/>
        <w:adjustRightInd w:val="0"/>
        <w:spacing w:after="0" w:line="240" w:lineRule="auto"/>
        <w:jc w:val="both"/>
        <w:rPr>
          <w:rFonts w:ascii="Times New Roman" w:hAnsi="Times New Roman" w:cs="Times New Roman"/>
          <w:b/>
          <w:sz w:val="24"/>
          <w:szCs w:val="24"/>
        </w:rPr>
      </w:pPr>
    </w:p>
    <w:p w:rsidR="00D208F5" w:rsidRPr="00044DE0" w:rsidRDefault="00D208F5" w:rsidP="00044DE0">
      <w:pPr>
        <w:autoSpaceDE w:val="0"/>
        <w:autoSpaceDN w:val="0"/>
        <w:adjustRightInd w:val="0"/>
        <w:spacing w:after="0" w:line="240" w:lineRule="auto"/>
        <w:jc w:val="both"/>
        <w:rPr>
          <w:rFonts w:ascii="Times New Roman" w:hAnsi="Times New Roman" w:cs="Times New Roman"/>
          <w:b/>
          <w:sz w:val="24"/>
          <w:szCs w:val="24"/>
        </w:rPr>
      </w:pPr>
    </w:p>
    <w:p w:rsidR="00D208F5" w:rsidRPr="00044DE0" w:rsidRDefault="00D208F5" w:rsidP="00044DE0">
      <w:pPr>
        <w:spacing w:after="0" w:line="240" w:lineRule="auto"/>
        <w:ind w:left="1066" w:hanging="1066"/>
        <w:jc w:val="both"/>
        <w:rPr>
          <w:rFonts w:ascii="Times New Roman" w:eastAsia="Arial" w:hAnsi="Times New Roman" w:cs="Times New Roman"/>
          <w:sz w:val="24"/>
          <w:szCs w:val="24"/>
        </w:rPr>
      </w:pPr>
      <w:r w:rsidRPr="00044DE0">
        <w:rPr>
          <w:rFonts w:ascii="Times New Roman" w:eastAsia="Cambria" w:hAnsi="Times New Roman" w:cs="Times New Roman"/>
          <w:b/>
          <w:smallCaps/>
          <w:sz w:val="24"/>
          <w:szCs w:val="24"/>
        </w:rPr>
        <w:t>Témakör:</w:t>
      </w:r>
      <w:r w:rsidRPr="00044DE0">
        <w:rPr>
          <w:rFonts w:ascii="Times New Roman" w:eastAsia="Cambria" w:hAnsi="Times New Roman" w:cs="Times New Roman"/>
          <w:b/>
          <w:sz w:val="24"/>
          <w:szCs w:val="24"/>
        </w:rPr>
        <w:t xml:space="preserve"> Megfigyelés, mérés</w:t>
      </w:r>
    </w:p>
    <w:p w:rsidR="00D208F5" w:rsidRPr="00044DE0" w:rsidRDefault="00D208F5" w:rsidP="00044DE0">
      <w:pPr>
        <w:spacing w:after="0" w:line="240" w:lineRule="auto"/>
        <w:jc w:val="both"/>
        <w:rPr>
          <w:rFonts w:ascii="Times New Roman" w:eastAsia="Cambria" w:hAnsi="Times New Roman" w:cs="Times New Roman"/>
          <w:b/>
          <w:sz w:val="24"/>
          <w:szCs w:val="24"/>
        </w:rPr>
      </w:pPr>
      <w:proofErr w:type="gramStart"/>
      <w:r w:rsidRPr="00044DE0">
        <w:rPr>
          <w:rFonts w:ascii="Times New Roman" w:eastAsia="Cambria" w:hAnsi="Times New Roman" w:cs="Times New Roman"/>
          <w:b/>
          <w:smallCaps/>
          <w:sz w:val="24"/>
          <w:szCs w:val="24"/>
        </w:rPr>
        <w:t>óraszám</w:t>
      </w:r>
      <w:proofErr w:type="gramEnd"/>
      <w:r w:rsidRPr="00044DE0">
        <w:rPr>
          <w:rFonts w:ascii="Times New Roman" w:eastAsia="Cambria" w:hAnsi="Times New Roman" w:cs="Times New Roman"/>
          <w:b/>
          <w:smallCaps/>
          <w:sz w:val="24"/>
          <w:szCs w:val="24"/>
        </w:rPr>
        <w:t>:</w:t>
      </w:r>
      <w:r w:rsidRPr="00044DE0">
        <w:rPr>
          <w:rFonts w:ascii="Times New Roman" w:hAnsi="Times New Roman" w:cs="Times New Roman"/>
          <w:sz w:val="24"/>
          <w:szCs w:val="24"/>
        </w:rPr>
        <w:t xml:space="preserve"> </w:t>
      </w:r>
      <w:r w:rsidRPr="00044DE0">
        <w:rPr>
          <w:rFonts w:ascii="Times New Roman" w:eastAsia="Cambria" w:hAnsi="Times New Roman" w:cs="Times New Roman"/>
          <w:b/>
          <w:sz w:val="24"/>
          <w:szCs w:val="24"/>
        </w:rPr>
        <w:t>12 óra</w:t>
      </w:r>
    </w:p>
    <w:p w:rsidR="00D208F5" w:rsidRPr="00044DE0" w:rsidRDefault="00D208F5"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 xml:space="preserve">A témakör feldolgozását a fejlesztési szakasz elejére javasolt tenni, hiszen az 1–2. évfolyamon a megfigyelés, összehasonlítás, csoportosítás és mérés módszereinek alkalmazása más tantárgyak keretében valósult meg. A témakör az eddigi tapasztalatok rendszerezése és bővítése közben a megismerési módszerek gyakorlásán keresztül a természettudományos megismerési képességek fejlesztését célzottan teszi lehetővé. A további témakörök megkívánják </w:t>
      </w:r>
      <w:proofErr w:type="gramStart"/>
      <w:r w:rsidRPr="00044DE0">
        <w:rPr>
          <w:rFonts w:ascii="Times New Roman" w:hAnsi="Times New Roman" w:cs="Times New Roman"/>
          <w:sz w:val="24"/>
          <w:szCs w:val="24"/>
        </w:rPr>
        <w:t>ezen</w:t>
      </w:r>
      <w:proofErr w:type="gramEnd"/>
      <w:r w:rsidRPr="00044DE0">
        <w:rPr>
          <w:rFonts w:ascii="Times New Roman" w:hAnsi="Times New Roman" w:cs="Times New Roman"/>
          <w:sz w:val="24"/>
          <w:szCs w:val="24"/>
        </w:rPr>
        <w:t xml:space="preserve"> módszerek alkalmazását. Az ismeretszerző módszerek végzése közben a tanulók tapasztalati úton szereznek ismereteket, de a fogalomalkotás nem zárul le, így nem alakulnak ki kész fogalmak, csupán azok tapasztalati előkészítése történik.</w:t>
      </w:r>
    </w:p>
    <w:p w:rsidR="00D208F5" w:rsidRPr="00044DE0" w:rsidRDefault="00D208F5" w:rsidP="00044DE0">
      <w:pPr>
        <w:spacing w:after="0" w:line="240" w:lineRule="auto"/>
        <w:jc w:val="both"/>
        <w:rPr>
          <w:rFonts w:ascii="Times New Roman" w:eastAsia="Cambria" w:hAnsi="Times New Roman" w:cs="Times New Roman"/>
          <w:sz w:val="24"/>
          <w:szCs w:val="24"/>
        </w:rPr>
      </w:pPr>
      <w:r w:rsidRPr="00044DE0">
        <w:rPr>
          <w:rFonts w:ascii="Times New Roman" w:eastAsia="Cambria" w:hAnsi="Times New Roman" w:cs="Times New Roman"/>
          <w:b/>
          <w:smallCaps/>
          <w:sz w:val="24"/>
          <w:szCs w:val="24"/>
        </w:rPr>
        <w:t>Tanulási eredmények</w:t>
      </w:r>
    </w:p>
    <w:p w:rsidR="00D208F5" w:rsidRPr="00EE46CE" w:rsidRDefault="00D208F5" w:rsidP="00044DE0">
      <w:pPr>
        <w:spacing w:after="0" w:line="240" w:lineRule="auto"/>
        <w:jc w:val="both"/>
        <w:rPr>
          <w:rFonts w:ascii="Times New Roman" w:eastAsia="Calibri" w:hAnsi="Times New Roman" w:cs="Times New Roman"/>
          <w:sz w:val="24"/>
          <w:szCs w:val="24"/>
          <w:u w:val="single"/>
        </w:rPr>
      </w:pPr>
      <w:r w:rsidRPr="00EE46CE">
        <w:rPr>
          <w:rFonts w:ascii="Times New Roman" w:hAnsi="Times New Roman" w:cs="Times New Roman"/>
          <w:sz w:val="24"/>
          <w:szCs w:val="24"/>
          <w:u w:val="single"/>
        </w:rPr>
        <w:t>A témakör tanulása hozzájárul ahhoz, hogy a tanuló a nevelési-oktatási szakasz végére: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felismeri</w:t>
      </w:r>
      <w:r w:rsidRPr="00044DE0">
        <w:rPr>
          <w:rFonts w:ascii="Times New Roman" w:hAnsi="Times New Roman" w:cs="Times New Roman"/>
          <w:sz w:val="24"/>
          <w:szCs w:val="24"/>
        </w:rPr>
        <w:t xml:space="preserve"> az élőlényeken, élettelen anyagokon az érzékelhető és mérhető tulajdonságokat;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felismeri, megnevezi és megfigyeli az életfeltételeket, életjelenségeket;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adott szempontok alapján algoritmus szerint élettelen anyagokon és élőlényeken megfigyeléseket végez;</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adott szempontok alapján élettelen anyagokat és élőlényeket összehasonlít, csoportosít;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időjárási megfigyeléseket tesz, méréseket végez;</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megfigyeléseinek, összehasonlításainak és csoportosításainak tapasztalatait szóban, rajzban, írásban rögzíti, megfogalmazza;</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figyelemmel kísér rövidebb-hosszabb ideig tartó folyamatokat;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növényt ültet és gondoz, megfigyeli a fejlődését, tapasztalatait rajzos formában rögzíti;</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méréshez megválasztja az alkalmi vagy szabvány mérőeszközt, mértékegységeket;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algoritmus szerint, előzetes viszonyítás, majd becslés után méréseket végez, becsült és mért eredményeit összehasonlítja;</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lastRenderedPageBreak/>
        <w:t>az adott alkalmi vagy szabvány mérőeszközt megfelelően használja;</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méréseket és azok tapasztalatait a mindennapi életben alkalmazza.</w:t>
      </w:r>
    </w:p>
    <w:p w:rsidR="00D208F5" w:rsidRPr="00EE46CE" w:rsidRDefault="00D208F5" w:rsidP="00044DE0">
      <w:pPr>
        <w:spacing w:after="0" w:line="240" w:lineRule="auto"/>
        <w:jc w:val="both"/>
        <w:rPr>
          <w:rFonts w:ascii="Times New Roman" w:hAnsi="Times New Roman" w:cs="Times New Roman"/>
          <w:sz w:val="24"/>
          <w:szCs w:val="24"/>
          <w:u w:val="single"/>
        </w:rPr>
      </w:pPr>
      <w:r w:rsidRPr="00EE46CE">
        <w:rPr>
          <w:rFonts w:ascii="Times New Roman" w:hAnsi="Times New Roman" w:cs="Times New Roman"/>
          <w:sz w:val="24"/>
          <w:szCs w:val="24"/>
          <w:u w:val="single"/>
        </w:rPr>
        <w:t>A témakör tanulása eredményeként a tanuló:</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azonosítja az anyagok halmazállapotát, megnevezi és összehasonlítja azok alapvető jellemzőit;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 xml:space="preserve">felismeri, megnevezi és megfigyeli egy </w:t>
      </w:r>
      <w:proofErr w:type="gramStart"/>
      <w:r w:rsidRPr="00044DE0">
        <w:rPr>
          <w:rFonts w:ascii="Times New Roman" w:hAnsi="Times New Roman" w:cs="Times New Roman"/>
          <w:sz w:val="24"/>
          <w:szCs w:val="24"/>
          <w:lang w:eastAsia="hu-HU"/>
        </w:rPr>
        <w:t>konkrét</w:t>
      </w:r>
      <w:proofErr w:type="gramEnd"/>
      <w:r w:rsidRPr="00044DE0">
        <w:rPr>
          <w:rFonts w:ascii="Times New Roman" w:hAnsi="Times New Roman" w:cs="Times New Roman"/>
          <w:sz w:val="24"/>
          <w:szCs w:val="24"/>
          <w:lang w:eastAsia="hu-HU"/>
        </w:rPr>
        <w:t xml:space="preserve"> növény választott részeit, algoritmus alapján a részek tulajdonságait. Megfogalmazza, mi a növényi részek szerepe a növény életében;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megnevezi az időjárás fő elemeit;</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 xml:space="preserve">felismeri, megnevezi és megfigyeli egy </w:t>
      </w:r>
      <w:proofErr w:type="gramStart"/>
      <w:r w:rsidRPr="00044DE0">
        <w:rPr>
          <w:rFonts w:ascii="Times New Roman" w:hAnsi="Times New Roman" w:cs="Times New Roman"/>
          <w:sz w:val="24"/>
          <w:szCs w:val="24"/>
          <w:lang w:eastAsia="hu-HU"/>
        </w:rPr>
        <w:t>konkrét</w:t>
      </w:r>
      <w:proofErr w:type="gramEnd"/>
      <w:r w:rsidRPr="00044DE0">
        <w:rPr>
          <w:rFonts w:ascii="Times New Roman" w:hAnsi="Times New Roman" w:cs="Times New Roman"/>
          <w:sz w:val="24"/>
          <w:szCs w:val="24"/>
          <w:lang w:eastAsia="hu-HU"/>
        </w:rPr>
        <w:t xml:space="preserve"> állat választott részeit, algoritmus alapján a részek tulajdonságait. Megfogalmazza, mi a megismert rész szerepe az állat életében;</w:t>
      </w:r>
    </w:p>
    <w:p w:rsidR="00D208F5"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felismeri az élettelen anyagokon és az élőlényeken a mérhető tulajdonságokat.</w:t>
      </w:r>
    </w:p>
    <w:p w:rsidR="00C33389" w:rsidRPr="00C33389" w:rsidRDefault="00C33389" w:rsidP="00044DE0">
      <w:pPr>
        <w:pStyle w:val="Listaszerbekezds"/>
        <w:numPr>
          <w:ilvl w:val="0"/>
          <w:numId w:val="4"/>
        </w:numPr>
        <w:spacing w:after="0" w:line="240" w:lineRule="auto"/>
        <w:ind w:left="357" w:hanging="357"/>
        <w:jc w:val="both"/>
        <w:rPr>
          <w:rFonts w:ascii="Times New Roman" w:hAnsi="Times New Roman" w:cs="Times New Roman"/>
          <w:i/>
          <w:sz w:val="24"/>
          <w:szCs w:val="24"/>
        </w:rPr>
      </w:pPr>
      <w:r w:rsidRPr="00C33389">
        <w:rPr>
          <w:rFonts w:ascii="Times New Roman" w:hAnsi="Times New Roman" w:cs="Times New Roman"/>
          <w:i/>
          <w:sz w:val="24"/>
          <w:szCs w:val="24"/>
          <w:lang w:eastAsia="hu-HU"/>
        </w:rPr>
        <w:t>Ismerjenek néhány gyógynövényt és azok hasznos hatását.</w:t>
      </w:r>
    </w:p>
    <w:p w:rsidR="00D208F5" w:rsidRPr="00044DE0" w:rsidRDefault="00D208F5" w:rsidP="00044DE0">
      <w:pPr>
        <w:spacing w:after="0" w:line="240" w:lineRule="auto"/>
        <w:jc w:val="both"/>
        <w:rPr>
          <w:rFonts w:ascii="Times New Roman" w:eastAsia="Cambria" w:hAnsi="Times New Roman" w:cs="Times New Roman"/>
          <w:b/>
          <w:sz w:val="24"/>
          <w:szCs w:val="24"/>
        </w:rPr>
      </w:pPr>
      <w:r w:rsidRPr="00044DE0">
        <w:rPr>
          <w:rFonts w:ascii="Times New Roman" w:eastAsia="Cambria" w:hAnsi="Times New Roman" w:cs="Times New Roman"/>
          <w:b/>
          <w:smallCaps/>
          <w:sz w:val="24"/>
          <w:szCs w:val="24"/>
        </w:rPr>
        <w:t>Fejlesztési feladatok és ismeretek</w:t>
      </w:r>
    </w:p>
    <w:p w:rsidR="00D208F5" w:rsidRPr="00044DE0" w:rsidRDefault="00D208F5" w:rsidP="00044DE0">
      <w:pPr>
        <w:pStyle w:val="Listaszerbekezds"/>
        <w:numPr>
          <w:ilvl w:val="0"/>
          <w:numId w:val="4"/>
        </w:numPr>
        <w:spacing w:after="0" w:line="240" w:lineRule="auto"/>
        <w:ind w:left="357" w:hanging="357"/>
        <w:jc w:val="both"/>
        <w:rPr>
          <w:rFonts w:ascii="Times New Roman" w:eastAsia="Calibri" w:hAnsi="Times New Roman" w:cs="Times New Roman"/>
          <w:sz w:val="24"/>
          <w:szCs w:val="24"/>
        </w:rPr>
      </w:pPr>
      <w:r w:rsidRPr="00044DE0">
        <w:rPr>
          <w:rFonts w:ascii="Times New Roman" w:hAnsi="Times New Roman" w:cs="Times New Roman"/>
          <w:sz w:val="24"/>
          <w:szCs w:val="24"/>
          <w:lang w:eastAsia="hu-HU"/>
        </w:rPr>
        <w:t>Megfigyelőképesség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Leíró képesség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Azonosító-megkülönböztető képesség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Rendszerező képesség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proofErr w:type="gramStart"/>
      <w:r w:rsidRPr="00044DE0">
        <w:rPr>
          <w:rFonts w:ascii="Times New Roman" w:hAnsi="Times New Roman" w:cs="Times New Roman"/>
          <w:sz w:val="24"/>
          <w:szCs w:val="24"/>
          <w:lang w:eastAsia="hu-HU"/>
        </w:rPr>
        <w:t>Analizáló</w:t>
      </w:r>
      <w:proofErr w:type="gramEnd"/>
      <w:r w:rsidRPr="00044DE0">
        <w:rPr>
          <w:rFonts w:ascii="Times New Roman" w:hAnsi="Times New Roman" w:cs="Times New Roman"/>
          <w:sz w:val="24"/>
          <w:szCs w:val="24"/>
          <w:lang w:eastAsia="hu-HU"/>
        </w:rPr>
        <w:t>-szintetizáló képesség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Mérési technika fejlesztése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Ok-okozati összefüggések feltárása tanítói segítséggel</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közvetlen környezet élettelen anyagai, környezeti tényezői (levegő, víz, talaj), élőlényei</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élettelen anyagok jellemző érzékelhető tulajdonságai (szín, alak, nagyság, felületi minőség, összenyomhatóság, tömeg, hőmérséklet, íz, szag, hang)</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élettelen környezeti tényezők jellemző érzékelhető tulajdonságai (szín, alak, nagyság, felületi minőség, összenyomhatóság, tömeg, hőmérséklet, íz, szag, hang)</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növény részeinek felismerése, megnevezése: gyökérzet, szár, levél, virág, termés</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élőlények és részeik jellemző érzékelhető tulajdonságai (szín, alak, nagyság, felületi minőség, összenyomhatóság, tömeg, hőmérséklet, íz, szag, hang)</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megfigyelt növényi részek szerepe a növény életében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közvetlen környezetben élő növények és állatok megfigyelése, összehasonlítása. Megfigyelt jellemzőik alapján a növények és állatok szétválogatása, csoportokba rendezése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állatok testrészeinek felismerése, azok szerepe az állatok mozgásában, táplálkozásában, életmódjában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közvetlen környezet élettelen környezeti tényezőinek, tárgyainak, élőlényeinek (növények, állatok, ember: saját test, társak, felnőttek) mérhető tulajdonságai (hosszúság, tömeg, űrtartalom, hőmérséklet, idő), mérésük</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Mennyiségek viszonyítása, becslése és mérése, választott alkalmi és szabvány egységekkel</w:t>
      </w:r>
    </w:p>
    <w:p w:rsidR="00D208F5"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Hétköznapi tapasztalatok a szabvány mértékegységek nagyságáról</w:t>
      </w:r>
    </w:p>
    <w:p w:rsidR="00C33389" w:rsidRPr="00C33389" w:rsidRDefault="00C33389" w:rsidP="00C33389">
      <w:pPr>
        <w:pStyle w:val="Fejleszts"/>
        <w:rPr>
          <w:rFonts w:ascii="Times New Roman" w:hAnsi="Times New Roman" w:cs="Times New Roman"/>
          <w:i/>
          <w:sz w:val="24"/>
          <w:szCs w:val="24"/>
        </w:rPr>
      </w:pPr>
      <w:r w:rsidRPr="00C33389">
        <w:rPr>
          <w:rFonts w:ascii="Times New Roman" w:eastAsiaTheme="minorHAnsi" w:hAnsi="Times New Roman" w:cs="Times New Roman"/>
          <w:i/>
          <w:color w:val="auto"/>
          <w:sz w:val="24"/>
          <w:szCs w:val="24"/>
          <w:lang w:eastAsia="en-US"/>
        </w:rPr>
        <w:t>Gyógynövények (kamilla, gyermekláncfű, hársfa, csalán) és gyógyító hatásuk. Növénygyűjtés, bajelhárítás, orvoslás.</w:t>
      </w:r>
    </w:p>
    <w:p w:rsidR="00C33389" w:rsidRPr="00C33389" w:rsidRDefault="00C33389" w:rsidP="00C33389">
      <w:pPr>
        <w:pStyle w:val="Fejleszts"/>
        <w:numPr>
          <w:ilvl w:val="0"/>
          <w:numId w:val="0"/>
        </w:numPr>
        <w:ind w:left="357"/>
        <w:rPr>
          <w:rFonts w:ascii="Times New Roman" w:hAnsi="Times New Roman" w:cs="Times New Roman"/>
          <w:i/>
          <w:sz w:val="24"/>
          <w:szCs w:val="24"/>
        </w:rPr>
      </w:pPr>
    </w:p>
    <w:p w:rsidR="00D208F5" w:rsidRPr="00044DE0" w:rsidRDefault="00D208F5" w:rsidP="00044DE0">
      <w:pPr>
        <w:spacing w:after="0" w:line="240" w:lineRule="auto"/>
        <w:jc w:val="both"/>
        <w:rPr>
          <w:rFonts w:ascii="Times New Roman" w:eastAsia="Cambria" w:hAnsi="Times New Roman" w:cs="Times New Roman"/>
          <w:b/>
          <w:sz w:val="24"/>
          <w:szCs w:val="24"/>
        </w:rPr>
      </w:pPr>
      <w:r w:rsidRPr="00044DE0">
        <w:rPr>
          <w:rFonts w:ascii="Times New Roman" w:eastAsia="Cambria" w:hAnsi="Times New Roman" w:cs="Times New Roman"/>
          <w:b/>
          <w:smallCaps/>
          <w:sz w:val="24"/>
          <w:szCs w:val="24"/>
        </w:rPr>
        <w:t>Fogalmak</w:t>
      </w:r>
    </w:p>
    <w:p w:rsidR="00D208F5" w:rsidRPr="00044DE0" w:rsidRDefault="00D208F5" w:rsidP="00044DE0">
      <w:pPr>
        <w:spacing w:after="0" w:line="240" w:lineRule="auto"/>
        <w:jc w:val="both"/>
        <w:rPr>
          <w:rFonts w:ascii="Times New Roman" w:eastAsia="Calibri" w:hAnsi="Times New Roman" w:cs="Times New Roman"/>
          <w:sz w:val="24"/>
          <w:szCs w:val="24"/>
        </w:rPr>
      </w:pPr>
      <w:proofErr w:type="gramStart"/>
      <w:r w:rsidRPr="00044DE0">
        <w:rPr>
          <w:rFonts w:ascii="Times New Roman" w:hAnsi="Times New Roman" w:cs="Times New Roman"/>
          <w:sz w:val="24"/>
          <w:szCs w:val="24"/>
        </w:rPr>
        <w:t>élő</w:t>
      </w:r>
      <w:proofErr w:type="gramEnd"/>
      <w:r w:rsidRPr="00044DE0">
        <w:rPr>
          <w:rFonts w:ascii="Times New Roman" w:hAnsi="Times New Roman" w:cs="Times New Roman"/>
          <w:sz w:val="24"/>
          <w:szCs w:val="24"/>
        </w:rPr>
        <w:t>, élettelen, növény, állat, ember, érzékszerv, érzékeléstípus, érzékelhető tulajdonság, halmazállapot, mérés, mérőeszköz, mérőszám, mértékegység, hosszúság, űrtartalom, tömeg, idő</w:t>
      </w:r>
    </w:p>
    <w:p w:rsidR="00D208F5" w:rsidRPr="00044DE0" w:rsidRDefault="00D208F5" w:rsidP="00044DE0">
      <w:pPr>
        <w:spacing w:after="0" w:line="240" w:lineRule="auto"/>
        <w:jc w:val="both"/>
        <w:rPr>
          <w:rFonts w:ascii="Times New Roman" w:eastAsia="Cambria" w:hAnsi="Times New Roman" w:cs="Times New Roman"/>
          <w:b/>
          <w:sz w:val="24"/>
          <w:szCs w:val="24"/>
        </w:rPr>
      </w:pPr>
      <w:r w:rsidRPr="00044DE0">
        <w:rPr>
          <w:rFonts w:ascii="Times New Roman" w:eastAsia="Cambria" w:hAnsi="Times New Roman" w:cs="Times New Roman"/>
          <w:b/>
          <w:smallCaps/>
          <w:sz w:val="24"/>
          <w:szCs w:val="24"/>
        </w:rPr>
        <w:t>Javasolt tevékenységek</w:t>
      </w:r>
    </w:p>
    <w:p w:rsidR="00D208F5" w:rsidRPr="00044DE0" w:rsidRDefault="00D208F5" w:rsidP="00044DE0">
      <w:pPr>
        <w:pStyle w:val="Listaszerbekezds"/>
        <w:numPr>
          <w:ilvl w:val="0"/>
          <w:numId w:val="4"/>
        </w:numPr>
        <w:spacing w:after="0" w:line="240" w:lineRule="auto"/>
        <w:ind w:left="357" w:hanging="357"/>
        <w:jc w:val="both"/>
        <w:rPr>
          <w:rFonts w:ascii="Times New Roman" w:eastAsia="Calibri" w:hAnsi="Times New Roman" w:cs="Times New Roman"/>
          <w:sz w:val="24"/>
          <w:szCs w:val="24"/>
        </w:rPr>
      </w:pPr>
      <w:r w:rsidRPr="00044DE0">
        <w:rPr>
          <w:rFonts w:ascii="Times New Roman" w:hAnsi="Times New Roman" w:cs="Times New Roman"/>
          <w:sz w:val="24"/>
          <w:szCs w:val="24"/>
          <w:lang w:eastAsia="hu-HU"/>
        </w:rPr>
        <w:t>Az élettelen anyagok, tárgyak érzékelhető tulajdonságainak megfigyelése algoritmus alapján (szín, alak, nagyság, felületi minőség, összenyomhatóság, tömeg, hőmérséklet, íz, szag, hang), a tapasztalatok rögzítése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élettelen anyagok azonos és különböző tulajdonságainak megfigyelése, csoportosításuk különböző szempontok szerint: érzékelhető tulajdonságaik, anyaguk, halmazállapotuk, felhasználásuk</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Élőlények és élettelen dolgok összehasonlítása, azonosságaik és különbségeik megfigyelése, különös tekintettel az életjelenségekre, életfeltételekre. A tapasztalatok megfogalmazása, rögzítése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időjárási elemek megfigyelése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egyes halmazállapotok jellemzőinek megfigyelése, különböző hétköznapi anyagok csoportosítása halmazállapotuk szerint. Példák keresése a közvetlen környezetből (iskola, otthon)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 xml:space="preserve">A víz megjelenésének, tulajdonságainak megfigyelése a különböző halmazállapotokban. Példák </w:t>
      </w:r>
      <w:proofErr w:type="gramStart"/>
      <w:r w:rsidRPr="00044DE0">
        <w:rPr>
          <w:rFonts w:ascii="Times New Roman" w:hAnsi="Times New Roman" w:cs="Times New Roman"/>
          <w:sz w:val="24"/>
          <w:szCs w:val="24"/>
          <w:lang w:eastAsia="hu-HU"/>
        </w:rPr>
        <w:t>A</w:t>
      </w:r>
      <w:proofErr w:type="gramEnd"/>
      <w:r w:rsidRPr="00044DE0">
        <w:rPr>
          <w:rFonts w:ascii="Times New Roman" w:hAnsi="Times New Roman" w:cs="Times New Roman"/>
          <w:sz w:val="24"/>
          <w:szCs w:val="24"/>
          <w:lang w:eastAsia="hu-HU"/>
        </w:rPr>
        <w:t xml:space="preserve"> lágy és fás szárú növények részeinek megfigyelése (gyökérzet, szár, levél, virág, termés). A növények részeinek megfigyelése algoritmus alapján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növényi részek összehasonlítása, csoportosítása érzékelhető tulajdonságaik alapján. A haszonnövények fogyasztható részeinek megnevezése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állatok (emlősök – madarak – halak – rovarok – kétéltűek – hüllők) testrészeinek felismerése, megfigyelése a megfelelő algoritmus alapján. A testrészek szerepének megfigyelése az állat mozgásában, táplálkozásában, életmódjában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növények és állatok többféle szempontú csoportosítása</w:t>
      </w:r>
    </w:p>
    <w:p w:rsidR="00D208F5" w:rsidRPr="00044DE0" w:rsidRDefault="00D208F5" w:rsidP="00044DE0">
      <w:pPr>
        <w:numPr>
          <w:ilvl w:val="0"/>
          <w:numId w:val="5"/>
        </w:num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növények: lágy szárú – fás szárú; lombhullató – örökzöld</w:t>
      </w:r>
    </w:p>
    <w:p w:rsidR="00D208F5" w:rsidRPr="00044DE0" w:rsidRDefault="00D208F5" w:rsidP="00044DE0">
      <w:pPr>
        <w:numPr>
          <w:ilvl w:val="0"/>
          <w:numId w:val="5"/>
        </w:num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állatok: emlősök – madarak – halak – rovarok – kétéltűek – hüllők; élőhely: hobbiállatok, a házban és a ház körül élő állatok, háziállatok, haszonállatok, hazai vadon élő állatok; életmód: ragadozók – növényevők – mindenevők</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növények és állatok állapotának, a tulajdonság környezeti hatásokra történő változásainak megfigyelése tanulmányi séták során</w:t>
      </w:r>
    </w:p>
    <w:p w:rsidR="00D208F5" w:rsidRPr="00044DE0" w:rsidRDefault="00D208F5" w:rsidP="00044DE0">
      <w:pPr>
        <w:numPr>
          <w:ilvl w:val="0"/>
          <w:numId w:val="5"/>
        </w:num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növények: ősszel lombhullás/örökzöldek folyamatosan; tavasszal rügyek, levelek vizsgálata; nyáron a kifejlett növény és a termés vizsgálata</w:t>
      </w:r>
    </w:p>
    <w:p w:rsidR="00D208F5" w:rsidRPr="00044DE0" w:rsidRDefault="00D208F5" w:rsidP="00044DE0">
      <w:pPr>
        <w:numPr>
          <w:ilvl w:val="0"/>
          <w:numId w:val="5"/>
        </w:num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állatok: ősszel és tavasszal bundaváltás; télen hangok, lábnyomok figyelése; tavasszal új fajok megjelenésének megfigyelése, nyáron a mozgás, táplálkozás, utódok nevelésének, utódok mennyiségének, egyéb változatosságok megfigyelése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közvetlen környezetben található élettelen anyagok és élőlények hosszúság jellegű tulajdonságainak (hosszúság, magasság, szélesség) mérése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Űrtartalom mérése a közvetlen környezetben található élettelen anyagokon és élőlényeken</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közvetlen környezetben található élettelen anyagok és élőlények tömegének mérése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víz térfogatának, hőmérsékletének mérése, az ezekhez szükséges eszközök, mértékegységek (deciliter, liter, Celsius-fok) megismerése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 levegő hőmérsékletének mérése a különböző évszakokban, a csapadék hőmérsékletének mérése. Időjárási napló készítése a különböző hónapokban, a mért adatok lejegyzése, rajz készítése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t>Az ember testhőmérsékletének mérése</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rPr>
        <w:t>A mérésekhez alkalmi és szabvány mérőeszközök, mértékegységek választása, használata</w:t>
      </w:r>
    </w:p>
    <w:p w:rsidR="00D208F5" w:rsidRPr="00044DE0" w:rsidRDefault="00D208F5" w:rsidP="00044DE0">
      <w:pPr>
        <w:pStyle w:val="Listaszerbekezds"/>
        <w:numPr>
          <w:ilvl w:val="0"/>
          <w:numId w:val="4"/>
        </w:numPr>
        <w:spacing w:after="0" w:line="240" w:lineRule="auto"/>
        <w:ind w:left="357" w:hanging="357"/>
        <w:jc w:val="both"/>
        <w:rPr>
          <w:rFonts w:ascii="Times New Roman" w:hAnsi="Times New Roman" w:cs="Times New Roman"/>
          <w:sz w:val="24"/>
          <w:szCs w:val="24"/>
        </w:rPr>
      </w:pPr>
      <w:r w:rsidRPr="00044DE0">
        <w:rPr>
          <w:rFonts w:ascii="Times New Roman" w:hAnsi="Times New Roman" w:cs="Times New Roman"/>
          <w:sz w:val="24"/>
          <w:szCs w:val="24"/>
          <w:lang w:eastAsia="hu-HU"/>
        </w:rPr>
        <w:lastRenderedPageBreak/>
        <w:t>keresése a víz halmazállapot-változásaira a természetben</w:t>
      </w:r>
    </w:p>
    <w:p w:rsidR="00D208F5" w:rsidRPr="00044DE0" w:rsidRDefault="00D208F5" w:rsidP="00044DE0">
      <w:pPr>
        <w:autoSpaceDE w:val="0"/>
        <w:autoSpaceDN w:val="0"/>
        <w:adjustRightInd w:val="0"/>
        <w:spacing w:after="0" w:line="240" w:lineRule="auto"/>
        <w:jc w:val="both"/>
        <w:rPr>
          <w:rFonts w:ascii="Times New Roman" w:hAnsi="Times New Roman" w:cs="Times New Roman"/>
          <w:b/>
          <w:sz w:val="24"/>
          <w:szCs w:val="24"/>
        </w:rPr>
      </w:pPr>
    </w:p>
    <w:p w:rsidR="00D208F5" w:rsidRPr="00044DE0" w:rsidRDefault="00D208F5" w:rsidP="00044DE0">
      <w:pPr>
        <w:autoSpaceDE w:val="0"/>
        <w:autoSpaceDN w:val="0"/>
        <w:adjustRightInd w:val="0"/>
        <w:spacing w:after="0" w:line="240" w:lineRule="auto"/>
        <w:jc w:val="both"/>
        <w:rPr>
          <w:rFonts w:ascii="Times New Roman" w:hAnsi="Times New Roman" w:cs="Times New Roman"/>
          <w:b/>
          <w:sz w:val="24"/>
          <w:szCs w:val="24"/>
        </w:rPr>
      </w:pP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Témakör:</w:t>
      </w:r>
      <w:r w:rsidRPr="00044DE0">
        <w:rPr>
          <w:rFonts w:ascii="Times New Roman" w:eastAsia="Cambria" w:hAnsi="Times New Roman" w:cs="Times New Roman"/>
          <w:b/>
          <w:sz w:val="24"/>
          <w:szCs w:val="24"/>
          <w:lang w:eastAsia="hu-HU"/>
        </w:rPr>
        <w:t xml:space="preserve"> Az élettelen környezet kölcsönhatásai</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proofErr w:type="gramStart"/>
      <w:r w:rsidRPr="00044DE0">
        <w:rPr>
          <w:rFonts w:ascii="Times New Roman" w:eastAsia="Cambria" w:hAnsi="Times New Roman" w:cs="Times New Roman"/>
          <w:b/>
          <w:smallCaps/>
          <w:sz w:val="24"/>
          <w:szCs w:val="24"/>
          <w:lang w:eastAsia="hu-HU"/>
        </w:rPr>
        <w:t>óraszám</w:t>
      </w:r>
      <w:proofErr w:type="gramEnd"/>
      <w:r w:rsidRPr="00044DE0">
        <w:rPr>
          <w:rFonts w:ascii="Times New Roman" w:eastAsia="Cambria" w:hAnsi="Times New Roman" w:cs="Times New Roman"/>
          <w:b/>
          <w:smallCaps/>
          <w:sz w:val="24"/>
          <w:szCs w:val="24"/>
          <w:lang w:eastAsia="hu-HU"/>
        </w:rPr>
        <w:t>:</w:t>
      </w:r>
      <w:r w:rsidRPr="00044DE0">
        <w:rPr>
          <w:rFonts w:ascii="Times New Roman" w:eastAsia="Calibri" w:hAnsi="Times New Roman" w:cs="Times New Roman"/>
          <w:sz w:val="24"/>
          <w:szCs w:val="24"/>
          <w:lang w:eastAsia="hu-HU"/>
        </w:rPr>
        <w:t xml:space="preserve"> </w:t>
      </w:r>
      <w:r w:rsidRPr="00044DE0">
        <w:rPr>
          <w:rFonts w:ascii="Times New Roman" w:eastAsia="Cambria" w:hAnsi="Times New Roman" w:cs="Times New Roman"/>
          <w:b/>
          <w:sz w:val="24"/>
          <w:szCs w:val="24"/>
          <w:lang w:eastAsia="hu-HU"/>
        </w:rPr>
        <w:t>8 óra</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a természettudományos megismerési képességek fejlesztését célzottan teszi lehetővé. A javasolt óraszám nem feltétlenül egymást követő tanítási órákra vonatkozik. A teljes témakör megvalósulásának lezárása a negyedik tanév vége. A tevékenységek végzése közben nem alakulnak ki kész fogalmak, hanem azok tapasztalati előkészítése történik.</w:t>
      </w:r>
    </w:p>
    <w:p w:rsidR="00874AD1"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EE46CE" w:rsidRDefault="00B63B89" w:rsidP="00044DE0">
      <w:pPr>
        <w:spacing w:after="0" w:line="240" w:lineRule="auto"/>
        <w:jc w:val="both"/>
        <w:rPr>
          <w:rFonts w:ascii="Times New Roman" w:eastAsia="Calibri" w:hAnsi="Times New Roman" w:cs="Times New Roman"/>
          <w:sz w:val="24"/>
          <w:szCs w:val="24"/>
          <w:u w:val="single"/>
          <w:lang w:eastAsia="hu-HU"/>
        </w:rPr>
      </w:pPr>
      <w:r w:rsidRPr="00EE46CE">
        <w:rPr>
          <w:rFonts w:ascii="Times New Roman" w:eastAsia="Calibri" w:hAnsi="Times New Roman" w:cs="Times New Roman"/>
          <w:sz w:val="24"/>
          <w:szCs w:val="24"/>
          <w:u w:val="single"/>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tanítói segítséggel egyszerű kísérleteket végez;</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vizsgálatok tapasztalatait megfogalmazza, rajzban, írásban rögzíti;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kísérletek tapasztalatait a mindennapi életben alkalmazza;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feladatvégzés során társaival együttműködik.</w:t>
      </w:r>
    </w:p>
    <w:p w:rsidR="00B63B89" w:rsidRPr="00EE46CE" w:rsidRDefault="00B63B89" w:rsidP="00044DE0">
      <w:pPr>
        <w:spacing w:after="0" w:line="240" w:lineRule="auto"/>
        <w:jc w:val="both"/>
        <w:rPr>
          <w:rFonts w:ascii="Times New Roman" w:eastAsia="Calibri" w:hAnsi="Times New Roman" w:cs="Times New Roman"/>
          <w:sz w:val="24"/>
          <w:szCs w:val="24"/>
          <w:u w:val="single"/>
          <w:lang w:eastAsia="hu-HU"/>
        </w:rPr>
      </w:pPr>
      <w:r w:rsidRPr="00EE46CE">
        <w:rPr>
          <w:rFonts w:ascii="Times New Roman" w:eastAsia="Calibri" w:hAnsi="Times New Roman" w:cs="Times New Roman"/>
          <w:sz w:val="24"/>
          <w:szCs w:val="24"/>
          <w:u w:val="single"/>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kísérletezés elemi lépéseit annak algoritmusa szerint megvalósítja;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 tanító által felvetett </w:t>
      </w:r>
      <w:proofErr w:type="gramStart"/>
      <w:r w:rsidRPr="00044DE0">
        <w:rPr>
          <w:rFonts w:ascii="Times New Roman" w:eastAsia="Calibri" w:hAnsi="Times New Roman" w:cs="Times New Roman"/>
          <w:sz w:val="24"/>
          <w:szCs w:val="24"/>
          <w:lang w:eastAsia="hu-HU"/>
        </w:rPr>
        <w:t>problémával</w:t>
      </w:r>
      <w:proofErr w:type="gramEnd"/>
      <w:r w:rsidRPr="00044DE0">
        <w:rPr>
          <w:rFonts w:ascii="Times New Roman" w:eastAsia="Calibri" w:hAnsi="Times New Roman" w:cs="Times New Roman"/>
          <w:sz w:val="24"/>
          <w:szCs w:val="24"/>
          <w:lang w:eastAsia="hu-HU"/>
        </w:rPr>
        <w:t xml:space="preserve"> kapcsolatosan hipotézist fogalmaz meg, a vizsgálatok eredményét összeveti hipotézisével;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adott kísérlethez választott eszközöket megfelelően használja;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figyelemmel kísér rövidebb-hosszabb ideig tartó folyamatokat (például olvadás, forrás, fagyás, párolgás, lecsapódás, égés, ütközés);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megfigyeli a mozgások sokféleségét, csoportosítja a mozgásformákat: hely- és helyzetváltoztató mozgás;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egyszerű kísérletek során megfigyeli a halmazállapot-változásokat: fagyás, olvadás, forrás, párolgás, lecsapódás;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tanítói segítséggel égéssel kapcsolatos egyszerű kísérleteket végez. Csoportosítja a megvizsgált éghető és éghetetlen anyagokat;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megfogalmazza a tűz és az égés szerepét az ember életében.</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Fejlesztési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Mérési technika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Kísérletezéshez szükséges képességek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kísérletek során a kiinduló és keletkező anyagok lényeges érzékelhető tulajdonságai (szín, alak, nagyság, felületi minőség, összenyomhatóság, tömeg, hőmérséklet, íz, szag, hang)</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kísérletekhez szükséges mennyiségű anyagok mérése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víz halmazállapot-változásai (olvadás, forrás, fagyás, párolgás, lecsapódás)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víz körforgása a természetben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Hely- és helyzetváltoztató mozgás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Rugalmas és rugalmatlan ütközések megfigyelése, hétköznapi megjelenése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égés feltételei, éghető és nem éghető anyagok csoportosítása, égéssel kapcsolatos vészhelyzetek kezelése. A tűz és az égés szerepe az ember életében</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Fogalmak</w:t>
      </w:r>
    </w:p>
    <w:p w:rsidR="00874AD1"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t>szilárd</w:t>
      </w:r>
      <w:proofErr w:type="gramEnd"/>
      <w:r w:rsidRPr="00044DE0">
        <w:rPr>
          <w:rFonts w:ascii="Times New Roman" w:eastAsia="Calibri" w:hAnsi="Times New Roman" w:cs="Times New Roman"/>
          <w:sz w:val="24"/>
          <w:szCs w:val="24"/>
          <w:lang w:eastAsia="hu-HU"/>
        </w:rPr>
        <w:t xml:space="preserve"> – folyékony – légnemű halmazállapot; halmazállapot-változás; olvadás, fagyás, párolgás, forrás, lecsapódás, mozgás, ütközés, égés</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mbria" w:hAnsi="Times New Roman" w:cs="Times New Roman"/>
          <w:b/>
          <w:smallCaps/>
          <w:sz w:val="24"/>
          <w:szCs w:val="24"/>
          <w:lang w:eastAsia="hu-HU"/>
        </w:rPr>
        <w:lastRenderedPageBreak/>
        <w:t>Javasolt tevékenységek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Kapcsolat keresése a víz halmazállapot-változásai és köznapi alkalmazásai között (pl.: hűtés jégkockával, melegítés gőzzel). Példák keresése a víz halmazállapot-változásaira a természetben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Folyamatos megfigyelések és kísérletek a víz tisztaságával kapcsolatban. Környezetünkből vett vízminták egyszerű vizsgálata. Egyszerű eljárás a víz tisztítására, szűrésére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víz körforgásának megfigyelése a természetben. A körforgás egyes lépésein keresztül a már ismert fizikai változások megfigyelése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Mozgások megfigyelése, csoportosítása (hely- és helyzetváltoztató mozgás). Példák keresése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Mozgásállapot-változások: ütközések (rugalmas és rugalmatlan) végzése, a változások megfigyelése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rsidR="002E72C7" w:rsidRPr="00044DE0" w:rsidRDefault="002E72C7" w:rsidP="00EE46CE">
      <w:pPr>
        <w:spacing w:after="0" w:line="240" w:lineRule="auto"/>
        <w:contextualSpacing/>
        <w:jc w:val="both"/>
        <w:rPr>
          <w:rFonts w:ascii="Times New Roman" w:eastAsia="Calibri" w:hAnsi="Times New Roman" w:cs="Times New Roman"/>
          <w:sz w:val="24"/>
          <w:szCs w:val="24"/>
          <w:lang w:eastAsia="hu-HU"/>
        </w:rPr>
      </w:pPr>
    </w:p>
    <w:p w:rsidR="002E72C7" w:rsidRPr="00044DE0" w:rsidRDefault="002E72C7" w:rsidP="00EE46CE">
      <w:pPr>
        <w:spacing w:after="0" w:line="240" w:lineRule="auto"/>
        <w:contextualSpacing/>
        <w:jc w:val="both"/>
        <w:rPr>
          <w:rFonts w:ascii="Times New Roman" w:eastAsia="Calibri" w:hAnsi="Times New Roman" w:cs="Times New Roman"/>
          <w:sz w:val="24"/>
          <w:szCs w:val="24"/>
        </w:rPr>
      </w:pPr>
    </w:p>
    <w:p w:rsidR="00874AD1" w:rsidRPr="00044DE0" w:rsidRDefault="00B63B89"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Témakör:</w:t>
      </w:r>
      <w:r w:rsidRPr="00044DE0">
        <w:rPr>
          <w:rFonts w:ascii="Times New Roman" w:eastAsia="Cambria" w:hAnsi="Times New Roman" w:cs="Times New Roman"/>
          <w:b/>
          <w:sz w:val="24"/>
          <w:szCs w:val="24"/>
          <w:lang w:eastAsia="hu-HU"/>
        </w:rPr>
        <w:t xml:space="preserve"> Tájékozódás az időben</w:t>
      </w:r>
    </w:p>
    <w:p w:rsidR="00874AD1"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proofErr w:type="gramStart"/>
      <w:r w:rsidRPr="00044DE0">
        <w:rPr>
          <w:rFonts w:ascii="Times New Roman" w:eastAsia="Cambria" w:hAnsi="Times New Roman" w:cs="Times New Roman"/>
          <w:b/>
          <w:smallCaps/>
          <w:sz w:val="24"/>
          <w:szCs w:val="24"/>
          <w:lang w:eastAsia="hu-HU"/>
        </w:rPr>
        <w:t>óraszám</w:t>
      </w:r>
      <w:proofErr w:type="gramEnd"/>
      <w:r w:rsidRPr="00044DE0">
        <w:rPr>
          <w:rFonts w:ascii="Times New Roman" w:eastAsia="Cambria" w:hAnsi="Times New Roman" w:cs="Times New Roman"/>
          <w:b/>
          <w:smallCaps/>
          <w:sz w:val="24"/>
          <w:szCs w:val="24"/>
          <w:lang w:eastAsia="hu-HU"/>
        </w:rPr>
        <w:t>:</w:t>
      </w:r>
      <w:r w:rsidRPr="00044DE0">
        <w:rPr>
          <w:rFonts w:ascii="Times New Roman" w:eastAsia="Cambria" w:hAnsi="Times New Roman" w:cs="Times New Roman"/>
          <w:b/>
          <w:sz w:val="24"/>
          <w:szCs w:val="24"/>
          <w:lang w:eastAsia="hu-HU"/>
        </w:rPr>
        <w:t xml:space="preserve"> 8 óra</w:t>
      </w:r>
    </w:p>
    <w:p w:rsidR="00B63B89" w:rsidRPr="00044DE0" w:rsidRDefault="00B63B89" w:rsidP="00044DE0">
      <w:pP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feldolgozása a képességek fejlesztésére épül. A javasolt óraszám nem feltétlenül egymást követő tanítási órákra vonatkozik. A teljes témakör feldolgozásának javasolt ideje a harmadik tanév. A tevékenységek végzése közben nem alakulnak ki kész fogalmak, hanem azok tapasztalati előkészítése történik.</w:t>
      </w:r>
    </w:p>
    <w:p w:rsidR="00B63B89"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EE46CE" w:rsidRDefault="00B63B89" w:rsidP="00044DE0">
      <w:pPr>
        <w:spacing w:after="0" w:line="240" w:lineRule="auto"/>
        <w:jc w:val="both"/>
        <w:rPr>
          <w:rFonts w:ascii="Times New Roman" w:eastAsia="Calibri" w:hAnsi="Times New Roman" w:cs="Times New Roman"/>
          <w:sz w:val="24"/>
          <w:szCs w:val="24"/>
          <w:lang w:eastAsia="hu-HU"/>
        </w:rPr>
      </w:pPr>
      <w:r w:rsidRPr="00EE46CE">
        <w:rPr>
          <w:rFonts w:ascii="Times New Roman" w:eastAsia="Calibri" w:hAnsi="Times New Roman" w:cs="Times New Roman"/>
          <w:sz w:val="24"/>
          <w:szCs w:val="24"/>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életkorának megfelelően eligazodik az időbeli </w:t>
      </w:r>
      <w:proofErr w:type="gramStart"/>
      <w:r w:rsidRPr="00044DE0">
        <w:rPr>
          <w:rFonts w:ascii="Times New Roman" w:eastAsia="Calibri" w:hAnsi="Times New Roman" w:cs="Times New Roman"/>
          <w:sz w:val="24"/>
          <w:szCs w:val="24"/>
          <w:lang w:eastAsia="hu-HU"/>
        </w:rPr>
        <w:t>relációkban</w:t>
      </w:r>
      <w:proofErr w:type="gramEnd"/>
      <w:r w:rsidRPr="00044DE0">
        <w:rPr>
          <w:rFonts w:ascii="Times New Roman" w:eastAsia="Calibri" w:hAnsi="Times New Roman" w:cs="Times New Roman"/>
          <w:sz w:val="24"/>
          <w:szCs w:val="24"/>
          <w:lang w:eastAsia="hu-HU"/>
        </w:rPr>
        <w:t>, ismeri és használja az életkorának megfelelő időbeli relációs szókincset;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naptárt használ, időintervallumokat számol, adott eseményeket időrend szerint sorba rendez;</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napirendet tervez a napszakok változásaihoz kapcsolva.</w:t>
      </w:r>
    </w:p>
    <w:p w:rsidR="00B63B89" w:rsidRPr="00EE46CE" w:rsidRDefault="00B63B89" w:rsidP="00044DE0">
      <w:pPr>
        <w:spacing w:after="0" w:line="240" w:lineRule="auto"/>
        <w:jc w:val="both"/>
        <w:rPr>
          <w:rFonts w:ascii="Times New Roman" w:eastAsia="Calibri" w:hAnsi="Times New Roman" w:cs="Times New Roman"/>
          <w:sz w:val="24"/>
          <w:szCs w:val="24"/>
          <w:u w:val="single"/>
          <w:lang w:eastAsia="hu-HU"/>
        </w:rPr>
      </w:pPr>
      <w:r w:rsidRPr="00EE46CE">
        <w:rPr>
          <w:rFonts w:ascii="Times New Roman" w:eastAsia="Calibri" w:hAnsi="Times New Roman" w:cs="Times New Roman"/>
          <w:sz w:val="24"/>
          <w:szCs w:val="24"/>
          <w:u w:val="single"/>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a napszakok, évszakok változásai, valamint a Föld mozgásai közötti összefüggéseket;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megfelelő sorrendben sorolja fel a napszakokat, a hét napjait, a hónapokat, az évszakokat, ismeri ezek időtartamát, </w:t>
      </w:r>
      <w:proofErr w:type="gramStart"/>
      <w:r w:rsidRPr="00044DE0">
        <w:rPr>
          <w:rFonts w:ascii="Times New Roman" w:eastAsia="Calibri" w:hAnsi="Times New Roman" w:cs="Times New Roman"/>
          <w:sz w:val="24"/>
          <w:szCs w:val="24"/>
          <w:lang w:eastAsia="hu-HU"/>
        </w:rPr>
        <w:t>relációit</w:t>
      </w:r>
      <w:proofErr w:type="gramEnd"/>
      <w:r w:rsidRPr="00044DE0">
        <w:rPr>
          <w:rFonts w:ascii="Times New Roman" w:eastAsia="Calibri" w:hAnsi="Times New Roman" w:cs="Times New Roman"/>
          <w:sz w:val="24"/>
          <w:szCs w:val="24"/>
          <w:lang w:eastAsia="hu-HU"/>
        </w:rPr>
        <w: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figyelemmel kísér rövidebb-hosszabb ideig tartó folyamatokat (például víz körforgása, emberi élet szakaszai, növények csírázása, növekedése);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évszakokra vonatkozó megfigyeléseket végez, tapasztalatait rögzíti, és az adatokból következtetéseket von le;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megismeri és modellezi a víz természetben megtett útját, felismeri a folyamat ciklikus jellegét;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lastRenderedPageBreak/>
        <w:t>megnevezi az ember életszakaszait;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megfigyeli a növények csírázásának és növekedésének feltételeit, ezekre vonatkozóan egyszerű kísérleteket végez;</w:t>
      </w:r>
    </w:p>
    <w:p w:rsidR="00B63B89"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analóg</w:t>
      </w:r>
      <w:proofErr w:type="gramEnd"/>
      <w:r w:rsidRPr="00044DE0">
        <w:rPr>
          <w:rFonts w:ascii="Times New Roman" w:eastAsia="Calibri" w:hAnsi="Times New Roman" w:cs="Times New Roman"/>
          <w:sz w:val="24"/>
          <w:szCs w:val="24"/>
          <w:lang w:eastAsia="hu-HU"/>
        </w:rPr>
        <w:t xml:space="preserve"> és digitális óráról leolvassa a pontos időt.</w:t>
      </w:r>
    </w:p>
    <w:p w:rsidR="00C33389" w:rsidRPr="00C33389" w:rsidRDefault="00C33389" w:rsidP="00C33389">
      <w:pPr>
        <w:pStyle w:val="Fejleszts"/>
        <w:rPr>
          <w:rFonts w:ascii="Times New Roman" w:hAnsi="Times New Roman" w:cs="Times New Roman"/>
          <w:i/>
          <w:sz w:val="24"/>
          <w:szCs w:val="24"/>
        </w:rPr>
      </w:pPr>
      <w:r w:rsidRPr="00C33389">
        <w:rPr>
          <w:rFonts w:ascii="Times New Roman" w:hAnsi="Times New Roman" w:cs="Times New Roman"/>
          <w:i/>
          <w:color w:val="auto"/>
          <w:sz w:val="24"/>
          <w:szCs w:val="24"/>
          <w:lang w:eastAsia="en-US"/>
        </w:rPr>
        <w:t>Cigány családok fontos eseményei</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Fejlesztési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Mérési technika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Időbeli tájékozódó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Föld mozgásainak (forgás, Nap körüli keringés) hatásai az évszakok, napszakok váltakozására, jellemzőikre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Évszakokra vonatkozó megfigyelések, tapasztalatok megfogalmazása, rajzban, írásban vagy táblázatban való rögzítése. Az adatokból következtetések levonása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környezetben zajló ciklikus változások felismerése, megfigyelése, sorba rendezése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Napi és éves ritmus a növény- és állatvilágban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napszakok, a naptár (a hét napjai, hetek, hónapok). Időtartamuk, egymáshoz való viszonyuk</w:t>
      </w:r>
    </w:p>
    <w:p w:rsidR="00B63B89"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Jeles napok, </w:t>
      </w:r>
      <w:proofErr w:type="gramStart"/>
      <w:r w:rsidRPr="00044DE0">
        <w:rPr>
          <w:rFonts w:ascii="Times New Roman" w:eastAsia="Calibri" w:hAnsi="Times New Roman" w:cs="Times New Roman"/>
          <w:sz w:val="24"/>
          <w:szCs w:val="24"/>
          <w:lang w:eastAsia="hu-HU"/>
        </w:rPr>
        <w:t>dátumok</w:t>
      </w:r>
      <w:proofErr w:type="gramEnd"/>
      <w:r w:rsidRPr="00044DE0">
        <w:rPr>
          <w:rFonts w:ascii="Times New Roman" w:eastAsia="Calibri" w:hAnsi="Times New Roman" w:cs="Times New Roman"/>
          <w:sz w:val="24"/>
          <w:szCs w:val="24"/>
          <w:lang w:eastAsia="hu-HU"/>
        </w:rPr>
        <w:t xml:space="preserve"> elhelyezése a naptárban</w:t>
      </w:r>
    </w:p>
    <w:p w:rsidR="00C33389" w:rsidRPr="00C33389" w:rsidRDefault="00C33389" w:rsidP="00C33389">
      <w:pPr>
        <w:pStyle w:val="Fejleszts"/>
        <w:rPr>
          <w:rFonts w:ascii="Times New Roman" w:hAnsi="Times New Roman" w:cs="Times New Roman"/>
          <w:i/>
          <w:sz w:val="24"/>
          <w:szCs w:val="24"/>
        </w:rPr>
      </w:pPr>
      <w:r w:rsidRPr="00C33389">
        <w:rPr>
          <w:rFonts w:ascii="Times New Roman" w:hAnsi="Times New Roman" w:cs="Times New Roman"/>
          <w:i/>
          <w:color w:val="auto"/>
          <w:sz w:val="24"/>
          <w:szCs w:val="24"/>
          <w:lang w:eastAsia="en-US"/>
        </w:rPr>
        <w:t>Ismerjék meg a cigány családok ünnepeit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Napirend készítése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Ismétlődő jelenségek (ritmusok) az ember életében, a test működésében. Ismétlődő, ciklikus jelenségek a környezetben (például víz körforgása)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emberi életszakaszok, jellemzőik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növények fejlődése: életszakaszok, csírázás, fejlődés, növekedés, öregedés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csírázás és a növekedés külső feltételei</w:t>
      </w:r>
    </w:p>
    <w:p w:rsidR="00874AD1" w:rsidRPr="00372D19" w:rsidRDefault="00B63B89" w:rsidP="00372D19">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állatok szaporodása (pete, tojás, elevenszülő), fejlődési szakaszai</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Fogalmak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t>évszak</w:t>
      </w:r>
      <w:proofErr w:type="gramEnd"/>
      <w:r w:rsidRPr="00044DE0">
        <w:rPr>
          <w:rFonts w:ascii="Times New Roman" w:eastAsia="Calibri" w:hAnsi="Times New Roman" w:cs="Times New Roman"/>
          <w:sz w:val="24"/>
          <w:szCs w:val="24"/>
          <w:lang w:eastAsia="hu-HU"/>
        </w:rPr>
        <w:t>, életkor, életszakasz, körforgás, Föld forgása, Föld keringése, naptár, hónap, nap, napszak, szaporodás, fejlődés</w:t>
      </w:r>
    </w:p>
    <w:p w:rsidR="00874AD1"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Javasolt tevékenységek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Napszakok, évszakok váltakozása, jellemzői, valamint a Föld mozgásai és a napszakok, évszakok változásai közötti összefüggések megfigyelése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évszakok jellemző időjárásának, az időjárás tényezőinek megfigyelése, hőmérsékletének mérése. A csapadék formái (eső, köd, hó). Időjárási napló készítése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évszaknak megfelelő helyes öltözködés megbeszélése. Öltözködési tanácsok adása időjárás-előrejelzés értelmezése alapján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évszakokhoz kötődő étrendek összeállítása. A nyári megnövekedett folyadékigény magyarázata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Ismétlődő, ciklikus jelenségek megfigyelése a környezetben (pl. víz körforgása)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időjárás élőlényekre gyakorolt hatásának megfigyelése, </w:t>
      </w:r>
      <w:proofErr w:type="gramStart"/>
      <w:r w:rsidRPr="00044DE0">
        <w:rPr>
          <w:rFonts w:ascii="Times New Roman" w:eastAsia="Calibri" w:hAnsi="Times New Roman" w:cs="Times New Roman"/>
          <w:sz w:val="24"/>
          <w:szCs w:val="24"/>
          <w:lang w:eastAsia="hu-HU"/>
        </w:rPr>
        <w:t>konkrét</w:t>
      </w:r>
      <w:proofErr w:type="gramEnd"/>
      <w:r w:rsidRPr="00044DE0">
        <w:rPr>
          <w:rFonts w:ascii="Times New Roman" w:eastAsia="Calibri" w:hAnsi="Times New Roman" w:cs="Times New Roman"/>
          <w:sz w:val="24"/>
          <w:szCs w:val="24"/>
          <w:lang w:eastAsia="hu-HU"/>
        </w:rPr>
        <w:t xml:space="preserve"> példák gyűjtése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Napi és éves ritmus megfigyelése a növény- és állatvilágban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növények egyes életszakaszainak megfigyelése (csírázás, fejlődés, növekedés, öregedés)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Növények csíráztatása, hajtatása során az ezekhez szükséges feltételek megfigyelése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állatok szaporodásának megfigyelése (pete, tojás, elevenszülő)</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lastRenderedPageBreak/>
        <w:t>Ismétlődő jelenségek megfigyelése az emberi test működésében</w:t>
      </w:r>
    </w:p>
    <w:p w:rsidR="00B63B89"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Ismétlődő jelenségek (ritmusok) megfigyelése az ember életében (napirend, hetirend, </w:t>
      </w:r>
      <w:proofErr w:type="gramStart"/>
      <w:r w:rsidRPr="00044DE0">
        <w:rPr>
          <w:rFonts w:ascii="Times New Roman" w:eastAsia="Calibri" w:hAnsi="Times New Roman" w:cs="Times New Roman"/>
          <w:sz w:val="24"/>
          <w:szCs w:val="24"/>
          <w:lang w:eastAsia="hu-HU"/>
        </w:rPr>
        <w:t>kalendárium</w:t>
      </w:r>
      <w:proofErr w:type="gramEnd"/>
      <w:r w:rsidRPr="00044DE0">
        <w:rPr>
          <w:rFonts w:ascii="Times New Roman" w:eastAsia="Calibri" w:hAnsi="Times New Roman" w:cs="Times New Roman"/>
          <w:sz w:val="24"/>
          <w:szCs w:val="24"/>
          <w:lang w:eastAsia="hu-HU"/>
        </w:rPr>
        <w:t xml:space="preserve">, jeles napok, ünnepek). A </w:t>
      </w:r>
      <w:proofErr w:type="gramStart"/>
      <w:r w:rsidRPr="00044DE0">
        <w:rPr>
          <w:rFonts w:ascii="Times New Roman" w:eastAsia="Calibri" w:hAnsi="Times New Roman" w:cs="Times New Roman"/>
          <w:sz w:val="24"/>
          <w:szCs w:val="24"/>
          <w:lang w:eastAsia="hu-HU"/>
        </w:rPr>
        <w:t>dátumok</w:t>
      </w:r>
      <w:proofErr w:type="gramEnd"/>
      <w:r w:rsidRPr="00044DE0">
        <w:rPr>
          <w:rFonts w:ascii="Times New Roman" w:eastAsia="Calibri" w:hAnsi="Times New Roman" w:cs="Times New Roman"/>
          <w:sz w:val="24"/>
          <w:szCs w:val="24"/>
          <w:lang w:eastAsia="hu-HU"/>
        </w:rPr>
        <w:t xml:space="preserve"> elhelyezése a naptárban. Napirend és hetirend tervezése</w:t>
      </w:r>
    </w:p>
    <w:p w:rsidR="00C33389" w:rsidRPr="00C33389" w:rsidRDefault="00C33389" w:rsidP="00C33389">
      <w:pPr>
        <w:pStyle w:val="Fejleszts"/>
        <w:rPr>
          <w:rFonts w:ascii="Times New Roman" w:hAnsi="Times New Roman" w:cs="Times New Roman"/>
          <w:i/>
          <w:sz w:val="24"/>
          <w:szCs w:val="24"/>
        </w:rPr>
      </w:pPr>
      <w:r w:rsidRPr="00C33389">
        <w:rPr>
          <w:rFonts w:ascii="Times New Roman" w:hAnsi="Times New Roman" w:cs="Times New Roman"/>
          <w:i/>
          <w:color w:val="auto"/>
          <w:sz w:val="24"/>
          <w:szCs w:val="24"/>
          <w:lang w:eastAsia="en-US"/>
        </w:rPr>
        <w:t>Cigány családok fontos eseményei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emberi életszakaszok jellemzőinek megfigyelése és összehasonlítása (szerepjáték)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Osztálytárs, fiatalabb és idősebb testvér, szülő, illetve más felnőtt testméreteinek becslése, mérése, az adatok összehasonlítása, tapasztalatok megfogalmazása, rögzítése</w:t>
      </w:r>
    </w:p>
    <w:p w:rsidR="002E72C7" w:rsidRDefault="002E72C7" w:rsidP="00044DE0">
      <w:pPr>
        <w:spacing w:after="0" w:line="240" w:lineRule="auto"/>
        <w:contextualSpacing/>
        <w:jc w:val="both"/>
        <w:rPr>
          <w:rFonts w:ascii="Times New Roman" w:eastAsia="Calibri" w:hAnsi="Times New Roman" w:cs="Times New Roman"/>
          <w:sz w:val="24"/>
          <w:szCs w:val="24"/>
        </w:rPr>
      </w:pPr>
    </w:p>
    <w:p w:rsidR="00372D19" w:rsidRPr="00044DE0" w:rsidRDefault="00372D19" w:rsidP="00044DE0">
      <w:pPr>
        <w:spacing w:after="0" w:line="240" w:lineRule="auto"/>
        <w:contextualSpacing/>
        <w:jc w:val="both"/>
        <w:rPr>
          <w:rFonts w:ascii="Times New Roman" w:eastAsia="Calibri" w:hAnsi="Times New Roman" w:cs="Times New Roman"/>
          <w:sz w:val="24"/>
          <w:szCs w:val="24"/>
        </w:rPr>
      </w:pPr>
    </w:p>
    <w:p w:rsidR="00874AD1" w:rsidRPr="00044DE0" w:rsidRDefault="00B63B89"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Témakör:</w:t>
      </w:r>
      <w:r w:rsidRPr="00044DE0">
        <w:rPr>
          <w:rFonts w:ascii="Times New Roman" w:eastAsia="Cambria" w:hAnsi="Times New Roman" w:cs="Times New Roman"/>
          <w:b/>
          <w:sz w:val="24"/>
          <w:szCs w:val="24"/>
          <w:lang w:eastAsia="hu-HU"/>
        </w:rPr>
        <w:t xml:space="preserve"> Tájékozódás a térben</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proofErr w:type="gramStart"/>
      <w:r w:rsidRPr="00044DE0">
        <w:rPr>
          <w:rFonts w:ascii="Times New Roman" w:eastAsia="Cambria" w:hAnsi="Times New Roman" w:cs="Times New Roman"/>
          <w:b/>
          <w:smallCaps/>
          <w:sz w:val="24"/>
          <w:szCs w:val="24"/>
          <w:lang w:eastAsia="hu-HU"/>
        </w:rPr>
        <w:t>óraszám</w:t>
      </w:r>
      <w:proofErr w:type="gramEnd"/>
      <w:r w:rsidRPr="00044DE0">
        <w:rPr>
          <w:rFonts w:ascii="Times New Roman" w:eastAsia="Cambria" w:hAnsi="Times New Roman" w:cs="Times New Roman"/>
          <w:b/>
          <w:smallCaps/>
          <w:sz w:val="24"/>
          <w:szCs w:val="24"/>
          <w:lang w:eastAsia="hu-HU"/>
        </w:rPr>
        <w:t>:</w:t>
      </w:r>
      <w:r w:rsidRPr="00044DE0">
        <w:rPr>
          <w:rFonts w:ascii="Times New Roman" w:eastAsia="Calibri" w:hAnsi="Times New Roman" w:cs="Times New Roman"/>
          <w:sz w:val="24"/>
          <w:szCs w:val="24"/>
          <w:lang w:eastAsia="hu-HU"/>
        </w:rPr>
        <w:t xml:space="preserve"> </w:t>
      </w:r>
      <w:r w:rsidRPr="00044DE0">
        <w:rPr>
          <w:rFonts w:ascii="Times New Roman" w:eastAsia="Cambria" w:hAnsi="Times New Roman" w:cs="Times New Roman"/>
          <w:b/>
          <w:sz w:val="24"/>
          <w:szCs w:val="24"/>
          <w:lang w:eastAsia="hu-HU"/>
        </w:rPr>
        <w:t>8 óra</w:t>
      </w:r>
    </w:p>
    <w:p w:rsidR="00874AD1"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feldolgozása a képességek fejlesztésére épül. A teljes témakör feldolgozásának javasolt ideje a harmadik tanév.</w:t>
      </w:r>
    </w:p>
    <w:p w:rsidR="00B63B89"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ismeri és használja az életkorának megfelelő </w:t>
      </w:r>
      <w:proofErr w:type="gramStart"/>
      <w:r w:rsidRPr="00044DE0">
        <w:rPr>
          <w:rFonts w:ascii="Times New Roman" w:eastAsia="Calibri" w:hAnsi="Times New Roman" w:cs="Times New Roman"/>
          <w:sz w:val="24"/>
          <w:szCs w:val="24"/>
          <w:lang w:eastAsia="hu-HU"/>
        </w:rPr>
        <w:t>relációs</w:t>
      </w:r>
      <w:proofErr w:type="gramEnd"/>
      <w:r w:rsidRPr="00044DE0">
        <w:rPr>
          <w:rFonts w:ascii="Times New Roman" w:eastAsia="Calibri" w:hAnsi="Times New Roman" w:cs="Times New Roman"/>
          <w:sz w:val="24"/>
          <w:szCs w:val="24"/>
          <w:lang w:eastAsia="hu-HU"/>
        </w:rPr>
        <w:t xml:space="preserve"> szókincset;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iránytű segítségével megállapítja és megnevezi a fő- és mellékvilágtájakat;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irányokat ad meg viszonyítással;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megkülönböztet néhány térképfajtát: domborzati, közigazgatási, turista-, autós;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és használja az alapvető térképjeleket: felszínformák, vizek, települések, útvonalak, államhatárok.</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tanterméről, otthona valamely helyiségéről egyszerű alaprajzot készít és leolvas;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iskola környezetéről egyszerű térképvázlatot készít;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tájékozódik az iskola környékéről és településéről készített térképvázlattal és térképpel. Az iskola környezetéről egyszerű térképvázlatot készít;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a különböző domborzati formákat, felszíni vizeket, ismeri jellemzőiket. Ezeket terepasztalon vagy saját készítésű modellen előállítja;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lakóhelyének jellegzetes felszínformáit;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domborzati térképen felismeri a felszínformák és vizek jelölését.</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Fejlesztési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Téri tájékozódó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fő- és mellékvilágtájak megnevezése, elhelyezése a térképen. Iránytű használata. Az égtájak azonosítása a közvetlen környezetben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alaprajz, a térképvázlat és a térkép. Tájékozódás az alaprajz és a térképvázlat segítségével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felszínformák: hegy, hegység, domb, dombság, völgy, medence, síkság. Jelölésük a domborzati térképen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felszíni vizek fajtái (ér, patak, csermely, folyó, tó), jellemzőik, ábrázolásuk a domborzati térképen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külső erők (szél, víz) felszínformáló munkája</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Fogalmak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lastRenderedPageBreak/>
        <w:t>fő-</w:t>
      </w:r>
      <w:proofErr w:type="gramEnd"/>
      <w:r w:rsidRPr="00044DE0">
        <w:rPr>
          <w:rFonts w:ascii="Times New Roman" w:eastAsia="Calibri" w:hAnsi="Times New Roman" w:cs="Times New Roman"/>
          <w:sz w:val="24"/>
          <w:szCs w:val="24"/>
          <w:lang w:eastAsia="hu-HU"/>
        </w:rPr>
        <w:t xml:space="preserve"> és mellékvilágtáj, alaprajz, térképvázlat, térkép, domborzati térkép, közigazgatási térkép, autóstérkép, turistatérkép, felszínforma</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Javasolt tevékenységek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Iránytű készítése, használatának gyakorlása, tájékozódási gyakorlatok a fő- és mellékvilágtájak helyzetének gyakorlására: a fő- és mellékvilágtájak megnevezése, elhelyezése térképen, az égtájak azonosítása a közvetlen környezetben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alaprajz, vázlatrajz, térképvázlat és a térkép jellemzőinek megfigyelése, egy-egy </w:t>
      </w:r>
      <w:proofErr w:type="gramStart"/>
      <w:r w:rsidRPr="00044DE0">
        <w:rPr>
          <w:rFonts w:ascii="Times New Roman" w:eastAsia="Calibri" w:hAnsi="Times New Roman" w:cs="Times New Roman"/>
          <w:sz w:val="24"/>
          <w:szCs w:val="24"/>
          <w:lang w:eastAsia="hu-HU"/>
        </w:rPr>
        <w:t>konkrét</w:t>
      </w:r>
      <w:proofErr w:type="gramEnd"/>
      <w:r w:rsidRPr="00044DE0">
        <w:rPr>
          <w:rFonts w:ascii="Times New Roman" w:eastAsia="Calibri" w:hAnsi="Times New Roman" w:cs="Times New Roman"/>
          <w:sz w:val="24"/>
          <w:szCs w:val="24"/>
          <w:lang w:eastAsia="hu-HU"/>
        </w:rPr>
        <w:t xml:space="preserve"> példa összehasonlítása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Alaprajz készítése az osztályteremről, a tanulók otthonáról, szobájáról. Tájékozódási gyakorlatok alaprajz, vázlatrajz és térképvázlat alapján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iskola elhelyezése a településen belül és annak térképén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felszínformák elemei, jellemzőik megfigyelése (hegy, hegység, medence, völgy, domb, dombság, síkság). A jellemzőknek megfelelően homokból az egyes felszínformák kialakítása. Jelölésük megfigyelése domborzati térképen, példák keresése hazánk domborzati térképén, valamint a lakóhelyen és annak környezetében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szél és a víz munkájának modellezése homokasztalon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felszíni vizek fajtáinak (ér, patak, csermely, folyó, tó), jellemzőik megfigyelése. A jellemzőknek megfelelően homokasztalon az egyes vizek kialakítása. Jelölésük megfigyelése domborzati térképen, példák keresése hazánk domborzati térképén, valamint a lakóhelyen és annak környezetében</w:t>
      </w:r>
    </w:p>
    <w:p w:rsidR="002E72C7" w:rsidRPr="00044DE0" w:rsidRDefault="002E72C7"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mallCaps/>
          <w:sz w:val="24"/>
          <w:szCs w:val="24"/>
          <w:lang w:eastAsia="hu-HU"/>
        </w:rPr>
      </w:pPr>
    </w:p>
    <w:p w:rsidR="002E72C7" w:rsidRPr="00044DE0" w:rsidRDefault="002E72C7"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mallCaps/>
          <w:sz w:val="24"/>
          <w:szCs w:val="24"/>
          <w:lang w:eastAsia="hu-HU"/>
        </w:rPr>
      </w:pPr>
    </w:p>
    <w:p w:rsidR="00874AD1" w:rsidRPr="00044DE0" w:rsidRDefault="00B63B89"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Témakör:</w:t>
      </w:r>
      <w:r w:rsidRPr="00044DE0">
        <w:rPr>
          <w:rFonts w:ascii="Times New Roman" w:eastAsia="Cambria" w:hAnsi="Times New Roman" w:cs="Times New Roman"/>
          <w:b/>
          <w:sz w:val="24"/>
          <w:szCs w:val="24"/>
          <w:lang w:eastAsia="hu-HU"/>
        </w:rPr>
        <w:t xml:space="preserve"> Hazánk, Magyarország</w:t>
      </w:r>
    </w:p>
    <w:p w:rsidR="00874AD1" w:rsidRPr="00044DE0" w:rsidRDefault="00B63B89"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z w:val="24"/>
          <w:szCs w:val="24"/>
          <w:lang w:eastAsia="hu-HU"/>
        </w:rPr>
      </w:pPr>
      <w:r w:rsidRPr="00372D19">
        <w:rPr>
          <w:rFonts w:ascii="Times New Roman" w:eastAsia="Cambria" w:hAnsi="Times New Roman" w:cs="Times New Roman"/>
          <w:smallCaps/>
          <w:sz w:val="24"/>
          <w:szCs w:val="24"/>
          <w:lang w:eastAsia="hu-HU"/>
        </w:rPr>
        <w:t>Javasolt</w:t>
      </w:r>
      <w:r w:rsidRPr="00044DE0">
        <w:rPr>
          <w:rFonts w:ascii="Times New Roman" w:eastAsia="Cambria" w:hAnsi="Times New Roman" w:cs="Times New Roman"/>
          <w:b/>
          <w:smallCaps/>
          <w:sz w:val="24"/>
          <w:szCs w:val="24"/>
          <w:lang w:eastAsia="hu-HU"/>
        </w:rPr>
        <w:t xml:space="preserve"> óraszám:</w:t>
      </w:r>
      <w:r w:rsidRPr="00044DE0">
        <w:rPr>
          <w:rFonts w:ascii="Times New Roman" w:eastAsia="Calibri" w:hAnsi="Times New Roman" w:cs="Times New Roman"/>
          <w:sz w:val="24"/>
          <w:szCs w:val="24"/>
          <w:lang w:eastAsia="hu-HU"/>
        </w:rPr>
        <w:t xml:space="preserve"> </w:t>
      </w:r>
      <w:r w:rsidRPr="00044DE0">
        <w:rPr>
          <w:rFonts w:ascii="Times New Roman" w:eastAsia="Cambria" w:hAnsi="Times New Roman" w:cs="Times New Roman"/>
          <w:b/>
          <w:sz w:val="24"/>
          <w:szCs w:val="24"/>
          <w:lang w:eastAsia="hu-HU"/>
        </w:rPr>
        <w:t>6 óra</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feldolgozása a képességek fejlesztésére épül. A teljes témakör feldolgozásának javasolt ideje a negyedik évfolyam.</w:t>
      </w:r>
    </w:p>
    <w:p w:rsidR="00B63B89"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ismeri és használja az életkorának megfelelő térbeli </w:t>
      </w:r>
      <w:proofErr w:type="gramStart"/>
      <w:r w:rsidRPr="00044DE0">
        <w:rPr>
          <w:rFonts w:ascii="Times New Roman" w:eastAsia="Calibri" w:hAnsi="Times New Roman" w:cs="Times New Roman"/>
          <w:sz w:val="24"/>
          <w:szCs w:val="24"/>
          <w:lang w:eastAsia="hu-HU"/>
        </w:rPr>
        <w:t>relációs</w:t>
      </w:r>
      <w:proofErr w:type="gramEnd"/>
      <w:r w:rsidRPr="00044DE0">
        <w:rPr>
          <w:rFonts w:ascii="Times New Roman" w:eastAsia="Calibri" w:hAnsi="Times New Roman" w:cs="Times New Roman"/>
          <w:sz w:val="24"/>
          <w:szCs w:val="24"/>
          <w:lang w:eastAsia="hu-HU"/>
        </w:rPr>
        <w:t xml:space="preserve"> szókincset;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megnevezi</w:t>
      </w:r>
      <w:proofErr w:type="gramEnd"/>
      <w:r w:rsidRPr="00044DE0">
        <w:rPr>
          <w:rFonts w:ascii="Times New Roman" w:eastAsia="Calibri" w:hAnsi="Times New Roman" w:cs="Times New Roman"/>
          <w:sz w:val="24"/>
          <w:szCs w:val="24"/>
          <w:lang w:eastAsia="hu-HU"/>
        </w:rPr>
        <w:t xml:space="preserve"> és iránytű segítségével megállapítja a fő- és mellékvilágtájakat, irányokat ad meg viszonyítással;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és használja az alapvető térképjeleket: felszínformák, vizek, települések, útvonalak, államhatárok;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megkülönböztet néhány térképfajtát: domborzati, közigazgatási, turista-, autós.</w:t>
      </w:r>
    </w:p>
    <w:p w:rsidR="00B63B89" w:rsidRPr="00044DE0" w:rsidRDefault="00B63B89" w:rsidP="00044DE0">
      <w:pP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b/>
          <w:sz w:val="24"/>
          <w:szCs w:val="24"/>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iránytű segítségével megállapítja és megnevezi a fő- és mellékvilágtájakat;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irányokat ad meg viszonyítással;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térkép segítségével megnevezi Magyarország jellemző felszínformáit (síkság, hegy, hegység, domb, dombság), vizeit (patak, folyó, tó), ezeket terepasztalon vagy saját készítésű modellen előállítja;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térkép segítségével megmutatja hazánk nagytájait, felismeri azok jellemző felszínformáit;</w:t>
      </w:r>
    </w:p>
    <w:p w:rsidR="00B63B89"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térkép segítségével megnevezi hazánk szomszédos országait, megyéit, saját megyéjét, megyeszékhelyét, környezetének nagyobb településeit, hazánk fővárosát, és ezeket megtalálja a térképen is.</w:t>
      </w:r>
    </w:p>
    <w:p w:rsidR="00C33389" w:rsidRPr="00C33389" w:rsidRDefault="00C33389" w:rsidP="00C33389">
      <w:pPr>
        <w:pStyle w:val="Fejleszts"/>
        <w:rPr>
          <w:rFonts w:ascii="Times New Roman" w:hAnsi="Times New Roman" w:cs="Times New Roman"/>
          <w:sz w:val="24"/>
          <w:szCs w:val="24"/>
          <w:u w:val="single"/>
        </w:rPr>
      </w:pPr>
      <w:r w:rsidRPr="00C33389">
        <w:rPr>
          <w:rFonts w:ascii="Times New Roman" w:hAnsi="Times New Roman" w:cs="Times New Roman"/>
          <w:color w:val="auto"/>
          <w:sz w:val="24"/>
          <w:szCs w:val="24"/>
          <w:u w:val="single"/>
          <w:lang w:eastAsia="en-US"/>
        </w:rPr>
        <w:t>Tudja felsorolni, mely tevékenységek tartoznak a hagyományos mesterségek körébe.</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Fejlesztési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lastRenderedPageBreak/>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Mérési technika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Téri tájékozódó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helyzete, államhatárok, szomszédos országaink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Tájékozódás Magyarország domborzati térképén: az alapvető térképjelek, felszínformák, vizek. Irányok, távolságok a térképen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Hazánk nagytájainak elhelyezkedése, felszínformáik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Tájékozódás hazánk közigazgatási térképén: megyék, saját lakóhely megyéje, megyeszékhelye, települések, saját település és a főváros helye hazánk térképén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Fővárosunk, Budapest: híres épületek, főbb nevezetességek, hidak, közlekedés</w:t>
      </w:r>
    </w:p>
    <w:p w:rsidR="00874AD1" w:rsidRPr="00372D19" w:rsidRDefault="00372D1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Pr>
          <w:rFonts w:ascii="Times New Roman" w:eastAsia="Cambria" w:hAnsi="Times New Roman" w:cs="Times New Roman"/>
          <w:b/>
          <w:smallCaps/>
          <w:sz w:val="24"/>
          <w:szCs w:val="24"/>
          <w:lang w:eastAsia="hu-HU"/>
        </w:rPr>
        <w:t>Fogalmak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t>térkép</w:t>
      </w:r>
      <w:proofErr w:type="gramEnd"/>
      <w:r w:rsidRPr="00044DE0">
        <w:rPr>
          <w:rFonts w:ascii="Times New Roman" w:eastAsia="Calibri" w:hAnsi="Times New Roman" w:cs="Times New Roman"/>
          <w:sz w:val="24"/>
          <w:szCs w:val="24"/>
          <w:lang w:eastAsia="hu-HU"/>
        </w:rPr>
        <w:t>, domborzati térkép, közigazgatási térkép, felszínforma, megye, megyeszékhely, település, főváros</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Javasolt tevékenységek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Térképészeti gyakorlatok: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elhelyezkedésének megfigyelése földgömb, Európa-térkép segítségével (</w:t>
      </w:r>
      <w:proofErr w:type="gramStart"/>
      <w:r w:rsidRPr="00044DE0">
        <w:rPr>
          <w:rFonts w:ascii="Times New Roman" w:eastAsia="Calibri" w:hAnsi="Times New Roman" w:cs="Times New Roman"/>
          <w:sz w:val="24"/>
          <w:szCs w:val="24"/>
          <w:lang w:eastAsia="hu-HU"/>
        </w:rPr>
        <w:t>Föld bolygó</w:t>
      </w:r>
      <w:proofErr w:type="gramEnd"/>
      <w:r w:rsidRPr="00044DE0">
        <w:rPr>
          <w:rFonts w:ascii="Times New Roman" w:eastAsia="Calibri" w:hAnsi="Times New Roman" w:cs="Times New Roman"/>
          <w:sz w:val="24"/>
          <w:szCs w:val="24"/>
          <w:lang w:eastAsia="hu-HU"/>
        </w:rPr>
        <w:t>, Európa kontinens, Közép-Európa, Kárpát-medence)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domborzati térképén az alapvető térképjelek megfigyelése, megnevezése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államhatárainak, szomszédos országainak megkeresése, megnevezése domborzati, illetve közigazgatási térképen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Hazánk felszínformáinak, vizeinek azonosítása domborzati térképen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Irányok, távolságok, magassági számok leolvasása hazánk domborzati térképéről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nagy tájegységeinek felismerése, megkeresése Magyarország domborzati térképén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Magyarország megyéinek, ezen belül a tanulók saját megyéjének, megyeszékhelyének, valamint Budapest megkeresése Magyarország közigazgatási térképén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Lakóhelyhez közeli települések keresése, megnevezése térkép segítségével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Fővárosunk néhány jellegzetes nevezetességének, épületeinek, hídjainak, közlekedésének megismerése tanulmányi kirándulás alkalmával, vagy képeken, multimédián keresztül</w:t>
      </w:r>
    </w:p>
    <w:p w:rsidR="00B63B89" w:rsidRPr="00C33389" w:rsidRDefault="00B63B89" w:rsidP="00044DE0">
      <w:pPr>
        <w:numPr>
          <w:ilvl w:val="0"/>
          <w:numId w:val="6"/>
        </w:numPr>
        <w:spacing w:after="0" w:line="240" w:lineRule="auto"/>
        <w:ind w:left="357" w:hanging="357"/>
        <w:contextualSpacing/>
        <w:jc w:val="both"/>
        <w:rPr>
          <w:rFonts w:ascii="Times New Roman" w:eastAsia="Cambria" w:hAnsi="Times New Roman" w:cs="Times New Roman"/>
          <w:b/>
          <w:sz w:val="24"/>
          <w:szCs w:val="24"/>
        </w:rPr>
      </w:pPr>
      <w:r w:rsidRPr="00044DE0">
        <w:rPr>
          <w:rFonts w:ascii="Times New Roman" w:eastAsia="Calibri" w:hAnsi="Times New Roman" w:cs="Times New Roman"/>
          <w:sz w:val="24"/>
          <w:szCs w:val="24"/>
        </w:rPr>
        <w:t>Saját lakóhely, a lakóhely kulturális és természeti értékeinek bemutatása tablón vagy bemutató formájában</w:t>
      </w:r>
    </w:p>
    <w:p w:rsidR="00C33389" w:rsidRPr="00C33389" w:rsidRDefault="00C33389" w:rsidP="00C33389">
      <w:pPr>
        <w:pStyle w:val="Fejleszts"/>
        <w:rPr>
          <w:rFonts w:ascii="Times New Roman" w:eastAsia="Cambria" w:hAnsi="Times New Roman" w:cs="Times New Roman"/>
          <w:i/>
          <w:color w:val="auto"/>
          <w:sz w:val="24"/>
          <w:szCs w:val="24"/>
          <w:lang w:eastAsia="en-US"/>
        </w:rPr>
      </w:pPr>
      <w:r w:rsidRPr="00C33389">
        <w:rPr>
          <w:rFonts w:ascii="Times New Roman" w:eastAsia="Cambria" w:hAnsi="Times New Roman" w:cs="Times New Roman"/>
          <w:i/>
          <w:color w:val="auto"/>
          <w:sz w:val="24"/>
          <w:szCs w:val="24"/>
          <w:lang w:eastAsia="en-US"/>
        </w:rPr>
        <w:t>Hagyományos cigány mesterségek bemutatása és kipróbálása</w:t>
      </w:r>
    </w:p>
    <w:p w:rsidR="00874AD1" w:rsidRDefault="00874AD1"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p>
    <w:p w:rsidR="00372D19" w:rsidRPr="00044DE0" w:rsidRDefault="00372D1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p>
    <w:p w:rsidR="00874AD1"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Témakör:</w:t>
      </w:r>
    </w:p>
    <w:p w:rsidR="00874AD1"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z w:val="24"/>
          <w:szCs w:val="24"/>
          <w:lang w:eastAsia="hu-HU"/>
        </w:rPr>
        <w:t>Életközösségek lakóhelyünk környezetében</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proofErr w:type="gramStart"/>
      <w:r w:rsidRPr="00044DE0">
        <w:rPr>
          <w:rFonts w:ascii="Times New Roman" w:eastAsia="Cambria" w:hAnsi="Times New Roman" w:cs="Times New Roman"/>
          <w:b/>
          <w:smallCaps/>
          <w:sz w:val="24"/>
          <w:szCs w:val="24"/>
          <w:lang w:eastAsia="hu-HU"/>
        </w:rPr>
        <w:t>óraszám</w:t>
      </w:r>
      <w:proofErr w:type="gramEnd"/>
      <w:r w:rsidRPr="00044DE0">
        <w:rPr>
          <w:rFonts w:ascii="Times New Roman" w:eastAsia="Cambria" w:hAnsi="Times New Roman" w:cs="Times New Roman"/>
          <w:b/>
          <w:smallCaps/>
          <w:sz w:val="24"/>
          <w:szCs w:val="24"/>
          <w:lang w:eastAsia="hu-HU"/>
        </w:rPr>
        <w:t>:</w:t>
      </w:r>
      <w:r w:rsidRPr="00044DE0">
        <w:rPr>
          <w:rFonts w:ascii="Times New Roman" w:eastAsia="Calibri" w:hAnsi="Times New Roman" w:cs="Times New Roman"/>
          <w:sz w:val="24"/>
          <w:szCs w:val="24"/>
          <w:lang w:eastAsia="hu-HU"/>
        </w:rPr>
        <w:t xml:space="preserve"> </w:t>
      </w:r>
      <w:r w:rsidRPr="00044DE0">
        <w:rPr>
          <w:rFonts w:ascii="Times New Roman" w:eastAsia="Cambria" w:hAnsi="Times New Roman" w:cs="Times New Roman"/>
          <w:b/>
          <w:sz w:val="24"/>
          <w:szCs w:val="24"/>
          <w:lang w:eastAsia="hu-HU"/>
        </w:rPr>
        <w:t>20 óra</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feldolgozása a képességek fejlesztésére épül. A javasolt óraszám nem feltétlenül egymást követő tanítási órákra vonatkozik. A teljes témakör feldolgozásának javasolt befejezése a negyedik tanév. Minden életközösség megismerését valós tapasztalatszerzési lehetőséghez – életközösségenként egy-egy tanulmányi sétához – szükséges kapcsolni. A tevékenységek végzése közben nem alakulnak ki kész fogalmak, hanem azok tapasztalati előkészítése történik.</w:t>
      </w:r>
    </w:p>
    <w:p w:rsidR="00B63B89"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ismeri a lakóhelyéhez közeli életközösségek (erdő, mező-rét, víz-vízpart) főbb jellemzőit;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felelősségtudattal rendelkezik a szűkebb, illetve tágabb környezete iránt;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tevékenységeinek tapasztalatait szóban, rajzban, írásban rögzíti.</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lastRenderedPageBreak/>
        <w:t>felismeri a lakóhelyéhez közeli életközösségek és az ott élő élőlények közötti különbségeket (pl. természetes – mesterséges életközösség, erdő – mező, rét – víz, vízpart – park, díszkert – zöldséges, gyümölcsöskert esetében);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megnevezi a megismert életközösségekre jellemző élőlényeket, használja az életközösségekhez kapcsolódó kifejezéseket;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algoritmus alapján megfigyeli és összehasonlítja a saját lakókörnyezetében fellelhető növények és állatok jellemzőit. A megfigyelt tulajdonságok alapján csoportokba rendezi azokat;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algoritmus alapján megfigyeli és összehasonlítja hazánk természetes és mesterséges élőhelyein, életközösségeiben élő növények és állatok jellemzőit. A megfigyelt jellemzőik alapján csoportokba rendezi azokat;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konkrét</w:t>
      </w:r>
      <w:proofErr w:type="gramEnd"/>
      <w:r w:rsidRPr="00044DE0">
        <w:rPr>
          <w:rFonts w:ascii="Times New Roman" w:eastAsia="Calibri" w:hAnsi="Times New Roman" w:cs="Times New Roman"/>
          <w:sz w:val="24"/>
          <w:szCs w:val="24"/>
          <w:lang w:eastAsia="hu-HU"/>
        </w:rPr>
        <w:t xml:space="preserve"> példán keresztül megfigyeli és felismeri az élőhely, életmód és testfelépítés kapcsolatát;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megfigyeléseit mérésekkel (például időjárási elemek, testméret), modellezéssel, egyszerű kísérletek végzésével (például láb- és csőrtípusok) egészíti ki;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hogy az egyes fajok környezeti igényei eltérőek;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a megismert életközösségek növényei és állatai közötti jellegzetes kapcsolatokat;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példákkal mutatja be az emberi tevékenység természeti környezetre gyakorolt hatását. Felismeri a természetvédelem jelentőségét;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R="00874AD1" w:rsidRDefault="00B63B89" w:rsidP="00372D19">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elsajátít olyan szokásokat és viselkedésformákat, amelyek a károsítások megelőzésére irányulnak (pl. hulladékminimalizálás – anyagtakarékosság, </w:t>
      </w:r>
      <w:proofErr w:type="spellStart"/>
      <w:r w:rsidRPr="00044DE0">
        <w:rPr>
          <w:rFonts w:ascii="Times New Roman" w:eastAsia="Calibri" w:hAnsi="Times New Roman" w:cs="Times New Roman"/>
          <w:sz w:val="24"/>
          <w:szCs w:val="24"/>
          <w:lang w:eastAsia="hu-HU"/>
        </w:rPr>
        <w:t>újrahasználat</w:t>
      </w:r>
      <w:proofErr w:type="spellEnd"/>
      <w:r w:rsidRPr="00044DE0">
        <w:rPr>
          <w:rFonts w:ascii="Times New Roman" w:eastAsia="Calibri" w:hAnsi="Times New Roman" w:cs="Times New Roman"/>
          <w:sz w:val="24"/>
          <w:szCs w:val="24"/>
          <w:lang w:eastAsia="hu-HU"/>
        </w:rPr>
        <w:t xml:space="preserve"> és -felhasználás, tömegközlekedés, gyalogos vagy kerékpáros közlekedés előnyben részesítése, energiatakarékosság).</w:t>
      </w:r>
    </w:p>
    <w:p w:rsidR="00C33389" w:rsidRPr="00C33389" w:rsidRDefault="00C33389" w:rsidP="00C33389">
      <w:pPr>
        <w:pStyle w:val="Fejleszts"/>
        <w:rPr>
          <w:rFonts w:ascii="Times New Roman" w:hAnsi="Times New Roman" w:cs="Times New Roman"/>
          <w:i/>
          <w:sz w:val="24"/>
          <w:szCs w:val="24"/>
        </w:rPr>
      </w:pPr>
      <w:r w:rsidRPr="00C33389">
        <w:rPr>
          <w:rFonts w:ascii="Times New Roman" w:hAnsi="Times New Roman" w:cs="Times New Roman"/>
          <w:i/>
          <w:color w:val="auto"/>
          <w:sz w:val="24"/>
          <w:szCs w:val="24"/>
          <w:lang w:eastAsia="en-US"/>
        </w:rPr>
        <w:t>Ismerjék a cigányság kötődését a természethez.</w:t>
      </w:r>
    </w:p>
    <w:p w:rsidR="00874AD1" w:rsidRPr="00372D19"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Fejl</w:t>
      </w:r>
      <w:r w:rsidR="00372D19">
        <w:rPr>
          <w:rFonts w:ascii="Times New Roman" w:eastAsia="Cambria" w:hAnsi="Times New Roman" w:cs="Times New Roman"/>
          <w:b/>
          <w:smallCaps/>
          <w:sz w:val="24"/>
          <w:szCs w:val="24"/>
          <w:lang w:eastAsia="hu-HU"/>
        </w:rPr>
        <w:t>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Mérési technika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Kísérletezéshez szükséges képességek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Környezettudatos magatartás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lakóhelyhez közeli életközösségek jellemzői: erdő, mező-rét, víz-vízpart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életközösségekben élő növények és állatok tulajdonságai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lakóhelyhez közeli életközösségek (erdő, mező-rét, víz-vízpart) élőlényeinek környezeti igényei, alkalmazkodása az élettelen környezeti tényezőkhöz (életmód, testfelépítés, viselkedés)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lakóhelyhez közeli életközösségek (erdő, mező-rét, víz-vízpart) növényei és állatai közötti jellegzetes kapcsolatok (például táplálkozási kölcsönhatások, búvóhely; élőhely)</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 megismert növények és állatok csoportosítási lehetőségei (pl. lágy szárú – fás szárú, fa – cserje, lombhullató – örökzöld; állatok: emlősök – madarak – rovarok – kétéltűek – hüllők </w:t>
      </w:r>
      <w:r w:rsidRPr="00044DE0">
        <w:rPr>
          <w:rFonts w:ascii="Times New Roman" w:eastAsia="Calibri" w:hAnsi="Times New Roman" w:cs="Times New Roman"/>
          <w:sz w:val="24"/>
          <w:szCs w:val="24"/>
          <w:lang w:eastAsia="hu-HU"/>
        </w:rPr>
        <w:lastRenderedPageBreak/>
        <w:t>– halak; életmód: ragadozók – növényevők – mindenevők; élőhely: háziállatok – vadon élő állatok, erdei – mezei – vízparton élő – az ember környezetében élő állatok)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adott életközösség megismert növényeiből és állataiból egyszerű táplálékláncok és azokból táplálékhálózatok összeállítása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természetes és mesterséges életközösségek</w:t>
      </w:r>
    </w:p>
    <w:p w:rsidR="00B63B89"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emberi tevékenység természeti környezetre gyakorolt hatása. Környezetvédelem</w:t>
      </w:r>
    </w:p>
    <w:p w:rsidR="00C33389" w:rsidRPr="00C33389" w:rsidRDefault="00C33389" w:rsidP="00C33389">
      <w:pPr>
        <w:pStyle w:val="Fejleszts"/>
        <w:rPr>
          <w:rFonts w:ascii="Times New Roman" w:hAnsi="Times New Roman" w:cs="Times New Roman"/>
          <w:i/>
          <w:sz w:val="24"/>
          <w:szCs w:val="24"/>
        </w:rPr>
      </w:pPr>
      <w:r w:rsidRPr="00C33389">
        <w:rPr>
          <w:rFonts w:ascii="Times New Roman" w:hAnsi="Times New Roman" w:cs="Times New Roman"/>
          <w:i/>
          <w:color w:val="auto"/>
          <w:sz w:val="24"/>
          <w:szCs w:val="24"/>
          <w:lang w:eastAsia="en-US"/>
        </w:rPr>
        <w:t>A cigányok kötődése a természethez. Ehető és mérges gombák. Kereset kiegészítő tevékenységek</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Fogalmak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t>természetes</w:t>
      </w:r>
      <w:proofErr w:type="gramEnd"/>
      <w:r w:rsidRPr="00044DE0">
        <w:rPr>
          <w:rFonts w:ascii="Times New Roman" w:eastAsia="Calibri" w:hAnsi="Times New Roman" w:cs="Times New Roman"/>
          <w:sz w:val="24"/>
          <w:szCs w:val="24"/>
          <w:lang w:eastAsia="hu-HU"/>
        </w:rPr>
        <w:t xml:space="preserve"> és mesterséges életközösség, erdő, mező-rét, víz-vízpart, élőhely, életmód, környezeti igény, alkalmazkodás, testfelépítés, tápláléklánc, táplálékhálózat</w:t>
      </w:r>
    </w:p>
    <w:p w:rsidR="00874AD1" w:rsidRPr="00044DE0" w:rsidRDefault="00874AD1"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p>
    <w:p w:rsidR="00874AD1" w:rsidRPr="00044DE0" w:rsidRDefault="00372D1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Pr>
          <w:rFonts w:ascii="Times New Roman" w:eastAsia="Cambria" w:hAnsi="Times New Roman" w:cs="Times New Roman"/>
          <w:b/>
          <w:smallCaps/>
          <w:sz w:val="24"/>
          <w:szCs w:val="24"/>
          <w:lang w:eastAsia="hu-HU"/>
        </w:rPr>
        <w:t>Javasolt tevékenységek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tanulók lakóhelyéhez közeli életközösségek (erdő, mező-rét, víz-vízpart) jellemzőinek megfigyelése, mérése (időjárás) tanulmányi séták során. A megfigyelések alapján az életközösségek összehasonlítása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természetes és mesterséges életközösségek összehasonlításához tanulmányi séta a közeli parkba, látogatás zöldséges-gyümölcsöskertbe. A hasonlóságok és különbözőségek összehasonlítása, megbeszélése, az ember hatásának megfigyelése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életközösségek jellegzetes élőlényeinek csoportosítása élőhely szerint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életközösségek jellegzetes állatainak és növényeinek testfelépítése, algoritmus alapján történő megfigyelése, mérése (testméret mérése pl. életnagyságú rajzon)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tapasztalatok alapján a növények és állatok igényeinek, élőhelyhez, életfeltételekhez való alkalmazkodásának (testfelépítés, életmód) megfigyelése, megbeszélése, modellezése (pl. csőr- és lábtípusok)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életközösségek összetettségének megfigyelése, az ott élő növények és állatok közötti jellegzetes kapcsolatok megfigyelése, felismerése (táplálkozás, búvóhely)</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Táplálkozási kölcsönhatások alapján az állatok csoportosítása (ragadozó, növényevő, mindenevő). Az egyes életközösségekre jellemző táplálékláncok, táplálékhálózatok összeállítása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iskolához legközelebb eső nemzeti park vagy tájvédelmi körzet megismerése, értékmentő munkájának megértése tanulmányi séta vagy osztálykirándulás alkalmával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életközösségekben élő élőlények testfelépítés, illetve életmód alapján történő összehasonlítása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Osztálykert/iskolakert/madárbarát kert kialakítása során az ember felelősségének, szerepének megfigyelése</w:t>
      </w:r>
    </w:p>
    <w:p w:rsidR="00874AD1" w:rsidRDefault="00874AD1" w:rsidP="00372D19">
      <w:pPr>
        <w:spacing w:after="0" w:line="240" w:lineRule="auto"/>
        <w:contextualSpacing/>
        <w:jc w:val="both"/>
        <w:rPr>
          <w:rFonts w:ascii="Times New Roman" w:eastAsia="Calibri" w:hAnsi="Times New Roman" w:cs="Times New Roman"/>
          <w:sz w:val="24"/>
          <w:szCs w:val="24"/>
        </w:rPr>
      </w:pPr>
    </w:p>
    <w:p w:rsidR="00372D19" w:rsidRPr="00044DE0" w:rsidRDefault="00372D19" w:rsidP="00372D19">
      <w:pPr>
        <w:spacing w:after="0" w:line="240" w:lineRule="auto"/>
        <w:contextualSpacing/>
        <w:jc w:val="both"/>
        <w:rPr>
          <w:rFonts w:ascii="Times New Roman" w:eastAsia="Calibri" w:hAnsi="Times New Roman" w:cs="Times New Roman"/>
          <w:sz w:val="24"/>
          <w:szCs w:val="24"/>
        </w:rPr>
      </w:pPr>
    </w:p>
    <w:p w:rsidR="00874AD1" w:rsidRPr="00044DE0" w:rsidRDefault="00B63B89" w:rsidP="00044DE0">
      <w:pPr>
        <w:pBdr>
          <w:top w:val="nil"/>
          <w:left w:val="nil"/>
          <w:bottom w:val="nil"/>
          <w:right w:val="nil"/>
          <w:between w:val="nil"/>
        </w:pBdr>
        <w:spacing w:after="0" w:line="240" w:lineRule="auto"/>
        <w:ind w:left="1066" w:hanging="1066"/>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Témakör:</w:t>
      </w:r>
      <w:r w:rsidRPr="00044DE0">
        <w:rPr>
          <w:rFonts w:ascii="Times New Roman" w:eastAsia="Cambria" w:hAnsi="Times New Roman" w:cs="Times New Roman"/>
          <w:b/>
          <w:sz w:val="24"/>
          <w:szCs w:val="24"/>
          <w:lang w:eastAsia="hu-HU"/>
        </w:rPr>
        <w:t xml:space="preserve"> Testünk, egészségünk</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Javasolt óraszám:</w:t>
      </w:r>
      <w:r w:rsidRPr="00044DE0">
        <w:rPr>
          <w:rFonts w:ascii="Times New Roman" w:eastAsia="Calibri" w:hAnsi="Times New Roman" w:cs="Times New Roman"/>
          <w:sz w:val="24"/>
          <w:szCs w:val="24"/>
          <w:lang w:eastAsia="hu-HU"/>
        </w:rPr>
        <w:t xml:space="preserve"> </w:t>
      </w:r>
      <w:r w:rsidRPr="00044DE0">
        <w:rPr>
          <w:rFonts w:ascii="Times New Roman" w:eastAsia="Cambria" w:hAnsi="Times New Roman" w:cs="Times New Roman"/>
          <w:b/>
          <w:sz w:val="24"/>
          <w:szCs w:val="24"/>
          <w:lang w:eastAsia="hu-HU"/>
        </w:rPr>
        <w:t>6 óra</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r w:rsidRPr="00044DE0">
        <w:rPr>
          <w:rFonts w:ascii="Times New Roman" w:eastAsia="Calibri" w:hAnsi="Times New Roman" w:cs="Times New Roman"/>
          <w:sz w:val="24"/>
          <w:szCs w:val="24"/>
          <w:lang w:eastAsia="hu-HU"/>
        </w:rPr>
        <w:t>A témakör feldolgozása a képességek fejlesztésére épül. Az egészségtudatos életmód szokásainak kialakítása nem korlátozódhat csupán ennek a témakörnek a feldolgozására, hanem átfogóan kell megjelennie az iskolai nevelés egészében. Ez a témakör alapvetően a szomatikus neveléssel foglalkozik.</w:t>
      </w:r>
    </w:p>
    <w:p w:rsidR="00B63B89" w:rsidRPr="00044DE0" w:rsidRDefault="00B63B89" w:rsidP="00044DE0">
      <w:pP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Tanulási eredmények</w:t>
      </w:r>
    </w:p>
    <w:p w:rsidR="00B63B89" w:rsidRPr="00372D19" w:rsidRDefault="00B63B89" w:rsidP="00044DE0">
      <w:pPr>
        <w:spacing w:after="0" w:line="240" w:lineRule="auto"/>
        <w:jc w:val="both"/>
        <w:rPr>
          <w:rFonts w:ascii="Times New Roman" w:eastAsia="Calibri" w:hAnsi="Times New Roman" w:cs="Times New Roman"/>
          <w:sz w:val="24"/>
          <w:szCs w:val="24"/>
          <w:lang w:eastAsia="hu-HU"/>
        </w:rPr>
      </w:pPr>
      <w:r w:rsidRPr="00372D19">
        <w:rPr>
          <w:rFonts w:ascii="Times New Roman" w:eastAsia="Calibri" w:hAnsi="Times New Roman" w:cs="Times New Roman"/>
          <w:sz w:val="24"/>
          <w:szCs w:val="24"/>
          <w:lang w:eastAsia="hu-HU"/>
        </w:rPr>
        <w:t>A témakör tanulása hozzájárul ahhoz, hogy a tanuló a nevelési-oktatási szakasz végére: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ismeri az emberi szervezet fő életfolyamatait;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tisztában van az egészséges életmód alapelveivel, összetevőivel, az emberi szervezet egészséges testi és lelki fejlődéséhez szükséges szokásokkal, azokat igyekszik betartani;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lastRenderedPageBreak/>
        <w:t>felismeri az egészséges, gondozott környezet jellemzőit. Megfogalmazza, milyen hatással van a környezet az egészségére.</w:t>
      </w:r>
    </w:p>
    <w:p w:rsidR="00B63B89" w:rsidRPr="00372D19" w:rsidRDefault="00B63B89" w:rsidP="00044DE0">
      <w:pPr>
        <w:spacing w:after="0" w:line="240" w:lineRule="auto"/>
        <w:jc w:val="both"/>
        <w:rPr>
          <w:rFonts w:ascii="Times New Roman" w:eastAsia="Calibri" w:hAnsi="Times New Roman" w:cs="Times New Roman"/>
          <w:sz w:val="24"/>
          <w:szCs w:val="24"/>
          <w:u w:val="single"/>
          <w:lang w:eastAsia="hu-HU"/>
        </w:rPr>
      </w:pPr>
      <w:r w:rsidRPr="00372D19">
        <w:rPr>
          <w:rFonts w:ascii="Times New Roman" w:eastAsia="Calibri" w:hAnsi="Times New Roman" w:cs="Times New Roman"/>
          <w:sz w:val="24"/>
          <w:szCs w:val="24"/>
          <w:u w:val="single"/>
          <w:lang w:eastAsia="hu-HU"/>
        </w:rPr>
        <w:t>A témakör tanulása eredményeként a tanuló:</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felismeri és megnevezi az emberi test részeit, fő szerveit, ismeri ezek működését, szerepét;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megnevezi az érzékszerveket és azok szerepét a megismerési folyamatokban;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belátja az érzékszervek védelmének fontosságát, és ismeri ezek eszközeit, módjait;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ismer betegségeket, felismeri a legjellemzőbb betegségtüneteket, a betegségek megelőzésének alapvető módjait.</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Fejlesztési feladatok és ismeretek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Megfigyelőképesség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Leíró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Azonosító-megkülönböztető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Rendszerező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Analizáló</w:t>
      </w:r>
      <w:proofErr w:type="gramEnd"/>
      <w:r w:rsidRPr="00044DE0">
        <w:rPr>
          <w:rFonts w:ascii="Times New Roman" w:eastAsia="Calibri" w:hAnsi="Times New Roman" w:cs="Times New Roman"/>
          <w:sz w:val="24"/>
          <w:szCs w:val="24"/>
          <w:lang w:eastAsia="hu-HU"/>
        </w:rPr>
        <w:t>-szintetizáló képesség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Ok-okozati összefüggések feltárása tanítói segítséggel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Egészségtudatos magatartás fejlesztése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emberi test fő testrészei, szervei</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környezet és az ember egészsége közötti kapcsolat</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Legfontosabb érzékszerveink és szerepük a környezet megismerésében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érzékszervek védelmét biztosító módszerek és eszközök, szabályok, helyes szokások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tanuláshoz szükséges helyes megvilágítás fontossága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egészséges életmód alapvető elemei (testápolás, öltözködés, pihenés, mozgás, testtartás, táplálkozás, fertőző betegségek és balesetek megelőzése), alkalmazásuk a napi gyakorlatban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 táplálkozás, az életmód és az </w:t>
      </w:r>
      <w:proofErr w:type="gramStart"/>
      <w:r w:rsidRPr="00044DE0">
        <w:rPr>
          <w:rFonts w:ascii="Times New Roman" w:eastAsia="Calibri" w:hAnsi="Times New Roman" w:cs="Times New Roman"/>
          <w:sz w:val="24"/>
          <w:szCs w:val="24"/>
          <w:lang w:eastAsia="hu-HU"/>
        </w:rPr>
        <w:t>ideális</w:t>
      </w:r>
      <w:proofErr w:type="gramEnd"/>
      <w:r w:rsidRPr="00044DE0">
        <w:rPr>
          <w:rFonts w:ascii="Times New Roman" w:eastAsia="Calibri" w:hAnsi="Times New Roman" w:cs="Times New Roman"/>
          <w:sz w:val="24"/>
          <w:szCs w:val="24"/>
          <w:lang w:eastAsia="hu-HU"/>
        </w:rPr>
        <w:t xml:space="preserve"> testsúly elérése/megtartása közötti kapcsolat. A helyes és helytelen étrend, az egészséges és egészségtelen ételek, italok. A folyadékfogyasztás szerepe. A helyes étkezési szokások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egészséges fejlődéshez szükséges élelmiszerek kiválasztása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megfelelő öltözködés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személyes higiéné</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rendszeres testmozgás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proofErr w:type="gramStart"/>
      <w:r w:rsidRPr="00044DE0">
        <w:rPr>
          <w:rFonts w:ascii="Times New Roman" w:eastAsia="Calibri" w:hAnsi="Times New Roman" w:cs="Times New Roman"/>
          <w:sz w:val="24"/>
          <w:szCs w:val="24"/>
          <w:lang w:eastAsia="hu-HU"/>
        </w:rPr>
        <w:t>Aktív</w:t>
      </w:r>
      <w:proofErr w:type="gramEnd"/>
      <w:r w:rsidRPr="00044DE0">
        <w:rPr>
          <w:rFonts w:ascii="Times New Roman" w:eastAsia="Calibri" w:hAnsi="Times New Roman" w:cs="Times New Roman"/>
          <w:sz w:val="24"/>
          <w:szCs w:val="24"/>
          <w:lang w:eastAsia="hu-HU"/>
        </w:rPr>
        <w:t xml:space="preserve"> és passzív pihenés</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lelki egészség</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leggyakoribb betegségtünetek. A testhőmérséklet, láz mérése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betegségek megelőzése. A védőoltások szerepe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Balesetek, megelőzésük</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z w:val="24"/>
          <w:szCs w:val="24"/>
          <w:lang w:eastAsia="hu-HU"/>
        </w:rPr>
      </w:pPr>
      <w:r w:rsidRPr="00044DE0">
        <w:rPr>
          <w:rFonts w:ascii="Times New Roman" w:eastAsia="Cambria" w:hAnsi="Times New Roman" w:cs="Times New Roman"/>
          <w:b/>
          <w:smallCaps/>
          <w:sz w:val="24"/>
          <w:szCs w:val="24"/>
          <w:lang w:eastAsia="hu-HU"/>
        </w:rPr>
        <w:t>Fogalmak</w:t>
      </w:r>
    </w:p>
    <w:p w:rsidR="00B63B89" w:rsidRPr="00044DE0" w:rsidRDefault="00B63B89" w:rsidP="00044DE0">
      <w:pPr>
        <w:pBdr>
          <w:top w:val="nil"/>
          <w:left w:val="nil"/>
          <w:bottom w:val="nil"/>
          <w:right w:val="nil"/>
          <w:between w:val="nil"/>
        </w:pBdr>
        <w:spacing w:after="0" w:line="240" w:lineRule="auto"/>
        <w:jc w:val="both"/>
        <w:rPr>
          <w:rFonts w:ascii="Times New Roman" w:eastAsia="Calibri" w:hAnsi="Times New Roman" w:cs="Times New Roman"/>
          <w:sz w:val="24"/>
          <w:szCs w:val="24"/>
          <w:lang w:eastAsia="hu-HU"/>
        </w:rPr>
      </w:pPr>
      <w:proofErr w:type="gramStart"/>
      <w:r w:rsidRPr="00044DE0">
        <w:rPr>
          <w:rFonts w:ascii="Times New Roman" w:eastAsia="Calibri" w:hAnsi="Times New Roman" w:cs="Times New Roman"/>
          <w:sz w:val="24"/>
          <w:szCs w:val="24"/>
          <w:lang w:eastAsia="hu-HU"/>
        </w:rPr>
        <w:t>szerv</w:t>
      </w:r>
      <w:proofErr w:type="gramEnd"/>
      <w:r w:rsidRPr="00044DE0">
        <w:rPr>
          <w:rFonts w:ascii="Times New Roman" w:eastAsia="Calibri" w:hAnsi="Times New Roman" w:cs="Times New Roman"/>
          <w:sz w:val="24"/>
          <w:szCs w:val="24"/>
          <w:lang w:eastAsia="hu-HU"/>
        </w:rPr>
        <w:t>, érzékszerv, testrész, szervezet, túlsúly, alultápláltság, egészség, betegség, egészségvédelem, egészségvédő szokások</w:t>
      </w:r>
    </w:p>
    <w:p w:rsidR="00B63B89" w:rsidRPr="00044DE0" w:rsidRDefault="00B63B89" w:rsidP="00044DE0">
      <w:pPr>
        <w:pBdr>
          <w:top w:val="nil"/>
          <w:left w:val="nil"/>
          <w:bottom w:val="nil"/>
          <w:right w:val="nil"/>
          <w:between w:val="nil"/>
        </w:pBdr>
        <w:spacing w:after="0" w:line="240" w:lineRule="auto"/>
        <w:jc w:val="both"/>
        <w:rPr>
          <w:rFonts w:ascii="Times New Roman" w:eastAsia="Cambria" w:hAnsi="Times New Roman" w:cs="Times New Roman"/>
          <w:b/>
          <w:smallCaps/>
          <w:sz w:val="24"/>
          <w:szCs w:val="24"/>
          <w:lang w:eastAsia="hu-HU"/>
        </w:rPr>
      </w:pPr>
      <w:r w:rsidRPr="00044DE0">
        <w:rPr>
          <w:rFonts w:ascii="Times New Roman" w:eastAsia="Cambria" w:hAnsi="Times New Roman" w:cs="Times New Roman"/>
          <w:b/>
          <w:smallCaps/>
          <w:sz w:val="24"/>
          <w:szCs w:val="24"/>
          <w:lang w:eastAsia="hu-HU"/>
        </w:rPr>
        <w:t>Javasolt tevékenységek</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ember testrészeivel való megismerkedés mondóka segítségével, elmutogatásuk saját vagy osztálytárs testén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érzékszervek védelmét biztosító szabályok, helyes szokások megismerése, gyakorlása és alkalmazása plakát készítésével, beszélgetéssel, </w:t>
      </w:r>
      <w:proofErr w:type="gramStart"/>
      <w:r w:rsidRPr="00044DE0">
        <w:rPr>
          <w:rFonts w:ascii="Times New Roman" w:eastAsia="Calibri" w:hAnsi="Times New Roman" w:cs="Times New Roman"/>
          <w:sz w:val="24"/>
          <w:szCs w:val="24"/>
          <w:lang w:eastAsia="hu-HU"/>
        </w:rPr>
        <w:t>szituációs</w:t>
      </w:r>
      <w:proofErr w:type="gramEnd"/>
      <w:r w:rsidRPr="00044DE0">
        <w:rPr>
          <w:rFonts w:ascii="Times New Roman" w:eastAsia="Calibri" w:hAnsi="Times New Roman" w:cs="Times New Roman"/>
          <w:sz w:val="24"/>
          <w:szCs w:val="24"/>
          <w:lang w:eastAsia="hu-HU"/>
        </w:rPr>
        <w:t xml:space="preserve"> játékkal. Személyes tapasztalat szerzése az érzékszervi és a mozgásszervi fogyatékkal élők életéről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lastRenderedPageBreak/>
        <w:t>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w:t>
      </w:r>
      <w:proofErr w:type="gramStart"/>
      <w:r w:rsidRPr="00044DE0">
        <w:rPr>
          <w:rFonts w:ascii="Times New Roman" w:eastAsia="Calibri" w:hAnsi="Times New Roman" w:cs="Times New Roman"/>
          <w:sz w:val="24"/>
          <w:szCs w:val="24"/>
          <w:lang w:eastAsia="hu-HU"/>
        </w:rPr>
        <w:t>formulák</w:t>
      </w:r>
      <w:proofErr w:type="gramEnd"/>
      <w:r w:rsidRPr="00044DE0">
        <w:rPr>
          <w:rFonts w:ascii="Times New Roman" w:eastAsia="Calibri" w:hAnsi="Times New Roman" w:cs="Times New Roman"/>
          <w:sz w:val="24"/>
          <w:szCs w:val="24"/>
          <w:lang w:eastAsia="hu-HU"/>
        </w:rPr>
        <w:t xml:space="preserve"> használatának gyakorlása. A helyes öltözködési szokások szerepének megbeszélése, öltözködési tanácsok adásával egy-egy évszakhoz kapcsolódóan időjárás-előrejelzés értelmezése alapján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Helyes tanulási szokások megfigyelése, megbeszélése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 helyes táplálkozási szokások kialakítása: miből mennyit együnk? – mérések elvégzése, rögzítése a füzetbe rajzban, írásban. Az egészséges és egészségtelen ételek csoportosítása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Az egyes évszakokhoz kötődő táplálkozási szokások megbeszélése, egy-egy évszakhoz kapcsolódó napi étrend tervezése. A nyári megnövekedett folyadékigény magyarázata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Élelmiszerfajták megismerése, </w:t>
      </w:r>
      <w:proofErr w:type="gramStart"/>
      <w:r w:rsidRPr="00044DE0">
        <w:rPr>
          <w:rFonts w:ascii="Times New Roman" w:eastAsia="Calibri" w:hAnsi="Times New Roman" w:cs="Times New Roman"/>
          <w:sz w:val="24"/>
          <w:szCs w:val="24"/>
          <w:lang w:eastAsia="hu-HU"/>
        </w:rPr>
        <w:t>csoportosításuk tápanyagtartalmuk</w:t>
      </w:r>
      <w:proofErr w:type="gramEnd"/>
      <w:r w:rsidRPr="00044DE0">
        <w:rPr>
          <w:rFonts w:ascii="Times New Roman" w:eastAsia="Calibri" w:hAnsi="Times New Roman" w:cs="Times New Roman"/>
          <w:sz w:val="24"/>
          <w:szCs w:val="24"/>
          <w:lang w:eastAsia="hu-HU"/>
        </w:rPr>
        <w:t xml:space="preserve"> alapján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Egy napi egészséges menü összeállítása. Egészségtelen italok cukortartalmának becslése, mérése kockacukor segítségével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Helyes étkezési, viselkedési szokások alakítása </w:t>
      </w:r>
      <w:proofErr w:type="gramStart"/>
      <w:r w:rsidRPr="00044DE0">
        <w:rPr>
          <w:rFonts w:ascii="Times New Roman" w:eastAsia="Calibri" w:hAnsi="Times New Roman" w:cs="Times New Roman"/>
          <w:sz w:val="24"/>
          <w:szCs w:val="24"/>
          <w:lang w:eastAsia="hu-HU"/>
        </w:rPr>
        <w:t>szituációs</w:t>
      </w:r>
      <w:proofErr w:type="gramEnd"/>
      <w:r w:rsidRPr="00044DE0">
        <w:rPr>
          <w:rFonts w:ascii="Times New Roman" w:eastAsia="Calibri" w:hAnsi="Times New Roman" w:cs="Times New Roman"/>
          <w:sz w:val="24"/>
          <w:szCs w:val="24"/>
          <w:lang w:eastAsia="hu-HU"/>
        </w:rPr>
        <w:t xml:space="preserve"> játékokkal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Ételek tárolásával kapcsolatos </w:t>
      </w:r>
      <w:proofErr w:type="gramStart"/>
      <w:r w:rsidRPr="00044DE0">
        <w:rPr>
          <w:rFonts w:ascii="Times New Roman" w:eastAsia="Calibri" w:hAnsi="Times New Roman" w:cs="Times New Roman"/>
          <w:sz w:val="24"/>
          <w:szCs w:val="24"/>
          <w:lang w:eastAsia="hu-HU"/>
        </w:rPr>
        <w:t>információk</w:t>
      </w:r>
      <w:proofErr w:type="gramEnd"/>
      <w:r w:rsidRPr="00044DE0">
        <w:rPr>
          <w:rFonts w:ascii="Times New Roman" w:eastAsia="Calibri" w:hAnsi="Times New Roman" w:cs="Times New Roman"/>
          <w:sz w:val="24"/>
          <w:szCs w:val="24"/>
          <w:lang w:eastAsia="hu-HU"/>
        </w:rPr>
        <w:t xml:space="preserve"> megbeszélése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bookmarkStart w:id="1" w:name="_heading=h.gjdgxs" w:colFirst="0" w:colLast="0"/>
      <w:bookmarkEnd w:id="1"/>
      <w:r w:rsidRPr="00044DE0">
        <w:rPr>
          <w:rFonts w:ascii="Times New Roman" w:eastAsia="Calibri" w:hAnsi="Times New Roman" w:cs="Times New Roman"/>
          <w:sz w:val="24"/>
          <w:szCs w:val="24"/>
          <w:lang w:eastAsia="hu-HU"/>
        </w:rPr>
        <w:t>A helyes higiénés szokások és a szükséges eszközök megfigyelése, megismerése, a helyes és rendszeres testápolási szokások gyakorlása</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Pihenés fontosságáról való beszélgetés, példák gyűjtése az </w:t>
      </w:r>
      <w:proofErr w:type="gramStart"/>
      <w:r w:rsidRPr="00044DE0">
        <w:rPr>
          <w:rFonts w:ascii="Times New Roman" w:eastAsia="Calibri" w:hAnsi="Times New Roman" w:cs="Times New Roman"/>
          <w:sz w:val="24"/>
          <w:szCs w:val="24"/>
          <w:lang w:eastAsia="hu-HU"/>
        </w:rPr>
        <w:t>aktív</w:t>
      </w:r>
      <w:proofErr w:type="gramEnd"/>
      <w:r w:rsidRPr="00044DE0">
        <w:rPr>
          <w:rFonts w:ascii="Times New Roman" w:eastAsia="Calibri" w:hAnsi="Times New Roman" w:cs="Times New Roman"/>
          <w:sz w:val="24"/>
          <w:szCs w:val="24"/>
          <w:lang w:eastAsia="hu-HU"/>
        </w:rPr>
        <w:t xml:space="preserve"> és passzív pihenésre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emberek hasonló és különböző külső és belső tulajdonságai, az emberi hangulatok, magatartásformák megismerése megfigyelésekkel (egymáson, képen, </w:t>
      </w:r>
      <w:proofErr w:type="gramStart"/>
      <w:r w:rsidRPr="00044DE0">
        <w:rPr>
          <w:rFonts w:ascii="Times New Roman" w:eastAsia="Calibri" w:hAnsi="Times New Roman" w:cs="Times New Roman"/>
          <w:sz w:val="24"/>
          <w:szCs w:val="24"/>
          <w:lang w:eastAsia="hu-HU"/>
        </w:rPr>
        <w:t>szituációs</w:t>
      </w:r>
      <w:proofErr w:type="gramEnd"/>
      <w:r w:rsidRPr="00044DE0">
        <w:rPr>
          <w:rFonts w:ascii="Times New Roman" w:eastAsia="Calibri" w:hAnsi="Times New Roman" w:cs="Times New Roman"/>
          <w:sz w:val="24"/>
          <w:szCs w:val="24"/>
          <w:lang w:eastAsia="hu-HU"/>
        </w:rPr>
        <w:t xml:space="preserve"> játék során)</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Fogyatékossággal és megváltozott munkaképességgel rendelkezők elfogadásának ösztönzése </w:t>
      </w:r>
      <w:proofErr w:type="gramStart"/>
      <w:r w:rsidRPr="00044DE0">
        <w:rPr>
          <w:rFonts w:ascii="Times New Roman" w:eastAsia="Calibri" w:hAnsi="Times New Roman" w:cs="Times New Roman"/>
          <w:sz w:val="24"/>
          <w:szCs w:val="24"/>
          <w:lang w:eastAsia="hu-HU"/>
        </w:rPr>
        <w:t>szituációs</w:t>
      </w:r>
      <w:proofErr w:type="gramEnd"/>
      <w:r w:rsidRPr="00044DE0">
        <w:rPr>
          <w:rFonts w:ascii="Times New Roman" w:eastAsia="Calibri" w:hAnsi="Times New Roman" w:cs="Times New Roman"/>
          <w:sz w:val="24"/>
          <w:szCs w:val="24"/>
          <w:lang w:eastAsia="hu-HU"/>
        </w:rPr>
        <w:t xml:space="preserve"> játékokkal/beszélgetőkör kialakításával</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Az egészségünket károsító és védő szokások csoportosítása. A leggyakoribb betegségtünetek (pl. láz, hányás, hasmenés, gyengeség, levertség) felismerésének gyakorlása </w:t>
      </w:r>
      <w:proofErr w:type="gramStart"/>
      <w:r w:rsidRPr="00044DE0">
        <w:rPr>
          <w:rFonts w:ascii="Times New Roman" w:eastAsia="Calibri" w:hAnsi="Times New Roman" w:cs="Times New Roman"/>
          <w:sz w:val="24"/>
          <w:szCs w:val="24"/>
          <w:lang w:eastAsia="hu-HU"/>
        </w:rPr>
        <w:t>konkrét</w:t>
      </w:r>
      <w:proofErr w:type="gramEnd"/>
      <w:r w:rsidRPr="00044DE0">
        <w:rPr>
          <w:rFonts w:ascii="Times New Roman" w:eastAsia="Calibri" w:hAnsi="Times New Roman" w:cs="Times New Roman"/>
          <w:sz w:val="24"/>
          <w:szCs w:val="24"/>
          <w:lang w:eastAsia="hu-HU"/>
        </w:rPr>
        <w:t xml:space="preserve"> példákon, szituációkon keresztül. A betegségek okainak, megelőzésének megismerése, a fertőző betegségek megelőzési módjainak gyakorlása. A testhőmérséklet, láz mérése</w:t>
      </w:r>
    </w:p>
    <w:p w:rsidR="00B63B89" w:rsidRPr="00044DE0" w:rsidRDefault="00B63B89" w:rsidP="00044DE0">
      <w:pPr>
        <w:numPr>
          <w:ilvl w:val="0"/>
          <w:numId w:val="6"/>
        </w:numPr>
        <w:spacing w:after="0" w:line="240" w:lineRule="auto"/>
        <w:ind w:left="357" w:hanging="357"/>
        <w:contextualSpacing/>
        <w:jc w:val="both"/>
        <w:rPr>
          <w:rFonts w:ascii="Times New Roman" w:eastAsia="Calibri" w:hAnsi="Times New Roman" w:cs="Times New Roman"/>
          <w:sz w:val="24"/>
          <w:szCs w:val="24"/>
        </w:rPr>
      </w:pPr>
      <w:r w:rsidRPr="00044DE0">
        <w:rPr>
          <w:rFonts w:ascii="Times New Roman" w:eastAsia="Calibri" w:hAnsi="Times New Roman" w:cs="Times New Roman"/>
          <w:sz w:val="24"/>
          <w:szCs w:val="24"/>
          <w:lang w:eastAsia="hu-HU"/>
        </w:rPr>
        <w:t xml:space="preserve">A balesetek okainak megfigyelése képek, videók segítségével, beszélgetés a megelőzés fontosságáról. A segítségkérés módjainak megismerése baleset esetén </w:t>
      </w:r>
      <w:proofErr w:type="gramStart"/>
      <w:r w:rsidRPr="00044DE0">
        <w:rPr>
          <w:rFonts w:ascii="Times New Roman" w:eastAsia="Calibri" w:hAnsi="Times New Roman" w:cs="Times New Roman"/>
          <w:sz w:val="24"/>
          <w:szCs w:val="24"/>
          <w:lang w:eastAsia="hu-HU"/>
        </w:rPr>
        <w:t>szituációs</w:t>
      </w:r>
      <w:proofErr w:type="gramEnd"/>
      <w:r w:rsidRPr="00044DE0">
        <w:rPr>
          <w:rFonts w:ascii="Times New Roman" w:eastAsia="Calibri" w:hAnsi="Times New Roman" w:cs="Times New Roman"/>
          <w:sz w:val="24"/>
          <w:szCs w:val="24"/>
          <w:lang w:eastAsia="hu-HU"/>
        </w:rPr>
        <w:t xml:space="preserve"> játékkal</w:t>
      </w:r>
    </w:p>
    <w:p w:rsidR="004959EA" w:rsidRDefault="004959EA" w:rsidP="00044DE0">
      <w:pPr>
        <w:autoSpaceDE w:val="0"/>
        <w:autoSpaceDN w:val="0"/>
        <w:adjustRightInd w:val="0"/>
        <w:spacing w:after="0" w:line="240" w:lineRule="auto"/>
        <w:jc w:val="both"/>
        <w:rPr>
          <w:rFonts w:ascii="Times New Roman" w:hAnsi="Times New Roman" w:cs="Times New Roman"/>
          <w:b/>
          <w:sz w:val="24"/>
          <w:szCs w:val="24"/>
        </w:rPr>
      </w:pPr>
    </w:p>
    <w:p w:rsidR="00372D19" w:rsidRPr="00044DE0" w:rsidRDefault="00372D19" w:rsidP="00044DE0">
      <w:pPr>
        <w:autoSpaceDE w:val="0"/>
        <w:autoSpaceDN w:val="0"/>
        <w:adjustRightInd w:val="0"/>
        <w:spacing w:after="0" w:line="240" w:lineRule="auto"/>
        <w:jc w:val="both"/>
        <w:rPr>
          <w:rFonts w:ascii="Times New Roman" w:hAnsi="Times New Roman" w:cs="Times New Roman"/>
          <w:b/>
          <w:sz w:val="24"/>
          <w:szCs w:val="24"/>
        </w:rPr>
      </w:pPr>
    </w:p>
    <w:p w:rsidR="004959EA" w:rsidRPr="00044DE0" w:rsidRDefault="004959EA" w:rsidP="00044DE0">
      <w:pPr>
        <w:autoSpaceDE w:val="0"/>
        <w:autoSpaceDN w:val="0"/>
        <w:adjustRightInd w:val="0"/>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TOVÁBBHALADÁS FELTÉTELEI, MINIMUM KÖVETELMÉNYEK</w:t>
      </w:r>
    </w:p>
    <w:p w:rsidR="00706E1D" w:rsidRPr="00044DE0" w:rsidRDefault="00B63B89" w:rsidP="00044DE0">
      <w:pPr>
        <w:autoSpaceDE w:val="0"/>
        <w:autoSpaceDN w:val="0"/>
        <w:adjustRightInd w:val="0"/>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3. évfolyam végén:</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felsorolni az életszakaszokat.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Legyen jártas az óra és a naptár használatában.</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lakóhelye legfőbb jellegzetességeit, és hagyományait.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Legyen tisztában a környezettudatos magatartás szabályaival.</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megkülönböztetni a külső és belső tulajdonságokat.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a helyes rendszeres testápolási szokásokat.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a főbb világtájakat.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Ismerjen egyszerű fizikai és kémiai kölcsönhatásokat.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A víz körforgásának ismerete a természetben.</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Legyen tisztában az egészséges életmód jellemzőivel.</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lastRenderedPageBreak/>
        <w:t>Ismerje fel a lejellemzőbb tüneteit a gyermekbetegségeknek.</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a legfontosabb segélyhívó számokat.</w:t>
      </w:r>
    </w:p>
    <w:p w:rsidR="00B63B89" w:rsidRPr="00044DE0" w:rsidRDefault="00B63B89"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Legyenek empatikusak fogyatékkal élő embertársaik iránt.</w:t>
      </w:r>
    </w:p>
    <w:p w:rsidR="00B63B89" w:rsidRPr="00044DE0" w:rsidRDefault="00B63B89" w:rsidP="00044DE0">
      <w:pPr>
        <w:spacing w:after="0" w:line="240" w:lineRule="auto"/>
        <w:jc w:val="both"/>
        <w:rPr>
          <w:rFonts w:ascii="Times New Roman" w:hAnsi="Times New Roman" w:cs="Times New Roman"/>
          <w:sz w:val="24"/>
          <w:szCs w:val="24"/>
        </w:rPr>
      </w:pPr>
    </w:p>
    <w:p w:rsidR="00706E1D" w:rsidRPr="00044DE0" w:rsidRDefault="00706E1D" w:rsidP="00044DE0">
      <w:pPr>
        <w:autoSpaceDE w:val="0"/>
        <w:autoSpaceDN w:val="0"/>
        <w:adjustRightInd w:val="0"/>
        <w:spacing w:after="0" w:line="240" w:lineRule="auto"/>
        <w:jc w:val="both"/>
        <w:rPr>
          <w:rFonts w:ascii="Times New Roman" w:hAnsi="Times New Roman" w:cs="Times New Roman"/>
          <w:b/>
          <w:sz w:val="24"/>
          <w:szCs w:val="24"/>
        </w:rPr>
      </w:pPr>
    </w:p>
    <w:p w:rsidR="004959EA" w:rsidRPr="00044DE0" w:rsidRDefault="003B10C1" w:rsidP="00044DE0">
      <w:pPr>
        <w:autoSpaceDE w:val="0"/>
        <w:autoSpaceDN w:val="0"/>
        <w:adjustRightInd w:val="0"/>
        <w:spacing w:after="0" w:line="240" w:lineRule="auto"/>
        <w:jc w:val="both"/>
        <w:rPr>
          <w:rFonts w:ascii="Times New Roman" w:hAnsi="Times New Roman" w:cs="Times New Roman"/>
          <w:b/>
          <w:sz w:val="24"/>
          <w:szCs w:val="24"/>
        </w:rPr>
      </w:pPr>
      <w:r w:rsidRPr="00044DE0">
        <w:rPr>
          <w:rFonts w:ascii="Times New Roman" w:hAnsi="Times New Roman" w:cs="Times New Roman"/>
          <w:b/>
          <w:sz w:val="24"/>
          <w:szCs w:val="24"/>
        </w:rPr>
        <w:t>4. évfolyam végén:</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fel és nevezze meg a tanult felszínformákat.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fel Magyarország domborzati térképén, főbb folyókat, tavakat, fővárosunkat, a legközelebbi megyeszékhelyet és lakóhelyét,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felsorolni a szomszédos országokat.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fel Magyarország nagy tájegységeit a térképen.</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megkülönböztetni a főbb településformákat.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csoportosítani és megnevezni a közlekedési eszközöket.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Ismerje fel az energiatakarékosság jelentőségét és törekedjen annak alkalmazására a hétköznapi életben.</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Tudjon különbséget tenni a megújuló és nem megújuló energiaforrások között tanítói segítséggel.</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Sajátítsa el az együttélés szabályait.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Tudjon felsorolni 5 gyümölcs, 5 zöldség nevet és egy választott növényt tudjon jellemezni a tanult szempontok szerint.</w:t>
      </w:r>
    </w:p>
    <w:p w:rsidR="003B10C1" w:rsidRPr="00044DE0" w:rsidRDefault="003B10C1" w:rsidP="00044DE0">
      <w:pPr>
        <w:spacing w:after="0" w:line="240" w:lineRule="auto"/>
        <w:jc w:val="both"/>
        <w:rPr>
          <w:rFonts w:ascii="Times New Roman" w:hAnsi="Times New Roman" w:cs="Times New Roman"/>
          <w:sz w:val="24"/>
          <w:szCs w:val="24"/>
        </w:rPr>
      </w:pPr>
      <w:r w:rsidRPr="00044DE0">
        <w:rPr>
          <w:rFonts w:ascii="Times New Roman" w:hAnsi="Times New Roman" w:cs="Times New Roman"/>
          <w:sz w:val="24"/>
          <w:szCs w:val="24"/>
        </w:rPr>
        <w:t>Tudja csoportosítani a példaállatokat a tanult szempontok szerint.</w:t>
      </w:r>
    </w:p>
    <w:p w:rsidR="00A91A1A" w:rsidRDefault="00A91A1A" w:rsidP="00372D19">
      <w:pPr>
        <w:autoSpaceDE w:val="0"/>
        <w:autoSpaceDN w:val="0"/>
        <w:adjustRightInd w:val="0"/>
        <w:spacing w:after="0" w:line="240" w:lineRule="auto"/>
        <w:jc w:val="both"/>
        <w:rPr>
          <w:rFonts w:ascii="Times New Roman" w:hAnsi="Times New Roman" w:cs="Times New Roman"/>
          <w:sz w:val="24"/>
          <w:szCs w:val="24"/>
        </w:rPr>
      </w:pPr>
    </w:p>
    <w:p w:rsidR="00372D19" w:rsidRDefault="00372D19" w:rsidP="00372D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Összeállította:</w:t>
      </w:r>
    </w:p>
    <w:p w:rsidR="00372D19" w:rsidRDefault="00372D19" w:rsidP="00372D1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alsós</w:t>
      </w:r>
      <w:proofErr w:type="gramEnd"/>
      <w:r>
        <w:rPr>
          <w:rFonts w:ascii="Times New Roman" w:hAnsi="Times New Roman" w:cs="Times New Roman"/>
          <w:sz w:val="24"/>
          <w:szCs w:val="24"/>
        </w:rPr>
        <w:t xml:space="preserve"> munkaközösség</w:t>
      </w:r>
    </w:p>
    <w:p w:rsidR="00372D19" w:rsidRDefault="00372D19" w:rsidP="00372D19">
      <w:pPr>
        <w:autoSpaceDE w:val="0"/>
        <w:autoSpaceDN w:val="0"/>
        <w:adjustRightInd w:val="0"/>
        <w:spacing w:after="0" w:line="240" w:lineRule="auto"/>
        <w:jc w:val="both"/>
        <w:rPr>
          <w:rFonts w:ascii="Times New Roman" w:hAnsi="Times New Roman" w:cs="Times New Roman"/>
          <w:sz w:val="24"/>
          <w:szCs w:val="24"/>
        </w:rPr>
      </w:pPr>
    </w:p>
    <w:p w:rsidR="00372D19" w:rsidRPr="00372D19" w:rsidRDefault="00372D19" w:rsidP="00372D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Nagypeterd, 2020.05.19.</w:t>
      </w:r>
    </w:p>
    <w:sectPr w:rsidR="00372D19" w:rsidRPr="00372D1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01" w:rsidRDefault="00D03701" w:rsidP="00486855">
      <w:pPr>
        <w:spacing w:after="0" w:line="240" w:lineRule="auto"/>
      </w:pPr>
      <w:r>
        <w:separator/>
      </w:r>
    </w:p>
  </w:endnote>
  <w:endnote w:type="continuationSeparator" w:id="0">
    <w:p w:rsidR="00D03701" w:rsidRDefault="00D03701"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414611"/>
      <w:docPartObj>
        <w:docPartGallery w:val="Page Numbers (Bottom of Page)"/>
        <w:docPartUnique/>
      </w:docPartObj>
    </w:sdtPr>
    <w:sdtEndPr/>
    <w:sdtContent>
      <w:p w:rsidR="0098526E" w:rsidRDefault="0098526E">
        <w:pPr>
          <w:pStyle w:val="llb"/>
          <w:jc w:val="center"/>
        </w:pPr>
        <w:r>
          <w:fldChar w:fldCharType="begin"/>
        </w:r>
        <w:r>
          <w:instrText>PAGE   \* MERGEFORMAT</w:instrText>
        </w:r>
        <w:r>
          <w:fldChar w:fldCharType="separate"/>
        </w:r>
        <w:r w:rsidR="00F46E0A">
          <w:rPr>
            <w:noProof/>
          </w:rPr>
          <w:t>22</w:t>
        </w:r>
        <w:r>
          <w:fldChar w:fldCharType="end"/>
        </w:r>
      </w:p>
    </w:sdtContent>
  </w:sdt>
  <w:p w:rsidR="0098526E" w:rsidRDefault="0098526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01" w:rsidRDefault="00D03701" w:rsidP="00486855">
      <w:pPr>
        <w:spacing w:after="0" w:line="240" w:lineRule="auto"/>
      </w:pPr>
      <w:r>
        <w:separator/>
      </w:r>
    </w:p>
  </w:footnote>
  <w:footnote w:type="continuationSeparator" w:id="0">
    <w:p w:rsidR="00D03701" w:rsidRDefault="00D03701"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6E" w:rsidRDefault="0098526E" w:rsidP="00486855">
    <w:pPr>
      <w:pStyle w:val="lfej"/>
      <w:jc w:val="center"/>
    </w:pPr>
    <w:r>
      <w:t>NAGYPETERDI ÁLTALÁNOS ISKOLA</w:t>
    </w:r>
  </w:p>
  <w:p w:rsidR="0098526E" w:rsidRDefault="0098526E" w:rsidP="00044DE0">
    <w:pPr>
      <w:pStyle w:val="lfej"/>
      <w:jc w:val="center"/>
    </w:pPr>
    <w:r>
      <w:t>HELYI TANTERV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C12179"/>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3"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4"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44DE0"/>
    <w:rsid w:val="00074455"/>
    <w:rsid w:val="0008488A"/>
    <w:rsid w:val="000C6B47"/>
    <w:rsid w:val="00171153"/>
    <w:rsid w:val="00220207"/>
    <w:rsid w:val="002E72C7"/>
    <w:rsid w:val="00372D19"/>
    <w:rsid w:val="00395EE8"/>
    <w:rsid w:val="003B10C1"/>
    <w:rsid w:val="003E25BD"/>
    <w:rsid w:val="00467AAE"/>
    <w:rsid w:val="00486855"/>
    <w:rsid w:val="004959EA"/>
    <w:rsid w:val="004A7B73"/>
    <w:rsid w:val="00555C62"/>
    <w:rsid w:val="005703C3"/>
    <w:rsid w:val="005F18BF"/>
    <w:rsid w:val="00651882"/>
    <w:rsid w:val="006E5682"/>
    <w:rsid w:val="006E7AA9"/>
    <w:rsid w:val="00706E1D"/>
    <w:rsid w:val="00730A56"/>
    <w:rsid w:val="0074284D"/>
    <w:rsid w:val="007836E9"/>
    <w:rsid w:val="007A5107"/>
    <w:rsid w:val="007E51B1"/>
    <w:rsid w:val="00843082"/>
    <w:rsid w:val="00874AD1"/>
    <w:rsid w:val="00884A65"/>
    <w:rsid w:val="008D2453"/>
    <w:rsid w:val="008F6AA5"/>
    <w:rsid w:val="00921C6E"/>
    <w:rsid w:val="00947D5A"/>
    <w:rsid w:val="0098526E"/>
    <w:rsid w:val="00A91A1A"/>
    <w:rsid w:val="00B63B89"/>
    <w:rsid w:val="00B83116"/>
    <w:rsid w:val="00B9744C"/>
    <w:rsid w:val="00C33389"/>
    <w:rsid w:val="00C6454C"/>
    <w:rsid w:val="00CA3690"/>
    <w:rsid w:val="00D03701"/>
    <w:rsid w:val="00D208F5"/>
    <w:rsid w:val="00D32563"/>
    <w:rsid w:val="00D33DDE"/>
    <w:rsid w:val="00D904BB"/>
    <w:rsid w:val="00DC49DB"/>
    <w:rsid w:val="00DC7867"/>
    <w:rsid w:val="00E30F8C"/>
    <w:rsid w:val="00E72BB3"/>
    <w:rsid w:val="00E930CA"/>
    <w:rsid w:val="00EA25DB"/>
    <w:rsid w:val="00EC0A57"/>
    <w:rsid w:val="00EE46CE"/>
    <w:rsid w:val="00F00153"/>
    <w:rsid w:val="00F43B37"/>
    <w:rsid w:val="00F46E0A"/>
    <w:rsid w:val="00F651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D109"/>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paragraph" w:styleId="Cmsor4">
    <w:name w:val="heading 4"/>
    <w:basedOn w:val="Norml"/>
    <w:next w:val="Norml"/>
    <w:link w:val="Cmsor4Char"/>
    <w:qFormat/>
    <w:rsid w:val="003E25BD"/>
    <w:pPr>
      <w:keepNext/>
      <w:spacing w:before="240" w:after="60" w:line="276" w:lineRule="auto"/>
      <w:outlineLvl w:val="3"/>
    </w:pPr>
    <w:rPr>
      <w:rFonts w:ascii="Times New Roman" w:eastAsia="Calibri" w:hAnsi="Times New Roman" w:cs="Times New Roman"/>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qFormat/>
    <w:rsid w:val="00486855"/>
    <w:pPr>
      <w:spacing w:after="0" w:line="240" w:lineRule="auto"/>
    </w:pPr>
  </w:style>
  <w:style w:type="paragraph" w:styleId="Listaszerbekezds">
    <w:name w:val="List Paragraph"/>
    <w:basedOn w:val="Norml"/>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character" w:customStyle="1" w:styleId="Cmsor4Char">
    <w:name w:val="Címsor 4 Char"/>
    <w:basedOn w:val="Bekezdsalapbettpusa"/>
    <w:link w:val="Cmsor4"/>
    <w:rsid w:val="003E25BD"/>
    <w:rPr>
      <w:rFonts w:ascii="Times New Roman" w:eastAsia="Calibri" w:hAnsi="Times New Roman" w:cs="Times New Roman"/>
      <w:b/>
      <w:bCs/>
      <w:sz w:val="28"/>
      <w:szCs w:val="28"/>
    </w:rPr>
  </w:style>
  <w:style w:type="paragraph" w:customStyle="1" w:styleId="R1">
    <w:name w:val="R1"/>
    <w:basedOn w:val="Norml"/>
    <w:rsid w:val="003E25BD"/>
    <w:pPr>
      <w:overflowPunct w:val="0"/>
      <w:autoSpaceDE w:val="0"/>
      <w:autoSpaceDN w:val="0"/>
      <w:adjustRightInd w:val="0"/>
      <w:spacing w:after="0" w:line="240" w:lineRule="auto"/>
      <w:ind w:firstLine="340"/>
      <w:jc w:val="both"/>
      <w:textAlignment w:val="baseline"/>
    </w:pPr>
    <w:rPr>
      <w:rFonts w:ascii="Times New Roman" w:eastAsia="Times New Roman" w:hAnsi="Times New Roman" w:cs="Times New Roman"/>
      <w:sz w:val="24"/>
      <w:szCs w:val="20"/>
      <w:lang w:eastAsia="hu-HU"/>
    </w:rPr>
  </w:style>
  <w:style w:type="paragraph" w:customStyle="1" w:styleId="R2">
    <w:name w:val="R2"/>
    <w:basedOn w:val="Norml"/>
    <w:rsid w:val="003E25BD"/>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 w:val="24"/>
      <w:szCs w:val="20"/>
      <w:lang w:eastAsia="hu-HU"/>
    </w:rPr>
  </w:style>
  <w:style w:type="paragraph" w:customStyle="1" w:styleId="Fejleszts">
    <w:name w:val="Fejlesztés"/>
    <w:basedOn w:val="Norml"/>
    <w:qFormat/>
    <w:rsid w:val="00D208F5"/>
    <w:pPr>
      <w:numPr>
        <w:numId w:val="4"/>
      </w:numPr>
      <w:spacing w:after="0" w:line="276" w:lineRule="auto"/>
      <w:ind w:left="357" w:hanging="357"/>
      <w:jc w:val="both"/>
    </w:pPr>
    <w:rPr>
      <w:rFonts w:ascii="Calibri" w:eastAsia="Calibri" w:hAnsi="Calibri" w:cs="Calibri"/>
      <w:color w:val="000000"/>
      <w:lang w:eastAsia="hu-HU"/>
    </w:rPr>
  </w:style>
  <w:style w:type="character" w:styleId="Hiperhivatkozs">
    <w:name w:val="Hyperlink"/>
    <w:basedOn w:val="Bekezdsalapbettpusa"/>
    <w:uiPriority w:val="99"/>
    <w:unhideWhenUsed/>
    <w:rsid w:val="00EE4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0832">
      <w:bodyDiv w:val="1"/>
      <w:marLeft w:val="0"/>
      <w:marRight w:val="0"/>
      <w:marTop w:val="0"/>
      <w:marBottom w:val="0"/>
      <w:divBdr>
        <w:top w:val="none" w:sz="0" w:space="0" w:color="auto"/>
        <w:left w:val="none" w:sz="0" w:space="0" w:color="auto"/>
        <w:bottom w:val="none" w:sz="0" w:space="0" w:color="auto"/>
        <w:right w:val="none" w:sz="0" w:space="0" w:color="auto"/>
      </w:divBdr>
    </w:div>
    <w:div w:id="326174713">
      <w:bodyDiv w:val="1"/>
      <w:marLeft w:val="0"/>
      <w:marRight w:val="0"/>
      <w:marTop w:val="0"/>
      <w:marBottom w:val="0"/>
      <w:divBdr>
        <w:top w:val="none" w:sz="0" w:space="0" w:color="auto"/>
        <w:left w:val="none" w:sz="0" w:space="0" w:color="auto"/>
        <w:bottom w:val="none" w:sz="0" w:space="0" w:color="auto"/>
        <w:right w:val="none" w:sz="0" w:space="0" w:color="auto"/>
      </w:divBdr>
    </w:div>
    <w:div w:id="771054078">
      <w:bodyDiv w:val="1"/>
      <w:marLeft w:val="0"/>
      <w:marRight w:val="0"/>
      <w:marTop w:val="0"/>
      <w:marBottom w:val="0"/>
      <w:divBdr>
        <w:top w:val="none" w:sz="0" w:space="0" w:color="auto"/>
        <w:left w:val="none" w:sz="0" w:space="0" w:color="auto"/>
        <w:bottom w:val="none" w:sz="0" w:space="0" w:color="auto"/>
        <w:right w:val="none" w:sz="0" w:space="0" w:color="auto"/>
      </w:divBdr>
    </w:div>
    <w:div w:id="817382118">
      <w:bodyDiv w:val="1"/>
      <w:marLeft w:val="0"/>
      <w:marRight w:val="0"/>
      <w:marTop w:val="0"/>
      <w:marBottom w:val="0"/>
      <w:divBdr>
        <w:top w:val="none" w:sz="0" w:space="0" w:color="auto"/>
        <w:left w:val="none" w:sz="0" w:space="0" w:color="auto"/>
        <w:bottom w:val="none" w:sz="0" w:space="0" w:color="auto"/>
        <w:right w:val="none" w:sz="0" w:space="0" w:color="auto"/>
      </w:divBdr>
    </w:div>
    <w:div w:id="880096859">
      <w:bodyDiv w:val="1"/>
      <w:marLeft w:val="0"/>
      <w:marRight w:val="0"/>
      <w:marTop w:val="0"/>
      <w:marBottom w:val="0"/>
      <w:divBdr>
        <w:top w:val="none" w:sz="0" w:space="0" w:color="auto"/>
        <w:left w:val="none" w:sz="0" w:space="0" w:color="auto"/>
        <w:bottom w:val="none" w:sz="0" w:space="0" w:color="auto"/>
        <w:right w:val="none" w:sz="0" w:space="0" w:color="auto"/>
      </w:divBdr>
    </w:div>
    <w:div w:id="918833776">
      <w:bodyDiv w:val="1"/>
      <w:marLeft w:val="0"/>
      <w:marRight w:val="0"/>
      <w:marTop w:val="0"/>
      <w:marBottom w:val="0"/>
      <w:divBdr>
        <w:top w:val="none" w:sz="0" w:space="0" w:color="auto"/>
        <w:left w:val="none" w:sz="0" w:space="0" w:color="auto"/>
        <w:bottom w:val="none" w:sz="0" w:space="0" w:color="auto"/>
        <w:right w:val="none" w:sz="0" w:space="0" w:color="auto"/>
      </w:divBdr>
    </w:div>
    <w:div w:id="1004630877">
      <w:bodyDiv w:val="1"/>
      <w:marLeft w:val="0"/>
      <w:marRight w:val="0"/>
      <w:marTop w:val="0"/>
      <w:marBottom w:val="0"/>
      <w:divBdr>
        <w:top w:val="none" w:sz="0" w:space="0" w:color="auto"/>
        <w:left w:val="none" w:sz="0" w:space="0" w:color="auto"/>
        <w:bottom w:val="none" w:sz="0" w:space="0" w:color="auto"/>
        <w:right w:val="none" w:sz="0" w:space="0" w:color="auto"/>
      </w:divBdr>
    </w:div>
    <w:div w:id="1073435622">
      <w:bodyDiv w:val="1"/>
      <w:marLeft w:val="0"/>
      <w:marRight w:val="0"/>
      <w:marTop w:val="0"/>
      <w:marBottom w:val="0"/>
      <w:divBdr>
        <w:top w:val="none" w:sz="0" w:space="0" w:color="auto"/>
        <w:left w:val="none" w:sz="0" w:space="0" w:color="auto"/>
        <w:bottom w:val="none" w:sz="0" w:space="0" w:color="auto"/>
        <w:right w:val="none" w:sz="0" w:space="0" w:color="auto"/>
      </w:divBdr>
    </w:div>
    <w:div w:id="1168670419">
      <w:bodyDiv w:val="1"/>
      <w:marLeft w:val="0"/>
      <w:marRight w:val="0"/>
      <w:marTop w:val="0"/>
      <w:marBottom w:val="0"/>
      <w:divBdr>
        <w:top w:val="none" w:sz="0" w:space="0" w:color="auto"/>
        <w:left w:val="none" w:sz="0" w:space="0" w:color="auto"/>
        <w:bottom w:val="none" w:sz="0" w:space="0" w:color="auto"/>
        <w:right w:val="none" w:sz="0" w:space="0" w:color="auto"/>
      </w:divBdr>
    </w:div>
    <w:div w:id="1368676765">
      <w:bodyDiv w:val="1"/>
      <w:marLeft w:val="0"/>
      <w:marRight w:val="0"/>
      <w:marTop w:val="0"/>
      <w:marBottom w:val="0"/>
      <w:divBdr>
        <w:top w:val="none" w:sz="0" w:space="0" w:color="auto"/>
        <w:left w:val="none" w:sz="0" w:space="0" w:color="auto"/>
        <w:bottom w:val="none" w:sz="0" w:space="0" w:color="auto"/>
        <w:right w:val="none" w:sz="0" w:space="0" w:color="auto"/>
      </w:divBdr>
    </w:div>
    <w:div w:id="1469321670">
      <w:bodyDiv w:val="1"/>
      <w:marLeft w:val="0"/>
      <w:marRight w:val="0"/>
      <w:marTop w:val="0"/>
      <w:marBottom w:val="0"/>
      <w:divBdr>
        <w:top w:val="none" w:sz="0" w:space="0" w:color="auto"/>
        <w:left w:val="none" w:sz="0" w:space="0" w:color="auto"/>
        <w:bottom w:val="none" w:sz="0" w:space="0" w:color="auto"/>
        <w:right w:val="none" w:sz="0" w:space="0" w:color="auto"/>
      </w:divBdr>
    </w:div>
    <w:div w:id="1485927506">
      <w:bodyDiv w:val="1"/>
      <w:marLeft w:val="0"/>
      <w:marRight w:val="0"/>
      <w:marTop w:val="0"/>
      <w:marBottom w:val="0"/>
      <w:divBdr>
        <w:top w:val="none" w:sz="0" w:space="0" w:color="auto"/>
        <w:left w:val="none" w:sz="0" w:space="0" w:color="auto"/>
        <w:bottom w:val="none" w:sz="0" w:space="0" w:color="auto"/>
        <w:right w:val="none" w:sz="0" w:space="0" w:color="auto"/>
      </w:divBdr>
    </w:div>
    <w:div w:id="1690713559">
      <w:bodyDiv w:val="1"/>
      <w:marLeft w:val="0"/>
      <w:marRight w:val="0"/>
      <w:marTop w:val="0"/>
      <w:marBottom w:val="0"/>
      <w:divBdr>
        <w:top w:val="none" w:sz="0" w:space="0" w:color="auto"/>
        <w:left w:val="none" w:sz="0" w:space="0" w:color="auto"/>
        <w:bottom w:val="none" w:sz="0" w:space="0" w:color="auto"/>
        <w:right w:val="none" w:sz="0" w:space="0" w:color="auto"/>
      </w:divBdr>
    </w:div>
    <w:div w:id="21108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ktatas.hu/kozneveles/kerettantervek/2020_nat/kerettanterv_alt_isk_1_4_ev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D80CD7804EB2945BD163B16F256371E" ma:contentTypeVersion="6" ma:contentTypeDescription="Új dokumentum létrehozása." ma:contentTypeScope="" ma:versionID="8963c67a1db7db82da3c47d3d394712b">
  <xsd:schema xmlns:xsd="http://www.w3.org/2001/XMLSchema" xmlns:xs="http://www.w3.org/2001/XMLSchema" xmlns:p="http://schemas.microsoft.com/office/2006/metadata/properties" xmlns:ns2="0f50ea8a-cce8-4a0a-9f46-672600734b0d" targetNamespace="http://schemas.microsoft.com/office/2006/metadata/properties" ma:root="true" ma:fieldsID="075def81900d6315700cfbe1e8a64975" ns2:_="">
    <xsd:import namespace="0f50ea8a-cce8-4a0a-9f46-672600734b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a8a-cce8-4a0a-9f46-67260073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BB8FB-9B33-473F-B689-F24D0348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a8a-cce8-4a0a-9f46-67260073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649F4-4F9B-446E-A975-1B4AE610A9A4}">
  <ds:schemaRefs>
    <ds:schemaRef ds:uri="http://schemas.microsoft.com/sharepoint/v3/contenttype/forms"/>
  </ds:schemaRefs>
</ds:datastoreItem>
</file>

<file path=customXml/itemProps3.xml><?xml version="1.0" encoding="utf-8"?>
<ds:datastoreItem xmlns:ds="http://schemas.openxmlformats.org/officeDocument/2006/customXml" ds:itemID="{18D02451-5774-4F56-9794-7E61F4949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8103</Words>
  <Characters>55915</Characters>
  <Application>Microsoft Office Word</Application>
  <DocSecurity>0</DocSecurity>
  <Lines>465</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7</cp:revision>
  <dcterms:created xsi:type="dcterms:W3CDTF">2020-05-17T13:42:00Z</dcterms:created>
  <dcterms:modified xsi:type="dcterms:W3CDTF">2020-06-19T17:43:00Z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0x010100FD80CD7804EB2945BD163B16F256371E</vt:lpwstr>
  </property>
</Properties>
</file>