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14E4" w14:textId="49015831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53A12E49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343FB9A0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2783FB28" w14:textId="0980FB92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  <w:r w:rsidRPr="00491345">
        <w:rPr>
          <w:sz w:val="48"/>
          <w:szCs w:val="48"/>
        </w:rPr>
        <w:t>HELYI TANTERV</w:t>
      </w:r>
    </w:p>
    <w:p w14:paraId="0D46EBF3" w14:textId="508E9E1A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0A542BBB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19AE4F86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74D68884" w14:textId="0EE8E1EE" w:rsidR="007A3C39" w:rsidRPr="00491345" w:rsidRDefault="007A3C39" w:rsidP="007A3C39">
      <w:pPr>
        <w:pStyle w:val="Szvegtrzs"/>
        <w:kinsoku w:val="0"/>
        <w:overflowPunct w:val="0"/>
        <w:jc w:val="center"/>
        <w:rPr>
          <w:b/>
          <w:sz w:val="48"/>
          <w:szCs w:val="48"/>
        </w:rPr>
      </w:pPr>
      <w:r w:rsidRPr="00491345">
        <w:rPr>
          <w:b/>
          <w:sz w:val="48"/>
          <w:szCs w:val="48"/>
        </w:rPr>
        <w:t>FÖLDRAJZ</w:t>
      </w:r>
    </w:p>
    <w:p w14:paraId="6540157B" w14:textId="23E7299D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76343FE0" w14:textId="7507D94A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4927F1A1" w14:textId="21DA6C7A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53804B47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</w:p>
    <w:p w14:paraId="6684EE51" w14:textId="77777777" w:rsidR="007A3C39" w:rsidRPr="00491345" w:rsidRDefault="007A3C39" w:rsidP="007A3C39">
      <w:pPr>
        <w:pStyle w:val="Szvegtrzs"/>
        <w:kinsoku w:val="0"/>
        <w:overflowPunct w:val="0"/>
        <w:jc w:val="center"/>
        <w:rPr>
          <w:sz w:val="48"/>
          <w:szCs w:val="48"/>
        </w:rPr>
      </w:pPr>
      <w:r w:rsidRPr="00491345">
        <w:rPr>
          <w:sz w:val="48"/>
          <w:szCs w:val="48"/>
        </w:rPr>
        <w:t>7-8. ÉVFOLYAM</w:t>
      </w:r>
    </w:p>
    <w:p w14:paraId="75D84428" w14:textId="561CE12D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2CF74FDE" w14:textId="6F5B07CA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1246B0F8" w14:textId="43E2314B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5789D40D" w14:textId="7D81BEA4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757B9CC6" w14:textId="77777777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578D2EB0" w14:textId="68BDCB07" w:rsidR="007A3C39" w:rsidRPr="00491345" w:rsidRDefault="007A3C39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</w:pPr>
    </w:p>
    <w:p w14:paraId="2E403FE4" w14:textId="77777777" w:rsidR="007A3C39" w:rsidRPr="00491345" w:rsidRDefault="007A3C39" w:rsidP="007A3C39">
      <w:pPr>
        <w:pStyle w:val="NormlWeb"/>
        <w:spacing w:before="0" w:beforeAutospacing="0" w:after="160" w:afterAutospacing="0"/>
      </w:pPr>
      <w:r w:rsidRPr="00491345">
        <w:rPr>
          <w:b/>
          <w:bCs/>
        </w:rPr>
        <w:t>Forrás:</w:t>
      </w:r>
      <w:r w:rsidRPr="00491345">
        <w:t xml:space="preserve"> A Kormány 5/2020. (I. 31.) Korm. rendelete a Nemzeti alaptanterv kiadásáról, bevezetéséről és alkalmazásáról szóló módosított 110/2012. (VI. 4.) Korm. rendelethez kapcsolódó tartalmi szabályozó a Kerettanterv az általános iskolák 5-8. évfolyamából átvett, adaptált.</w:t>
      </w:r>
    </w:p>
    <w:p w14:paraId="70048B11" w14:textId="2294E224" w:rsidR="00273B38" w:rsidRPr="00491345" w:rsidRDefault="00273B38" w:rsidP="00273B38">
      <w:pPr>
        <w:keepNext/>
        <w:keepLines/>
        <w:spacing w:before="240" w:after="24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bCs/>
          <w:sz w:val="32"/>
          <w:szCs w:val="20"/>
          <w:lang w:val="x-none" w:eastAsia="x-none"/>
        </w:rPr>
        <w:lastRenderedPageBreak/>
        <w:t>Földrajz</w:t>
      </w:r>
      <w:r w:rsidR="007A3C39" w:rsidRPr="00491345">
        <w:rPr>
          <w:rFonts w:ascii="Times New Roman" w:eastAsia="Calibri" w:hAnsi="Times New Roman" w:cs="Times New Roman"/>
          <w:b/>
          <w:bCs/>
          <w:sz w:val="32"/>
          <w:szCs w:val="20"/>
          <w:lang w:eastAsia="x-none"/>
        </w:rPr>
        <w:t xml:space="preserve"> 7-8.</w:t>
      </w:r>
    </w:p>
    <w:p w14:paraId="795808D4" w14:textId="0458110D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Földünk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491345">
        <w:rPr>
          <w:rFonts w:ascii="Times New Roman" w:eastAsia="Calibri" w:hAnsi="Times New Roman" w:cs="Times New Roman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14:paraId="41579E62" w14:textId="77777777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planetológiai-csillagászati tudást, valamint megjelenít gazdaságtudományi, </w:t>
      </w:r>
      <w:r w:rsidRPr="00491345">
        <w:rPr>
          <w:rFonts w:ascii="Times New Roman" w:eastAsia="Calibri" w:hAnsi="Times New Roman" w:cs="Times New Roman"/>
        </w:rPr>
        <w:t>szociológiai, demográfiai, etikai, néprajzi, politológiai</w:t>
      </w:r>
      <w:r w:rsidRPr="00491345">
        <w:rPr>
          <w:rFonts w:ascii="Times New Roman" w:eastAsia="Calibri" w:hAnsi="Times New Roman" w:cs="Times New Roman"/>
          <w:lang w:eastAsia="hu-HU"/>
        </w:rPr>
        <w:t xml:space="preserve"> ismereteket is. </w:t>
      </w:r>
    </w:p>
    <w:p w14:paraId="5963E8B2" w14:textId="363C1A0A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>Bolygónkról és annak természeti és társadalmi-gazdasági folyamatairól összegyűjtött, mind pontosabb és sokrétűbb ismereteink, e</w:t>
      </w:r>
      <w:r w:rsidRPr="00491345">
        <w:rPr>
          <w:rFonts w:ascii="Times New Roman" w:eastAsia="Calibri" w:hAnsi="Times New Roman" w:cs="Times New Roman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14:paraId="68E2DF5C" w14:textId="7C352F96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 w:rsidR="002A5499" w:rsidRPr="00491345">
        <w:rPr>
          <w:rFonts w:ascii="Times New Roman" w:eastAsia="Calibri" w:hAnsi="Times New Roman" w:cs="Times New Roman"/>
        </w:rPr>
        <w:t>-</w:t>
      </w:r>
      <w:r w:rsidRPr="00491345">
        <w:rPr>
          <w:rFonts w:ascii="Times New Roman" w:eastAsia="Calibri" w:hAnsi="Times New Roman" w:cs="Times New Roman"/>
        </w:rPr>
        <w:t xml:space="preserve">feldolgozás, valamint a problémaorientált, elemző és </w:t>
      </w:r>
      <w:r w:rsidR="00307A72" w:rsidRPr="00491345">
        <w:rPr>
          <w:rFonts w:ascii="Times New Roman" w:eastAsia="Calibri" w:hAnsi="Times New Roman" w:cs="Times New Roman"/>
        </w:rPr>
        <w:t xml:space="preserve">értékelő </w:t>
      </w:r>
      <w:r w:rsidRPr="00491345">
        <w:rPr>
          <w:rFonts w:ascii="Times New Roman" w:eastAsia="Calibri" w:hAnsi="Times New Roman" w:cs="Times New Roman"/>
        </w:rPr>
        <w:t xml:space="preserve">gondolkodás fejlesztésével hozzájárul az információs társadalomra jellemző hír- és információáradatban történő eligazodáshoz, a felelős és tudatos állampolgári szerepvállalás kialakításához. </w:t>
      </w:r>
    </w:p>
    <w:p w14:paraId="629FBF6F" w14:textId="3ABFC94D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491345">
        <w:rPr>
          <w:rFonts w:ascii="Times New Roman" w:eastAsia="Calibri" w:hAnsi="Times New Roman" w:cs="Times New Roman"/>
        </w:rPr>
        <w:t>a fenntartható környezet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lastRenderedPageBreak/>
        <w:t>záloga. A Föld tűrőképességét veszélyeztető</w:t>
      </w:r>
      <w:r w:rsidR="00AF6AE3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problémák felismertetése, a már észlelhető és várható következmények beláttatása, a lehetséges megoldások keresése és bemutatása döntő szerepet játsz</w:t>
      </w:r>
      <w:r w:rsidR="002A5499" w:rsidRPr="00491345">
        <w:rPr>
          <w:rFonts w:ascii="Times New Roman" w:eastAsia="Calibri" w:hAnsi="Times New Roman" w:cs="Times New Roman"/>
          <w:bdr w:val="none" w:sz="0" w:space="0" w:color="auto" w:frame="1"/>
        </w:rPr>
        <w:t>ik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a cselekvőképes, a környezetért felelősséggel tenni akaró magatartás kialakításában. </w:t>
      </w:r>
    </w:p>
    <w:p w14:paraId="257FFE8F" w14:textId="77777777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14:paraId="3A5589BE" w14:textId="77777777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14:paraId="7E921709" w14:textId="77777777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14:paraId="458AAC61" w14:textId="53F8A715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földrajzoktatás a jelen folyamataira, történéseire és azok jövőbeli következményeire fókuszál, </w:t>
      </w:r>
      <w:r w:rsidR="00464448" w:rsidRPr="00491345">
        <w:rPr>
          <w:rFonts w:ascii="Times New Roman" w:eastAsia="Calibri" w:hAnsi="Times New Roman" w:cs="Times New Roman"/>
          <w:bdr w:val="none" w:sz="0" w:space="0" w:color="auto" w:frame="1"/>
        </w:rPr>
        <w:t>így</w:t>
      </w:r>
      <w:r w:rsidR="002A5499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hozzájárul az érdeklődés felkeltésé</w:t>
      </w:r>
      <w:r w:rsidR="00464448" w:rsidRPr="00491345">
        <w:rPr>
          <w:rFonts w:ascii="Times New Roman" w:eastAsia="Calibri" w:hAnsi="Times New Roman" w:cs="Times New Roman"/>
          <w:bdr w:val="none" w:sz="0" w:space="0" w:color="auto" w:frame="1"/>
        </w:rPr>
        <w:t>hez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 w:rsidR="002A5499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tantárgy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hozzájárul a toleráns és etikus, egymás tiszteletét szem előtt tartó magatartás kialakulásához</w:t>
      </w:r>
      <w:r w:rsidR="002A5499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 is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. </w:t>
      </w:r>
    </w:p>
    <w:p w14:paraId="7403E5AB" w14:textId="052EB5C9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</w:t>
      </w:r>
      <w:r w:rsidR="002A5499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földrajz a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 w:rsidR="00307A72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viszonyulás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14:paraId="7DC86B30" w14:textId="77777777" w:rsidR="003B5CFB" w:rsidRPr="00491345" w:rsidRDefault="003B5CFB" w:rsidP="003B5CFB">
      <w:pPr>
        <w:spacing w:after="120" w:line="276" w:lineRule="auto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A földrajz tantárgy a Nemzeti alaptantervben rögzített kulcskompetenciákat az alábbi módon fejleszti:</w:t>
      </w:r>
    </w:p>
    <w:p w14:paraId="0CC4FA04" w14:textId="77777777" w:rsidR="003B5CFB" w:rsidRPr="00491345" w:rsidRDefault="003B5CFB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tanulás kompetenciái:</w:t>
      </w:r>
      <w:r w:rsidRPr="00491345">
        <w:rPr>
          <w:rFonts w:ascii="Times New Roman" w:hAnsi="Times New Roman" w:cs="Times New Roman"/>
        </w:rPr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az egyéni igényekkel összhangban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14:paraId="7BB81C61" w14:textId="77A43F22" w:rsidR="003B5CFB" w:rsidRPr="00491345" w:rsidRDefault="00F4305F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k</w:t>
      </w:r>
      <w:r w:rsidR="003B5CFB" w:rsidRPr="00491345">
        <w:rPr>
          <w:rFonts w:ascii="Times New Roman" w:hAnsi="Times New Roman" w:cs="Times New Roman"/>
          <w:b/>
          <w:bCs/>
        </w:rPr>
        <w:t>ommunikációs kompetenciák:</w:t>
      </w:r>
      <w:r w:rsidR="003B5CFB" w:rsidRPr="00491345">
        <w:rPr>
          <w:rFonts w:ascii="Times New Roman" w:hAnsi="Times New Roman" w:cs="Times New Roman"/>
        </w:rPr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forrásokból gyűjtött információk, leírások értelmezése és feldolgozása hozzájárul a szövegértési kompetencia fejlesztéséhez.</w:t>
      </w:r>
    </w:p>
    <w:p w14:paraId="6125A687" w14:textId="34260910" w:rsidR="003B5CFB" w:rsidRPr="00491345" w:rsidRDefault="00F4305F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d</w:t>
      </w:r>
      <w:r w:rsidR="003B5CFB" w:rsidRPr="00491345">
        <w:rPr>
          <w:rFonts w:ascii="Times New Roman" w:hAnsi="Times New Roman" w:cs="Times New Roman"/>
          <w:b/>
          <w:bCs/>
        </w:rPr>
        <w:t>igitális kompetenciák:</w:t>
      </w:r>
      <w:r w:rsidR="003B5CFB" w:rsidRPr="00491345">
        <w:rPr>
          <w:rFonts w:ascii="Times New Roman" w:hAnsi="Times New Roman" w:cs="Times New Roman"/>
        </w:rPr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</w:t>
      </w:r>
      <w:r w:rsidR="00D9214A" w:rsidRPr="00491345">
        <w:rPr>
          <w:rFonts w:ascii="Times New Roman" w:hAnsi="Times New Roman" w:cs="Times New Roman"/>
        </w:rPr>
        <w:t xml:space="preserve"> </w:t>
      </w:r>
      <w:r w:rsidR="003B5CFB" w:rsidRPr="00491345">
        <w:rPr>
          <w:rFonts w:ascii="Times New Roman" w:hAnsi="Times New Roman" w:cs="Times New Roman"/>
        </w:rPr>
        <w:t xml:space="preserve">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14:paraId="7C727B75" w14:textId="262F1566" w:rsidR="003B5CFB" w:rsidRPr="00491345" w:rsidRDefault="00F4305F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m</w:t>
      </w:r>
      <w:r w:rsidR="003B5CFB" w:rsidRPr="00491345">
        <w:rPr>
          <w:rFonts w:ascii="Times New Roman" w:hAnsi="Times New Roman" w:cs="Times New Roman"/>
          <w:b/>
          <w:bCs/>
        </w:rPr>
        <w:t xml:space="preserve">atematikai, gondolkodási kompetenciák: </w:t>
      </w:r>
      <w:r w:rsidR="003B5CFB" w:rsidRPr="00491345">
        <w:rPr>
          <w:rFonts w:ascii="Times New Roman" w:hAnsi="Times New Roman" w:cs="Times New Roman"/>
        </w:rPr>
        <w:t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mérlegelő gondolkodás megerősítése.</w:t>
      </w:r>
    </w:p>
    <w:p w14:paraId="4EF71F5B" w14:textId="1A24EF40" w:rsidR="003B5CFB" w:rsidRPr="00491345" w:rsidRDefault="00F4305F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s</w:t>
      </w:r>
      <w:r w:rsidR="003B5CFB" w:rsidRPr="00491345">
        <w:rPr>
          <w:rFonts w:ascii="Times New Roman" w:hAnsi="Times New Roman" w:cs="Times New Roman"/>
          <w:b/>
          <w:bCs/>
        </w:rPr>
        <w:t>zemélyes és társas kapcsolati kompetenciák:</w:t>
      </w:r>
      <w:r w:rsidR="003B5CFB" w:rsidRPr="00491345">
        <w:rPr>
          <w:rFonts w:ascii="Times New Roman" w:hAnsi="Times New Roman" w:cs="Times New Roman"/>
        </w:rPr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14:paraId="797AB69A" w14:textId="77777777" w:rsidR="003B5CFB" w:rsidRPr="00491345" w:rsidRDefault="003B5CFB" w:rsidP="003B5CFB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b/>
          <w:bCs/>
        </w:rPr>
        <w:t>A kreativitás, a kreatív alkotás, önkifejezés és kulturális tudatosság kompetenciái:</w:t>
      </w:r>
      <w:r w:rsidRPr="00491345">
        <w:rPr>
          <w:rFonts w:ascii="Times New Roman" w:hAnsi="Times New Roman" w:cs="Times New Roman"/>
        </w:rPr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14:paraId="557828F7" w14:textId="076CF353" w:rsidR="003B5CFB" w:rsidRPr="00491345" w:rsidRDefault="003B5CFB" w:rsidP="00237898">
      <w:pPr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hAnsi="Times New Roman" w:cs="Times New Roman"/>
          <w:b/>
          <w:bCs/>
        </w:rPr>
        <w:t>Munkavállalói, innovációs és vállalkozói kompetenciák:</w:t>
      </w:r>
      <w:r w:rsidRPr="00491345">
        <w:rPr>
          <w:rFonts w:ascii="Times New Roman" w:hAnsi="Times New Roman" w:cs="Times New Roman"/>
        </w:rPr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14:paraId="1B74F5C3" w14:textId="77777777" w:rsidR="00C4511C" w:rsidRPr="00491345" w:rsidRDefault="00C4511C" w:rsidP="00C4511C">
      <w:pPr>
        <w:pStyle w:val="Cmsor3"/>
        <w:spacing w:before="480" w:after="240"/>
        <w:jc w:val="center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Toc62435444"/>
      <w:r w:rsidRPr="00491345">
        <w:rPr>
          <w:rFonts w:ascii="Times New Roman" w:hAnsi="Times New Roman" w:cs="Times New Roman"/>
          <w:color w:val="auto"/>
          <w:szCs w:val="22"/>
        </w:rPr>
        <w:t>Az értékelés leggyakoribb formái</w:t>
      </w:r>
      <w:bookmarkEnd w:id="0"/>
    </w:p>
    <w:p w14:paraId="71050CC8" w14:textId="77777777" w:rsidR="00C4511C" w:rsidRPr="00491345" w:rsidRDefault="00C4511C" w:rsidP="00C4511C">
      <w:pPr>
        <w:pStyle w:val="R2"/>
        <w:spacing w:line="276" w:lineRule="auto"/>
        <w:rPr>
          <w:szCs w:val="22"/>
        </w:rPr>
      </w:pPr>
      <w:r w:rsidRPr="00491345">
        <w:rPr>
          <w:szCs w:val="22"/>
        </w:rPr>
        <w:tab/>
        <w:t>–</w:t>
      </w:r>
      <w:r w:rsidRPr="00491345">
        <w:rPr>
          <w:szCs w:val="22"/>
        </w:rPr>
        <w:tab/>
        <w:t>Az önálló és csoportos tanulói tevékenység megfigyelés alapján történő értékelése.</w:t>
      </w:r>
    </w:p>
    <w:p w14:paraId="69C857C7" w14:textId="77777777" w:rsidR="00C4511C" w:rsidRPr="00491345" w:rsidRDefault="00C4511C" w:rsidP="00C4511C">
      <w:pPr>
        <w:pStyle w:val="R2"/>
        <w:spacing w:line="276" w:lineRule="auto"/>
        <w:rPr>
          <w:szCs w:val="22"/>
        </w:rPr>
      </w:pPr>
      <w:r w:rsidRPr="00491345">
        <w:rPr>
          <w:szCs w:val="22"/>
        </w:rPr>
        <w:tab/>
        <w:t>–</w:t>
      </w:r>
      <w:r w:rsidRPr="00491345">
        <w:rPr>
          <w:szCs w:val="22"/>
        </w:rPr>
        <w:tab/>
        <w:t>Szóbeli feleltetés.</w:t>
      </w:r>
    </w:p>
    <w:p w14:paraId="45DC68B3" w14:textId="77777777" w:rsidR="00C4511C" w:rsidRPr="00491345" w:rsidRDefault="00C4511C" w:rsidP="00C4511C">
      <w:pPr>
        <w:pStyle w:val="R2"/>
        <w:spacing w:line="276" w:lineRule="auto"/>
        <w:rPr>
          <w:szCs w:val="22"/>
        </w:rPr>
      </w:pPr>
      <w:r w:rsidRPr="00491345">
        <w:rPr>
          <w:szCs w:val="22"/>
        </w:rPr>
        <w:tab/>
        <w:t>–</w:t>
      </w:r>
      <w:r w:rsidRPr="00491345">
        <w:rPr>
          <w:szCs w:val="22"/>
        </w:rPr>
        <w:tab/>
        <w:t>Írásbeli ellenőrzés: munkafüzet, feladatlap, témaközi, témazáró javítása, értékelése.</w:t>
      </w:r>
    </w:p>
    <w:p w14:paraId="33A97B16" w14:textId="77777777" w:rsidR="00C4511C" w:rsidRPr="00491345" w:rsidRDefault="00C4511C" w:rsidP="00C4511C">
      <w:pPr>
        <w:pStyle w:val="R2"/>
        <w:spacing w:line="276" w:lineRule="auto"/>
        <w:rPr>
          <w:szCs w:val="22"/>
        </w:rPr>
      </w:pPr>
      <w:r w:rsidRPr="00491345">
        <w:rPr>
          <w:szCs w:val="22"/>
        </w:rPr>
        <w:tab/>
        <w:t>–</w:t>
      </w:r>
      <w:r w:rsidRPr="00491345">
        <w:rPr>
          <w:szCs w:val="22"/>
        </w:rPr>
        <w:tab/>
        <w:t>Önálló (tanórán kívüli) megfigyelések, adatgyűjtések, “kutatások” megbeszélése, minő</w:t>
      </w:r>
      <w:r w:rsidRPr="00491345">
        <w:rPr>
          <w:szCs w:val="22"/>
        </w:rPr>
        <w:softHyphen/>
        <w:t>sítése.</w:t>
      </w:r>
    </w:p>
    <w:p w14:paraId="07E3CF97" w14:textId="77777777" w:rsidR="00C4511C" w:rsidRPr="00491345" w:rsidRDefault="00C4511C" w:rsidP="00C4511C">
      <w:pPr>
        <w:rPr>
          <w:rFonts w:ascii="Times New Roman" w:hAnsi="Times New Roman" w:cs="Times New Roman"/>
          <w:sz w:val="24"/>
          <w:szCs w:val="24"/>
        </w:rPr>
      </w:pPr>
    </w:p>
    <w:p w14:paraId="499F8A1A" w14:textId="77777777" w:rsidR="00C4511C" w:rsidRPr="00491345" w:rsidRDefault="00C4511C" w:rsidP="00C4511C">
      <w:pPr>
        <w:rPr>
          <w:rFonts w:ascii="Times New Roman" w:hAnsi="Times New Roman" w:cs="Times New Roman"/>
          <w:b/>
        </w:rPr>
      </w:pPr>
      <w:r w:rsidRPr="00491345">
        <w:rPr>
          <w:rFonts w:ascii="Times New Roman" w:hAnsi="Times New Roman" w:cs="Times New Roman"/>
          <w:b/>
        </w:rPr>
        <w:t>A tanulók értékelésekor fontos szempontok:</w:t>
      </w:r>
    </w:p>
    <w:p w14:paraId="0881F4C5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>Aktivitás és részvétel a tanulói tevékenységek során.</w:t>
      </w:r>
    </w:p>
    <w:p w14:paraId="7C97DD90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>Szóbeli és írásbeli feleletek, beszámolók esetében az összefüggő, követhető, logikus gondolatmenetre való törekvés.</w:t>
      </w:r>
    </w:p>
    <w:p w14:paraId="691BDFC3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 xml:space="preserve">Képes-e önállóan felépíteni feleletét? Képes-e kérdéseket megfogalmazni? </w:t>
      </w:r>
    </w:p>
    <w:p w14:paraId="6D641ED1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>Egyéni és csoportos képességfejlesztő feladatok (pl. forrás, kép, ábra, grafikon, diagram elemzés) megoldása.</w:t>
      </w:r>
    </w:p>
    <w:p w14:paraId="34FF361B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>Projektumok (pl. tablók, szerkezeti és alaprajzok, makettek) egyéni vagy csoportos elkészítése.</w:t>
      </w:r>
    </w:p>
    <w:p w14:paraId="3DCB7F27" w14:textId="77777777" w:rsidR="00C4511C" w:rsidRPr="00491345" w:rsidRDefault="00C4511C" w:rsidP="00C4511C">
      <w:pPr>
        <w:pStyle w:val="Felsorols"/>
        <w:rPr>
          <w:sz w:val="22"/>
          <w:szCs w:val="22"/>
        </w:rPr>
      </w:pPr>
      <w:r w:rsidRPr="00491345">
        <w:rPr>
          <w:sz w:val="22"/>
          <w:szCs w:val="22"/>
        </w:rPr>
        <w:t>Tanórán kívüli információszerzés és gyűjtőmunka produktumainak bemutatása.</w:t>
      </w:r>
    </w:p>
    <w:p w14:paraId="42D9D0BC" w14:textId="77777777" w:rsidR="00C4511C" w:rsidRPr="00491345" w:rsidRDefault="00C4511C" w:rsidP="00C4511C">
      <w:pPr>
        <w:pStyle w:val="Szvegtrzs"/>
        <w:kinsoku w:val="0"/>
        <w:overflowPunct w:val="0"/>
        <w:jc w:val="left"/>
        <w:rPr>
          <w:sz w:val="26"/>
          <w:szCs w:val="26"/>
        </w:rPr>
      </w:pPr>
    </w:p>
    <w:p w14:paraId="3929A6C5" w14:textId="77777777" w:rsidR="00C4511C" w:rsidRPr="00491345" w:rsidRDefault="00C4511C" w:rsidP="00C4511C">
      <w:pPr>
        <w:rPr>
          <w:rFonts w:ascii="Times New Roman" w:hAnsi="Times New Roman" w:cs="Times New Roman"/>
          <w:b/>
        </w:rPr>
      </w:pPr>
      <w:r w:rsidRPr="00491345">
        <w:rPr>
          <w:rFonts w:ascii="Times New Roman" w:hAnsi="Times New Roman" w:cs="Times New Roman"/>
          <w:b/>
        </w:rPr>
        <w:t>Az iskola értékelésének alapelvei</w:t>
      </w:r>
    </w:p>
    <w:p w14:paraId="3F801915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A gyermekek és a szülők számára ismert, elfogadott, érthető.</w:t>
      </w:r>
    </w:p>
    <w:p w14:paraId="304F0F4D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Személyre szóló, a tanuló személyiségét fejlesztő, segítő szándékú.</w:t>
      </w:r>
    </w:p>
    <w:p w14:paraId="640ABA30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Objektív.</w:t>
      </w:r>
    </w:p>
    <w:p w14:paraId="0A95ACA4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Sokszínű, serkentő, ösztönző hatású.</w:t>
      </w:r>
    </w:p>
    <w:p w14:paraId="2B0CC3F4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Folyamatos, rendszeres.</w:t>
      </w:r>
    </w:p>
    <w:p w14:paraId="23C64035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Ismeretekre és azok alkalmazására, tevékenységre irányuló.</w:t>
      </w:r>
    </w:p>
    <w:p w14:paraId="0799FF8F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Következetes, szakszerű, tárgyilagos és felelősségteljes.</w:t>
      </w:r>
    </w:p>
    <w:p w14:paraId="39EDBD4F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A fejlesztési követelményekhez, továbbhaladási feltételekhez igazodó.</w:t>
      </w:r>
    </w:p>
    <w:p w14:paraId="7084478E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Változatos (szóbeli, írásbeli, szöveges, osztályzattal, érdemjeggyel történő).</w:t>
      </w:r>
    </w:p>
    <w:p w14:paraId="1DB9F3D8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Az ismeretek, készségek értékelésén túl a tanulók képességeire és egész személyiségük fejlődésére vonatkozik.</w:t>
      </w:r>
    </w:p>
    <w:p w14:paraId="01CC769F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A tanulók mechanikus emlékezetén kívül az okkereső, problémamegoldó gondolkodásukról is szól.</w:t>
      </w:r>
    </w:p>
    <w:p w14:paraId="1BEF5A60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Nem lehet a fegyelmezés, retorzió eszköze.</w:t>
      </w:r>
    </w:p>
    <w:p w14:paraId="486AD996" w14:textId="77777777" w:rsidR="00C4511C" w:rsidRPr="00491345" w:rsidRDefault="00C4511C" w:rsidP="00C451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Hangsúlyozzuk a megfelelő légkör megteremtésének fontosságát.</w:t>
      </w:r>
    </w:p>
    <w:p w14:paraId="462A2FA0" w14:textId="77777777" w:rsidR="00C4511C" w:rsidRPr="00491345" w:rsidRDefault="00C4511C" w:rsidP="00C4511C">
      <w:pPr>
        <w:pStyle w:val="Szvegtrzs"/>
        <w:kinsoku w:val="0"/>
        <w:overflowPunct w:val="0"/>
        <w:jc w:val="left"/>
      </w:pPr>
    </w:p>
    <w:p w14:paraId="5B71E8B0" w14:textId="77777777" w:rsidR="00C4511C" w:rsidRPr="00491345" w:rsidRDefault="00C4511C" w:rsidP="00C4511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91345">
        <w:rPr>
          <w:rFonts w:ascii="Times New Roman" w:hAnsi="Times New Roman" w:cs="Times New Roman"/>
          <w:b/>
        </w:rPr>
        <w:t xml:space="preserve">Tanulók érdemjegyekkel történő értékelése </w:t>
      </w:r>
    </w:p>
    <w:p w14:paraId="3BF8806E" w14:textId="77777777" w:rsidR="00C4511C" w:rsidRPr="00491345" w:rsidRDefault="00C4511C" w:rsidP="00C4511C">
      <w:pPr>
        <w:spacing w:line="276" w:lineRule="auto"/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 xml:space="preserve">A szóbeli és írásbeli érdemjegyek száma minimum havi 1 érdemjegy alapján osztályozható a tanuló. </w:t>
      </w:r>
    </w:p>
    <w:p w14:paraId="4763C34B" w14:textId="77777777" w:rsidR="00C4511C" w:rsidRPr="00491345" w:rsidRDefault="00C4511C" w:rsidP="00C4511C">
      <w:pPr>
        <w:jc w:val="both"/>
        <w:rPr>
          <w:rFonts w:ascii="Times New Roman" w:hAnsi="Times New Roman" w:cs="Times New Roman"/>
          <w:b/>
        </w:rPr>
      </w:pPr>
      <w:r w:rsidRPr="00491345">
        <w:rPr>
          <w:rFonts w:ascii="Times New Roman" w:hAnsi="Times New Roman" w:cs="Times New Roman"/>
          <w:b/>
        </w:rPr>
        <w:t xml:space="preserve">Az érdemjegy szerzésének módjai az e-napló alapján: </w:t>
      </w:r>
    </w:p>
    <w:p w14:paraId="5947EB16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 xml:space="preserve">Szóbeli felelet </w:t>
      </w:r>
    </w:p>
    <w:p w14:paraId="371298D7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Írásbeli témazáró ( súlyozása: 200%)</w:t>
      </w:r>
    </w:p>
    <w:p w14:paraId="5F7E2E85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Írásbeli röpdolgozat</w:t>
      </w:r>
    </w:p>
    <w:p w14:paraId="06CB89EC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Beszámoló</w:t>
      </w:r>
    </w:p>
    <w:p w14:paraId="4976E1E6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 xml:space="preserve">Órai munka </w:t>
      </w:r>
    </w:p>
    <w:p w14:paraId="70C5131D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Gyakorlati feladat</w:t>
      </w:r>
    </w:p>
    <w:p w14:paraId="537B2237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Házi feladat</w:t>
      </w:r>
    </w:p>
    <w:p w14:paraId="35DC7A5D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Házi dolgozat</w:t>
      </w:r>
    </w:p>
    <w:p w14:paraId="664F0837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Projektmunka</w:t>
      </w:r>
    </w:p>
    <w:p w14:paraId="00FB1C4C" w14:textId="77777777" w:rsidR="00C4511C" w:rsidRPr="00491345" w:rsidRDefault="00C4511C" w:rsidP="00C4511C">
      <w:pPr>
        <w:pStyle w:val="Listaszerbekezds"/>
        <w:numPr>
          <w:ilvl w:val="0"/>
          <w:numId w:val="21"/>
        </w:numPr>
        <w:spacing w:after="160"/>
        <w:jc w:val="left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Más intézményből hozott értékelés</w:t>
      </w:r>
    </w:p>
    <w:p w14:paraId="4C811C1A" w14:textId="77777777" w:rsidR="003B5CFB" w:rsidRPr="00491345" w:rsidRDefault="003B5CFB">
      <w:pPr>
        <w:rPr>
          <w:rFonts w:ascii="Times New Roman" w:eastAsia="Calibri" w:hAnsi="Times New Roman" w:cs="Times New Roman"/>
          <w:b/>
          <w:sz w:val="28"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z w:val="28"/>
          <w:szCs w:val="20"/>
          <w:lang w:eastAsia="x-none"/>
        </w:rPr>
        <w:br w:type="page"/>
      </w:r>
    </w:p>
    <w:p w14:paraId="548EC88E" w14:textId="02BDF588" w:rsidR="00273B38" w:rsidRPr="00491345" w:rsidRDefault="00273B38" w:rsidP="00FA0550">
      <w:pPr>
        <w:keepNext/>
        <w:keepLines/>
        <w:spacing w:before="480" w:after="24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z w:val="28"/>
          <w:szCs w:val="20"/>
          <w:lang w:eastAsia="x-none"/>
        </w:rPr>
        <w:t>7–8. évfolyam</w:t>
      </w:r>
    </w:p>
    <w:p w14:paraId="04B0DE1C" w14:textId="782F9E8F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>Az önálló földrajztanítás az általános iskola 7. évfolyamán kezdődik, de földrajzi tartalmakkal már korábban, az alsó tagozatos környezetismeret</w:t>
      </w:r>
      <w:r w:rsidR="0068369A" w:rsidRPr="00491345">
        <w:rPr>
          <w:rFonts w:ascii="Times New Roman" w:eastAsia="Calibri" w:hAnsi="Times New Roman" w:cs="Times New Roman"/>
          <w:lang w:eastAsia="hu-HU"/>
        </w:rPr>
        <w:t xml:space="preserve"> keretében</w:t>
      </w:r>
      <w:r w:rsidRPr="00491345">
        <w:rPr>
          <w:rFonts w:ascii="Times New Roman" w:eastAsia="Calibri" w:hAnsi="Times New Roman" w:cs="Times New Roman"/>
          <w:lang w:eastAsia="hu-HU"/>
        </w:rPr>
        <w:t xml:space="preserve"> és 5</w:t>
      </w:r>
      <w:r w:rsidR="0068369A" w:rsidRPr="00491345">
        <w:rPr>
          <w:rFonts w:ascii="Times New Roman" w:eastAsia="Calibri" w:hAnsi="Times New Roman" w:cs="Times New Roman"/>
          <w:lang w:eastAsia="hu-HU"/>
        </w:rPr>
        <w:t>–</w:t>
      </w:r>
      <w:r w:rsidRPr="00491345">
        <w:rPr>
          <w:rFonts w:ascii="Times New Roman" w:eastAsia="Calibri" w:hAnsi="Times New Roman" w:cs="Times New Roman"/>
          <w:lang w:eastAsia="hu-HU"/>
        </w:rPr>
        <w:t>6. évfolyamon a természettudomány tantárgy</w:t>
      </w:r>
      <w:r w:rsidR="0068369A" w:rsidRPr="00491345">
        <w:rPr>
          <w:rFonts w:ascii="Times New Roman" w:eastAsia="Calibri" w:hAnsi="Times New Roman" w:cs="Times New Roman"/>
          <w:lang w:eastAsia="hu-HU"/>
        </w:rPr>
        <w:t xml:space="preserve"> anyagában</w:t>
      </w:r>
      <w:r w:rsidRPr="00491345">
        <w:rPr>
          <w:rFonts w:ascii="Times New Roman" w:eastAsia="Calibri" w:hAnsi="Times New Roman" w:cs="Times New Roman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14:paraId="10458894" w14:textId="457A67A1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>A 7–8.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 w:rsidR="000B0743" w:rsidRPr="00491345">
        <w:rPr>
          <w:rFonts w:ascii="Times New Roman" w:eastAsia="Calibri" w:hAnsi="Times New Roman" w:cs="Times New Roman"/>
          <w:lang w:eastAsia="hu-HU"/>
        </w:rPr>
        <w:t>-</w:t>
      </w:r>
      <w:r w:rsidRPr="00491345">
        <w:rPr>
          <w:rFonts w:ascii="Times New Roman" w:eastAsia="Calibri" w:hAnsi="Times New Roman" w:cs="Times New Roman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14:paraId="56955647" w14:textId="55E2CB75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lang w:eastAsia="hu-HU"/>
        </w:rPr>
        <w:t xml:space="preserve">A földrajzoktatás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 w:rsidR="00307A72" w:rsidRPr="00491345">
        <w:rPr>
          <w:rFonts w:ascii="Times New Roman" w:eastAsia="Calibri" w:hAnsi="Times New Roman" w:cs="Times New Roman"/>
          <w:bdr w:val="none" w:sz="0" w:space="0" w:color="auto" w:frame="1"/>
        </w:rPr>
        <w:t xml:space="preserve">mérlegelő </w:t>
      </w:r>
      <w:r w:rsidRPr="00491345">
        <w:rPr>
          <w:rFonts w:ascii="Times New Roman" w:eastAsia="Calibri" w:hAnsi="Times New Roman" w:cs="Times New Roman"/>
          <w:bdr w:val="none" w:sz="0" w:space="0" w:color="auto" w:frame="1"/>
        </w:rPr>
        <w:t>értelmezésére, továbbá hozzájárul az önálló véleménynyilvánítás és a felelős döntéshozatal képességének kialakításához.</w:t>
      </w:r>
    </w:p>
    <w:p w14:paraId="3A1BCAB1" w14:textId="44AFACAE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 xml:space="preserve"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</w:t>
      </w:r>
      <w:r w:rsidR="00AF6AE3" w:rsidRPr="00491345">
        <w:rPr>
          <w:rFonts w:ascii="Times New Roman" w:eastAsia="Calibri" w:hAnsi="Times New Roman" w:cs="Times New Roman"/>
          <w:lang w:eastAsia="hu-HU"/>
        </w:rPr>
        <w:t xml:space="preserve">intézményi </w:t>
      </w:r>
      <w:r w:rsidRPr="00491345">
        <w:rPr>
          <w:rFonts w:ascii="Times New Roman" w:eastAsia="Calibri" w:hAnsi="Times New Roman" w:cs="Times New Roman"/>
          <w:lang w:eastAsia="hu-HU"/>
        </w:rPr>
        <w:t>keretek között történő további bővítésére. Az egyes témák feldolgozásánál fontos szempont, hogy gyakorlati, a mindennapi életben hasznosítható ismeretek elsajátításá</w:t>
      </w:r>
      <w:r w:rsidR="000B0743" w:rsidRPr="00491345">
        <w:rPr>
          <w:rFonts w:ascii="Times New Roman" w:eastAsia="Calibri" w:hAnsi="Times New Roman" w:cs="Times New Roman"/>
          <w:lang w:eastAsia="hu-HU"/>
        </w:rPr>
        <w:t>val</w:t>
      </w:r>
      <w:r w:rsidRPr="00491345">
        <w:rPr>
          <w:rFonts w:ascii="Times New Roman" w:eastAsia="Calibri" w:hAnsi="Times New Roman" w:cs="Times New Roman"/>
          <w:lang w:eastAsia="hu-HU"/>
        </w:rPr>
        <w:t xml:space="preserve"> és képességek kialakításá</w:t>
      </w:r>
      <w:r w:rsidR="000B0743" w:rsidRPr="00491345">
        <w:rPr>
          <w:rFonts w:ascii="Times New Roman" w:eastAsia="Calibri" w:hAnsi="Times New Roman" w:cs="Times New Roman"/>
          <w:lang w:eastAsia="hu-HU"/>
        </w:rPr>
        <w:t>val történjen</w:t>
      </w:r>
      <w:r w:rsidRPr="00491345">
        <w:rPr>
          <w:rFonts w:ascii="Times New Roman" w:eastAsia="Calibri" w:hAnsi="Times New Roman" w:cs="Times New Roman"/>
          <w:lang w:eastAsia="hu-HU"/>
        </w:rPr>
        <w:t>.</w:t>
      </w:r>
    </w:p>
    <w:p w14:paraId="573BCD87" w14:textId="77777777" w:rsidR="00273B38" w:rsidRPr="00491345" w:rsidRDefault="00273B38" w:rsidP="00FA0550">
      <w:pPr>
        <w:spacing w:after="120"/>
        <w:jc w:val="both"/>
        <w:rPr>
          <w:rFonts w:ascii="Times New Roman" w:eastAsia="Calibri" w:hAnsi="Times New Roman" w:cs="Times New Roman"/>
          <w:lang w:eastAsia="hu-HU"/>
        </w:rPr>
      </w:pPr>
      <w:r w:rsidRPr="00491345">
        <w:rPr>
          <w:rFonts w:ascii="Times New Roman" w:eastAsia="Calibri" w:hAnsi="Times New Roman" w:cs="Times New Roman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14:paraId="2C489D18" w14:textId="22805B1E" w:rsidR="00273B38" w:rsidRPr="00491345" w:rsidRDefault="00273B38" w:rsidP="00FA0550">
      <w:pPr>
        <w:spacing w:after="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lang w:eastAsia="hu-HU"/>
        </w:rPr>
        <w:t xml:space="preserve">A </w:t>
      </w:r>
      <w:r w:rsidRPr="00491345">
        <w:rPr>
          <w:rFonts w:ascii="Times New Roman" w:eastAsia="Calibri" w:hAnsi="Times New Roman" w:cs="Times New Roman"/>
        </w:rPr>
        <w:t>7</w:t>
      </w:r>
      <w:r w:rsidR="000B0743" w:rsidRPr="00491345">
        <w:rPr>
          <w:rFonts w:ascii="Times New Roman" w:eastAsia="Calibri" w:hAnsi="Times New Roman" w:cs="Times New Roman"/>
        </w:rPr>
        <w:t>–</w:t>
      </w:r>
      <w:r w:rsidRPr="00491345">
        <w:rPr>
          <w:rFonts w:ascii="Times New Roman" w:eastAsia="Calibri" w:hAnsi="Times New Roman" w:cs="Times New Roman"/>
        </w:rPr>
        <w:t>8. évfolyamon kiemelt feladat a Föld megismertetésén keresztül a földrajzi gondolkodás tudatos fejlesztése. Ehhez kapcsolódóan a témakörök feldolgozása során a tanuló:</w:t>
      </w:r>
    </w:p>
    <w:p w14:paraId="78BF6E84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14:paraId="62FFC51F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14:paraId="093A2A2E" w14:textId="716259AB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14:paraId="1770DA1D" w14:textId="6516F08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összehasonlít tipikus tájakat</w:t>
      </w:r>
      <w:r w:rsidR="003F5284" w:rsidRPr="00491345">
        <w:rPr>
          <w:rFonts w:ascii="Times New Roman" w:hAnsi="Times New Roman"/>
          <w:bdr w:val="none" w:sz="0" w:space="0" w:color="auto" w:frame="1"/>
          <w:lang w:val="hu-HU"/>
        </w:rPr>
        <w:t>,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 megfogalmazza azok közös és eltérő földrajzi vonásait;</w:t>
      </w:r>
    </w:p>
    <w:p w14:paraId="5F6C553D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megkülönbözteti a tényeket a véleményektől.</w:t>
      </w:r>
    </w:p>
    <w:p w14:paraId="5A0EE2AB" w14:textId="77777777" w:rsidR="00273B38" w:rsidRPr="00491345" w:rsidRDefault="00273B38" w:rsidP="00FA0550">
      <w:pPr>
        <w:pStyle w:val="Listaszerbekezds2"/>
        <w:spacing w:after="0" w:line="259" w:lineRule="auto"/>
        <w:ind w:left="426" w:hanging="284"/>
        <w:rPr>
          <w:rFonts w:ascii="Times New Roman" w:hAnsi="Times New Roman"/>
          <w:bdr w:val="none" w:sz="0" w:space="0" w:color="auto" w:frame="1"/>
        </w:rPr>
      </w:pPr>
    </w:p>
    <w:p w14:paraId="081AAE57" w14:textId="31344173" w:rsidR="00273B38" w:rsidRPr="00491345" w:rsidRDefault="00273B38" w:rsidP="00FA0550">
      <w:pPr>
        <w:spacing w:after="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Ugyanígy minden témakör feldolgozásakor kiemelt figyelmet kell hogy kapjon a földrajzi tartalmú információszerzés és -feldolgozás, a digitáliseszköz-használat. Ennek megfelelően a tanuló:</w:t>
      </w:r>
    </w:p>
    <w:p w14:paraId="029EE885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14:paraId="254AF08A" w14:textId="3E4ED8E9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adatokat rendszerez és ábrázol digitális eszközök segítségével;</w:t>
      </w:r>
    </w:p>
    <w:p w14:paraId="46FA96C8" w14:textId="71E43B22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digitális eszközök segítségével bemutatja szűkebb és tágabb környezetének földrajzi jellemzőit;</w:t>
      </w:r>
    </w:p>
    <w:p w14:paraId="16774D6D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14:paraId="79E20F1C" w14:textId="77777777" w:rsidR="00273B38" w:rsidRPr="00491345" w:rsidRDefault="00273B38" w:rsidP="00FA0550">
      <w:pPr>
        <w:pStyle w:val="Listaszerbekezds2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14:paraId="706A8E12" w14:textId="77777777" w:rsidR="00273B38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01710FA" w14:textId="2DB12755" w:rsidR="0059676E" w:rsidRPr="00491345" w:rsidRDefault="0059676E" w:rsidP="009D14E6">
      <w:pPr>
        <w:spacing w:after="12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 xml:space="preserve">A 7–8. évfolyamon a földrajz tantárgy óraszáma: </w:t>
      </w:r>
      <w:r w:rsidR="00C4511C" w:rsidRPr="00491345">
        <w:rPr>
          <w:rFonts w:ascii="Times New Roman" w:eastAsia="Calibri" w:hAnsi="Times New Roman" w:cs="Times New Roman"/>
          <w:b/>
          <w:bCs/>
        </w:rPr>
        <w:t xml:space="preserve">102+ 6 óra= </w:t>
      </w:r>
      <w:r w:rsidRPr="00491345">
        <w:rPr>
          <w:rFonts w:ascii="Times New Roman" w:eastAsia="Calibri" w:hAnsi="Times New Roman" w:cs="Times New Roman"/>
          <w:b/>
          <w:bCs/>
        </w:rPr>
        <w:t>108 óra évfolyamonként 54 óra</w:t>
      </w:r>
    </w:p>
    <w:p w14:paraId="32148E43" w14:textId="77777777" w:rsidR="0059676E" w:rsidRPr="00491345" w:rsidRDefault="0059676E" w:rsidP="009D14E6">
      <w:pPr>
        <w:spacing w:after="120" w:line="288" w:lineRule="auto"/>
        <w:jc w:val="both"/>
        <w:rPr>
          <w:rFonts w:ascii="Times New Roman" w:eastAsia="Calibri" w:hAnsi="Times New Roman" w:cs="Times New Roman"/>
          <w:bdr w:val="none" w:sz="0" w:space="0" w:color="auto" w:frame="1"/>
        </w:rPr>
      </w:pPr>
    </w:p>
    <w:p w14:paraId="25E2E74A" w14:textId="77777777" w:rsidR="00273B38" w:rsidRPr="00491345" w:rsidRDefault="00273B38" w:rsidP="00273B38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491345" w:rsidRPr="00491345" w14:paraId="37E695F4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836" w14:textId="77777777" w:rsidR="00273B38" w:rsidRPr="00491345" w:rsidRDefault="00273B38" w:rsidP="00273B3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72F" w14:textId="77777777" w:rsidR="00273B38" w:rsidRPr="00491345" w:rsidRDefault="00273B38" w:rsidP="00273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 xml:space="preserve">Javasolt </w:t>
            </w:r>
            <w:r w:rsidRPr="00491345">
              <w:rPr>
                <w:rFonts w:ascii="Times New Roman" w:eastAsia="Calibri" w:hAnsi="Times New Roman" w:cs="Times New Roman"/>
                <w:b/>
                <w:noProof/>
              </w:rPr>
              <w:t>óraszám</w:t>
            </w:r>
          </w:p>
        </w:tc>
      </w:tr>
      <w:tr w:rsidR="00491345" w:rsidRPr="00491345" w14:paraId="228C59A0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E1B" w14:textId="77777777" w:rsidR="00273B38" w:rsidRPr="00491345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AD5" w14:textId="7F235676" w:rsidR="00273B38" w:rsidRPr="00491345" w:rsidRDefault="0059676E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91345" w:rsidRPr="00491345" w14:paraId="0C778FC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419" w14:textId="77777777" w:rsidR="00273B38" w:rsidRPr="00491345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D09" w14:textId="77777777" w:rsidR="00273B38" w:rsidRPr="00491345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91345" w:rsidRPr="00491345" w14:paraId="18941A74" w14:textId="77777777" w:rsidTr="007A3C3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366" w14:textId="77777777" w:rsidR="0059676E" w:rsidRPr="00491345" w:rsidRDefault="0059676E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AFA" w14:textId="77777777" w:rsidR="0059676E" w:rsidRPr="00491345" w:rsidRDefault="0059676E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91345" w:rsidRPr="00491345" w14:paraId="5A14501C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C67" w14:textId="77777777" w:rsidR="00273B38" w:rsidRPr="00491345" w:rsidRDefault="00273B38" w:rsidP="00273B38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B95" w14:textId="77777777" w:rsidR="00273B38" w:rsidRPr="00491345" w:rsidRDefault="00273B38" w:rsidP="00273B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91345" w:rsidRPr="00491345" w14:paraId="40963609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3CA" w14:textId="4F5A2D86" w:rsidR="0059676E" w:rsidRPr="00491345" w:rsidRDefault="0059676E" w:rsidP="0059676E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A Kárpát-medence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1A64" w14:textId="51914A24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1345" w:rsidRPr="00491345" w14:paraId="5D74EC67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679" w14:textId="6B048694" w:rsidR="0059676E" w:rsidRPr="00491345" w:rsidRDefault="0059676E" w:rsidP="0059676E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7. osztály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A48" w14:textId="654F8C50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összesen : 54</w:t>
            </w:r>
          </w:p>
        </w:tc>
      </w:tr>
      <w:tr w:rsidR="00491345" w:rsidRPr="00491345" w14:paraId="5630F4E7" w14:textId="77777777" w:rsidTr="00F3127B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D96E3" w14:textId="3B343BD3" w:rsidR="0059676E" w:rsidRPr="00491345" w:rsidRDefault="0059676E" w:rsidP="005967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Európa és a távoli kontinensek 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D3A" w14:textId="46335998" w:rsidR="0059676E" w:rsidRPr="00491345" w:rsidRDefault="0059676E" w:rsidP="0059676E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9B8" w14:textId="77777777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491345" w:rsidRPr="00491345" w14:paraId="370124BD" w14:textId="77777777" w:rsidTr="00F3127B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7D0" w14:textId="26E242AD" w:rsidR="0059676E" w:rsidRPr="00491345" w:rsidRDefault="0059676E" w:rsidP="0059676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2B0" w14:textId="51377838" w:rsidR="0059676E" w:rsidRPr="00491345" w:rsidRDefault="0059676E" w:rsidP="0059676E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Az Európán kívüli kontinensek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B93" w14:textId="28117050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91345" w:rsidRPr="00491345" w14:paraId="0B6018FB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470" w14:textId="083A1A32" w:rsidR="0059676E" w:rsidRPr="00491345" w:rsidRDefault="0059676E" w:rsidP="0059676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4FE" w14:textId="4B1104F1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91345" w:rsidRPr="00491345" w14:paraId="76349791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D75" w14:textId="4138A90E" w:rsidR="0059676E" w:rsidRPr="00491345" w:rsidRDefault="0059676E" w:rsidP="0059676E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  <w:bCs/>
              </w:rPr>
              <w:t>8. osztály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04CA" w14:textId="3B0B47A9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összesen : 54</w:t>
            </w:r>
          </w:p>
        </w:tc>
      </w:tr>
      <w:tr w:rsidR="0059676E" w:rsidRPr="00491345" w14:paraId="6395F89D" w14:textId="77777777" w:rsidTr="002E395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757" w14:textId="77777777" w:rsidR="0059676E" w:rsidRPr="00491345" w:rsidRDefault="0059676E" w:rsidP="0059676E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0392" w14:textId="108F1472" w:rsidR="0059676E" w:rsidRPr="00491345" w:rsidRDefault="0059676E" w:rsidP="00596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108</w:t>
            </w:r>
          </w:p>
        </w:tc>
      </w:tr>
    </w:tbl>
    <w:p w14:paraId="3F2835B7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2E6A63C6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4B2DD512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5D502A94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209A2CD5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496D4CD9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3A56D73D" w14:textId="6F082917" w:rsidR="00C4511C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271D3ACA" w14:textId="77777777" w:rsidR="00491345" w:rsidRPr="00491345" w:rsidRDefault="00491345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0A69140D" w14:textId="77777777" w:rsidR="00C4511C" w:rsidRPr="00491345" w:rsidRDefault="00C4511C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</w:p>
    <w:p w14:paraId="0B011248" w14:textId="3CCC731E" w:rsidR="007A3C39" w:rsidRPr="00491345" w:rsidRDefault="007A3C39" w:rsidP="007A3C39">
      <w:pPr>
        <w:spacing w:before="480" w:after="0" w:line="288" w:lineRule="auto"/>
        <w:jc w:val="center"/>
        <w:outlineLvl w:val="2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x-none"/>
        </w:rPr>
        <w:t>7. OSZTÁLY</w:t>
      </w:r>
    </w:p>
    <w:p w14:paraId="75647C2C" w14:textId="564B1BBF" w:rsidR="007A3C39" w:rsidRPr="00491345" w:rsidRDefault="007A3C39" w:rsidP="007A3C39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491345" w:rsidRPr="00491345" w14:paraId="16FF9645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5C3" w14:textId="77777777" w:rsidR="007A3C39" w:rsidRPr="00491345" w:rsidRDefault="007A3C39" w:rsidP="007A3C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465" w14:textId="77777777" w:rsidR="007A3C39" w:rsidRPr="00491345" w:rsidRDefault="007A3C39" w:rsidP="007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 xml:space="preserve">Javasolt </w:t>
            </w:r>
            <w:r w:rsidRPr="00491345">
              <w:rPr>
                <w:rFonts w:ascii="Times New Roman" w:eastAsia="Calibri" w:hAnsi="Times New Roman" w:cs="Times New Roman"/>
                <w:b/>
                <w:noProof/>
              </w:rPr>
              <w:t>óraszám</w:t>
            </w:r>
          </w:p>
        </w:tc>
      </w:tr>
      <w:tr w:rsidR="00491345" w:rsidRPr="00491345" w14:paraId="6AD6B27A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4CB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  <w:bCs/>
              </w:rPr>
              <w:t>Tájékozódás a földrajzi térben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4A3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91345" w:rsidRPr="00491345" w14:paraId="05CB201D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42D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4E1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91345" w:rsidRPr="00491345" w14:paraId="20B9B8B1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9E0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A földrajzi övezetesség rendszere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00F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91345" w:rsidRPr="00491345" w14:paraId="282B286D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E98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5AD9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491345" w:rsidRPr="00491345" w14:paraId="274E3F3D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F2A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A Kárpát-medence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F44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91345" w:rsidRPr="00491345" w14:paraId="37A15A15" w14:textId="77777777" w:rsidTr="007A3C39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F16" w14:textId="443FCDBD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D94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összesen : 54</w:t>
            </w:r>
          </w:p>
        </w:tc>
      </w:tr>
    </w:tbl>
    <w:p w14:paraId="0B6F938D" w14:textId="0F74B2EE" w:rsidR="00273B38" w:rsidRPr="00491345" w:rsidRDefault="00273B38" w:rsidP="00273B38">
      <w:pPr>
        <w:spacing w:before="480" w:after="0" w:line="288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Tájékozódás a földrajzi térben</w:t>
      </w:r>
    </w:p>
    <w:p w14:paraId="527C4D02" w14:textId="36E11CD4" w:rsidR="00273B38" w:rsidRPr="00491345" w:rsidRDefault="00273B38" w:rsidP="00273B38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 xml:space="preserve">Javasolt óraszám: </w:t>
      </w:r>
      <w:r w:rsidR="0059676E" w:rsidRPr="00491345">
        <w:rPr>
          <w:rFonts w:ascii="Times New Roman" w:eastAsia="Calibri" w:hAnsi="Times New Roman" w:cs="Times New Roman"/>
          <w:b/>
          <w:bCs/>
          <w:smallCaps/>
          <w:szCs w:val="20"/>
          <w:lang w:eastAsia="x-none"/>
        </w:rPr>
        <w:t>6</w:t>
      </w:r>
      <w:r w:rsidRPr="00491345">
        <w:rPr>
          <w:rFonts w:ascii="Times New Roman" w:eastAsia="Calibri" w:hAnsi="Times New Roman" w:cs="Times New Roman"/>
          <w:b/>
          <w:bCs/>
        </w:rPr>
        <w:t xml:space="preserve"> óra</w:t>
      </w:r>
    </w:p>
    <w:p w14:paraId="31AB934F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1E3F0F13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7432096A" w14:textId="77777777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használja a földrajzi térben való tájékozódást segítő hagyományos és digitális eszközöket.</w:t>
      </w:r>
    </w:p>
    <w:p w14:paraId="3EA02C95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21DB1A63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tájékozódik különböző típusú és tartalmú térképeken, biztonsággal leolvassa azok információtartalmát, a térképen elhelyez földrajzi elemeket; </w:t>
      </w:r>
    </w:p>
    <w:p w14:paraId="6D8FFBAA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gyakorlati feladatokat (pl. távolság- és helymeghatározás, utazástervezés) old meg nyomtatott és digitális térkép segítségével;</w:t>
      </w:r>
    </w:p>
    <w:p w14:paraId="47B68F56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el tud készíteni egyszerű térképvázlatokat, útvonalterveket;</w:t>
      </w:r>
    </w:p>
    <w:p w14:paraId="41A5A358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azonosítja a jelenségek időbeli jellemzőit. </w:t>
      </w:r>
    </w:p>
    <w:p w14:paraId="05A315D4" w14:textId="7C447AC7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 xml:space="preserve">Fejlesztési feladatok és ismeretek </w:t>
      </w:r>
    </w:p>
    <w:p w14:paraId="5C892029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különböző léptékű, típusú és tartalmú térképek használatával, elemzésével és összehasonlításával a rendszerben és összefüggésekben történő gondolkodás fejlesztése</w:t>
      </w:r>
    </w:p>
    <w:p w14:paraId="13A39CF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terepi tájékozódási, valamint a térképalapú távolság- és helymeghatározási feladatok megoldása kapcsán a matematikai és logikai gondolkodás fejlesztése</w:t>
      </w:r>
    </w:p>
    <w:p w14:paraId="06C8671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Hagyományos és digitális térképen történő távolság- és helymeghatározás segítségével a térbeli tájékozódás és a logikai gondolkodás fejlesztése</w:t>
      </w:r>
    </w:p>
    <w:p w14:paraId="51270D1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Különböző időpontban készült űr- vagy légifelvételek és térképek párhuzamos használatával a problémamegoldó gondolkodás fejlesztése</w:t>
      </w:r>
    </w:p>
    <w:p w14:paraId="622EB067" w14:textId="21062B24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Gyakorlati feladatok megoldása (pl. távolság-</w:t>
      </w:r>
      <w:r w:rsidR="00637453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és helymeghatározás, utazástervezés) terepen, valamint nyomtatott és digitális térképek és online felületek segítségével</w:t>
      </w:r>
    </w:p>
    <w:p w14:paraId="458044E6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Különböző típusú és tartalmú térképek tudatos használata a tanuláshoz</w:t>
      </w:r>
    </w:p>
    <w:p w14:paraId="64E000AC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térben való tájékozódást segítő hagyományos és egyes digitális eszközök ismerete</w:t>
      </w:r>
    </w:p>
    <w:p w14:paraId="0086AD8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különböző léptékű, típusú és tartalmú térképek, műholdképek, légifelvételek sajátosságainak felismerése, a mindennapi életben való felhasználásuk lehetőségeinek ismerete</w:t>
      </w:r>
    </w:p>
    <w:p w14:paraId="49BB4B1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Különböző időpontban készült űr- vagy légifelvételek és térképek párhuzamos használatával földrajzi megfigyelések elvégzése, problémák megoldása</w:t>
      </w:r>
    </w:p>
    <w:p w14:paraId="313B81CD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térkép fogalma és jelrendszere</w:t>
      </w:r>
    </w:p>
    <w:p w14:paraId="52EF645F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hagyományos és digitális térképek fajtái</w:t>
      </w:r>
    </w:p>
    <w:p w14:paraId="44EA749E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Távérzékelés és földrajzi alkalmazásai (műholdképek, légifelvételek)</w:t>
      </w:r>
    </w:p>
    <w:p w14:paraId="71889EA6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helymeghatározás módszerei</w:t>
      </w:r>
    </w:p>
    <w:p w14:paraId="213B2A90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0"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Fogalmak</w:t>
      </w:r>
    </w:p>
    <w:p w14:paraId="75DC8B49" w14:textId="52DB9693" w:rsidR="00273B38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földrajzi fokhálózat, keresőhálózat, fő</w:t>
      </w:r>
      <w:r w:rsidR="00CA1D29" w:rsidRPr="00491345">
        <w:rPr>
          <w:rFonts w:ascii="Times New Roman" w:eastAsia="Calibri" w:hAnsi="Times New Roman" w:cs="Times New Roman"/>
        </w:rPr>
        <w:t>-</w:t>
      </w:r>
      <w:r w:rsidRPr="00491345">
        <w:rPr>
          <w:rFonts w:ascii="Times New Roman" w:eastAsia="Calibri" w:hAnsi="Times New Roman" w:cs="Times New Roman"/>
        </w:rPr>
        <w:t xml:space="preserve"> és mellékvilágtájak, méretarány, aránymérték, szintvonal</w:t>
      </w:r>
    </w:p>
    <w:p w14:paraId="28D85978" w14:textId="77777777" w:rsidR="00060252" w:rsidRPr="00491345" w:rsidRDefault="00060252" w:rsidP="00060252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0EED2471" w14:textId="5B8249FA" w:rsidR="00060252" w:rsidRPr="00491345" w:rsidRDefault="00355E1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Egy adott útvonal </w:t>
      </w:r>
      <w:r w:rsidR="001457CA" w:rsidRPr="00491345">
        <w:rPr>
          <w:rFonts w:ascii="Times New Roman" w:hAnsi="Times New Roman"/>
        </w:rPr>
        <w:t>(</w:t>
      </w:r>
      <w:r w:rsidRPr="00491345">
        <w:rPr>
          <w:rFonts w:ascii="Times New Roman" w:hAnsi="Times New Roman"/>
        </w:rPr>
        <w:t>pl. o</w:t>
      </w:r>
      <w:r w:rsidR="00060252" w:rsidRPr="00491345">
        <w:rPr>
          <w:rFonts w:ascii="Times New Roman" w:hAnsi="Times New Roman"/>
        </w:rPr>
        <w:t>sztálykirándulás</w:t>
      </w:r>
      <w:r w:rsidR="001457CA" w:rsidRPr="00491345">
        <w:rPr>
          <w:rFonts w:ascii="Times New Roman" w:hAnsi="Times New Roman"/>
        </w:rPr>
        <w:t>)</w:t>
      </w:r>
      <w:r w:rsidR="00060252" w:rsidRPr="00491345">
        <w:rPr>
          <w:rFonts w:ascii="Times New Roman" w:hAnsi="Times New Roman"/>
        </w:rPr>
        <w:t xml:space="preserve"> útvonalának tervezése nyomtatott és digitális térképek, online felületek segítségével</w:t>
      </w:r>
    </w:p>
    <w:p w14:paraId="3A9BC058" w14:textId="16087648" w:rsidR="00060252" w:rsidRPr="00491345" w:rsidRDefault="00DD24C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I</w:t>
      </w:r>
      <w:r w:rsidR="00060252" w:rsidRPr="00491345">
        <w:rPr>
          <w:rFonts w:ascii="Times New Roman" w:hAnsi="Times New Roman"/>
        </w:rPr>
        <w:t>ránytű, térkép, GPS használatának gyakorlása</w:t>
      </w:r>
      <w:r w:rsidR="00355E11" w:rsidRPr="00491345">
        <w:rPr>
          <w:rFonts w:ascii="Times New Roman" w:hAnsi="Times New Roman"/>
        </w:rPr>
        <w:t xml:space="preserve"> terepi tájékozódási feladatok, kereső játékok során</w:t>
      </w:r>
    </w:p>
    <w:p w14:paraId="042EB9C7" w14:textId="43D6CBD1" w:rsidR="00833BDB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Távolság és hely</w:t>
      </w:r>
      <w:r w:rsidR="001457CA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 xml:space="preserve">meghatározása </w:t>
      </w:r>
      <w:r w:rsidR="00833BDB" w:rsidRPr="00491345">
        <w:rPr>
          <w:rFonts w:ascii="Times New Roman" w:hAnsi="Times New Roman"/>
        </w:rPr>
        <w:t>térképen</w:t>
      </w:r>
      <w:r w:rsidR="007B7719" w:rsidRPr="00491345">
        <w:rPr>
          <w:rFonts w:ascii="Times New Roman" w:hAnsi="Times New Roman"/>
        </w:rPr>
        <w:t>,</w:t>
      </w:r>
      <w:r w:rsidR="00833BDB" w:rsidRPr="00491345">
        <w:rPr>
          <w:rFonts w:ascii="Times New Roman" w:hAnsi="Times New Roman"/>
        </w:rPr>
        <w:t xml:space="preserve"> illetve </w:t>
      </w:r>
      <w:r w:rsidRPr="00491345">
        <w:rPr>
          <w:rFonts w:ascii="Times New Roman" w:hAnsi="Times New Roman"/>
        </w:rPr>
        <w:t>terepen</w:t>
      </w:r>
    </w:p>
    <w:p w14:paraId="0F99B78D" w14:textId="193A2F27" w:rsidR="00060252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Játékos feladatok a földrajzi helyek meghatározására megadott földrajzi koordináták segítségével</w:t>
      </w:r>
    </w:p>
    <w:p w14:paraId="17234ECD" w14:textId="682FBBDD" w:rsidR="00060252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Alaprajzkészítés</w:t>
      </w:r>
      <w:r w:rsidR="00833BDB" w:rsidRPr="00491345">
        <w:rPr>
          <w:rFonts w:ascii="Times New Roman" w:hAnsi="Times New Roman"/>
        </w:rPr>
        <w:t>, térképvázlat-készítés</w:t>
      </w:r>
      <w:r w:rsidRPr="00491345">
        <w:rPr>
          <w:rFonts w:ascii="Times New Roman" w:hAnsi="Times New Roman"/>
        </w:rPr>
        <w:t xml:space="preserve"> szöveg</w:t>
      </w:r>
      <w:r w:rsidR="00833BDB" w:rsidRPr="00491345">
        <w:rPr>
          <w:rFonts w:ascii="Times New Roman" w:hAnsi="Times New Roman"/>
        </w:rPr>
        <w:t>, leírás</w:t>
      </w:r>
      <w:r w:rsidRPr="00491345">
        <w:rPr>
          <w:rFonts w:ascii="Times New Roman" w:hAnsi="Times New Roman"/>
        </w:rPr>
        <w:t xml:space="preserve"> alapján</w:t>
      </w:r>
    </w:p>
    <w:p w14:paraId="4092D940" w14:textId="77777777" w:rsidR="00060252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Geocaching játék</w:t>
      </w:r>
    </w:p>
    <w:p w14:paraId="5CA550BA" w14:textId="77777777" w:rsidR="00833BDB" w:rsidRPr="00491345" w:rsidRDefault="00DD24C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Tematikus térképek megadott szempontok szerinti elemzése</w:t>
      </w:r>
    </w:p>
    <w:p w14:paraId="018F4C69" w14:textId="04B1D2AF" w:rsidR="00060252" w:rsidRPr="00491345" w:rsidRDefault="00DD24C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</w:t>
      </w:r>
      <w:r w:rsidR="00833BDB" w:rsidRPr="00491345">
        <w:rPr>
          <w:rFonts w:ascii="Times New Roman" w:hAnsi="Times New Roman"/>
        </w:rPr>
        <w:t>ülönböző időpontokban készült űr- vagy légifelvételek és térképek párhuzamos használatával földrajzi megfigyelések elvégzése</w:t>
      </w:r>
    </w:p>
    <w:p w14:paraId="71730ED7" w14:textId="77777777" w:rsidR="00273B38" w:rsidRPr="00491345" w:rsidRDefault="00273B38" w:rsidP="00273B38">
      <w:pPr>
        <w:spacing w:before="480" w:after="0" w:line="276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Közvetlen lakókörnyezetünk földrajza</w:t>
      </w:r>
    </w:p>
    <w:p w14:paraId="660D3EDF" w14:textId="43F548D3" w:rsidR="00273B38" w:rsidRPr="00491345" w:rsidRDefault="00273B38" w:rsidP="00273B38">
      <w:pPr>
        <w:spacing w:after="120" w:line="276" w:lineRule="auto"/>
        <w:jc w:val="both"/>
        <w:outlineLvl w:val="2"/>
        <w:rPr>
          <w:rFonts w:ascii="Times New Roman" w:eastAsia="Calibri" w:hAnsi="Times New Roman" w:cs="Times New Roman"/>
          <w:b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 xml:space="preserve">Javasolt óraszám: </w:t>
      </w:r>
      <w:r w:rsidRPr="00491345">
        <w:rPr>
          <w:rFonts w:ascii="Times New Roman" w:eastAsia="Calibri" w:hAnsi="Times New Roman" w:cs="Times New Roman"/>
          <w:b/>
          <w:szCs w:val="20"/>
          <w:lang w:eastAsia="x-none"/>
        </w:rPr>
        <w:t>5 óra</w:t>
      </w:r>
    </w:p>
    <w:p w14:paraId="2C56A2BD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12ADEE13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35931855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bemutatja és értékeli lakókörnyezetének földrajzi jellemzőit, ismeri annak természeti és társadalmi erőforrásait;</w:t>
      </w:r>
    </w:p>
    <w:p w14:paraId="67194F04" w14:textId="0E402434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szűkebb és tágabb környezetében földrajzi eredetű problémákat azonosít, magyarázza kialakulásuk okait.</w:t>
      </w:r>
    </w:p>
    <w:p w14:paraId="50F939FF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0432DAE9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2E04C602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082CF865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javaslatot fogalmaz meg lakókörnyezete jövőbeli, környezeti szempontokat szem előtt tartó, fenntartható fejlesztésére;</w:t>
      </w:r>
    </w:p>
    <w:p w14:paraId="404200F9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érveket fogalmaz meg a tudatos fogyasztói magatartás, a környezettudatos döntések fontossága mellett.</w:t>
      </w:r>
    </w:p>
    <w:p w14:paraId="2531E4A1" w14:textId="77777777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 xml:space="preserve">Fejlesztési feladatok és ismeretek </w:t>
      </w:r>
    </w:p>
    <w:p w14:paraId="15F40E6E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tanuló szűkebb lakókörnyezetének társadalmi és gazdasági problémáinak felismerésével és ezekre vonatkozó megoldási javaslatok elkészítésével a döntési képesség, valamint a szociális és vállalkozói kompetenciák fejlesztése</w:t>
      </w:r>
    </w:p>
    <w:p w14:paraId="4EDA479C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adott terület komplex földrajzi elemzése során a rendszerben és összefüggésekben való gondolkodás fejlesztése</w:t>
      </w:r>
    </w:p>
    <w:p w14:paraId="26FA079C" w14:textId="3386B024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lakóhely jelenét, illetve annak jövőbeli fejlődését segítő és nehezítő természet- és társadalomföldrajzi folyamatok felismerése, valamint feldolgozása eredmény</w:t>
      </w:r>
      <w:r w:rsidR="00C121BB" w:rsidRPr="00491345">
        <w:rPr>
          <w:rFonts w:ascii="Times New Roman" w:hAnsi="Times New Roman"/>
        </w:rPr>
        <w:t>e</w:t>
      </w:r>
      <w:r w:rsidRPr="00491345">
        <w:rPr>
          <w:rFonts w:ascii="Times New Roman" w:hAnsi="Times New Roman"/>
        </w:rPr>
        <w:t>ként a fenntartható fejlődés és környezettudatosság fejlesztése</w:t>
      </w:r>
    </w:p>
    <w:p w14:paraId="6102C0A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lakókörnyezet környezeti problémáinak bemutatása</w:t>
      </w:r>
    </w:p>
    <w:p w14:paraId="41A52CAB" w14:textId="71C92C44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Véleményalkotás a lakóhely jelenét, illetve annak jövőbeli fejlődését segítő és nehezítő természet- és társadalomföldrajzi folyamatokról</w:t>
      </w:r>
    </w:p>
    <w:p w14:paraId="78AF74D5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Nyitottság a lakóhellyel és annak környezetével kapcsolatos információk megismerése iránt, információk gyűjtése írott és elektronikus forrásokból, azok értelmezése és rendszerezése</w:t>
      </w:r>
    </w:p>
    <w:p w14:paraId="7E2211FA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tudás alkalmazása a mindennapi életben a következmények tudatában meghozott környezettudatos döntésekben</w:t>
      </w:r>
    </w:p>
    <w:p w14:paraId="7C1894BC" w14:textId="214C1DF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szűkebb lakókörnyezet (település és környezete) földrajzi helyzetének, </w:t>
      </w:r>
      <w:r w:rsidR="00AF6AE3" w:rsidRPr="00491345">
        <w:rPr>
          <w:rFonts w:ascii="Times New Roman" w:hAnsi="Times New Roman"/>
        </w:rPr>
        <w:t>természeti</w:t>
      </w:r>
      <w:r w:rsidRPr="00491345">
        <w:rPr>
          <w:rFonts w:ascii="Times New Roman" w:hAnsi="Times New Roman"/>
        </w:rPr>
        <w:t xml:space="preserve"> és kulturális értékeinek bemutatása</w:t>
      </w:r>
    </w:p>
    <w:p w14:paraId="560EE64F" w14:textId="18915D8E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lakókörnyezet földrajzi jellemzőiből fakadó előnyeinek és hátrányainak mérlegelése, a lakókörnyezet környezettudatos és fenntartható fejlesztése</w:t>
      </w:r>
    </w:p>
    <w:p w14:paraId="14A641D7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Fogalmak</w:t>
      </w:r>
    </w:p>
    <w:p w14:paraId="4938801D" w14:textId="77777777" w:rsidR="00060252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kulturális érték, természeti érték</w:t>
      </w:r>
    </w:p>
    <w:p w14:paraId="1797BC6B" w14:textId="77777777" w:rsidR="00060252" w:rsidRPr="00491345" w:rsidRDefault="00060252" w:rsidP="00060252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33240D38" w14:textId="6AEF0076" w:rsidR="00060252" w:rsidRPr="00491345" w:rsidRDefault="00FC4A1D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 háromdimenziós megjelenítését lehetővé tevő</w:t>
      </w:r>
      <w:r w:rsidR="00060252" w:rsidRPr="00491345">
        <w:rPr>
          <w:rFonts w:ascii="Times New Roman" w:hAnsi="Times New Roman"/>
        </w:rPr>
        <w:t xml:space="preserve">program segítségével a közvetlen környezet </w:t>
      </w:r>
      <w:r w:rsidR="00EC147F" w:rsidRPr="00491345">
        <w:rPr>
          <w:rFonts w:ascii="Times New Roman" w:hAnsi="Times New Roman"/>
        </w:rPr>
        <w:t xml:space="preserve">virtuális </w:t>
      </w:r>
      <w:r w:rsidR="00060252" w:rsidRPr="00491345">
        <w:rPr>
          <w:rFonts w:ascii="Times New Roman" w:hAnsi="Times New Roman"/>
        </w:rPr>
        <w:t>felfedezése</w:t>
      </w:r>
    </w:p>
    <w:p w14:paraId="091BE79A" w14:textId="34EC2571" w:rsidR="00060252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Szituációs játék </w:t>
      </w:r>
      <w:r w:rsidR="00C121BB" w:rsidRPr="00491345">
        <w:rPr>
          <w:rFonts w:ascii="Times New Roman" w:hAnsi="Times New Roman"/>
        </w:rPr>
        <w:t>–</w:t>
      </w:r>
      <w:r w:rsidRPr="00491345">
        <w:rPr>
          <w:rFonts w:ascii="Times New Roman" w:hAnsi="Times New Roman"/>
        </w:rPr>
        <w:t xml:space="preserve"> önkormányzati ülés</w:t>
      </w:r>
      <w:r w:rsidR="00637453" w:rsidRPr="00491345">
        <w:rPr>
          <w:rFonts w:ascii="Times New Roman" w:hAnsi="Times New Roman"/>
        </w:rPr>
        <w:t>,</w:t>
      </w:r>
      <w:r w:rsidR="004206DA" w:rsidRPr="00491345">
        <w:rPr>
          <w:rFonts w:ascii="Times New Roman" w:hAnsi="Times New Roman"/>
        </w:rPr>
        <w:t xml:space="preserve"> melynek témája</w:t>
      </w:r>
      <w:r w:rsidRPr="00491345">
        <w:rPr>
          <w:rFonts w:ascii="Times New Roman" w:hAnsi="Times New Roman"/>
        </w:rPr>
        <w:t xml:space="preserve"> a lakókörnyezet környezettudatos és fenntartható fejlesztése</w:t>
      </w:r>
    </w:p>
    <w:p w14:paraId="0E90B2A6" w14:textId="4EE2ED45" w:rsidR="00060252" w:rsidRPr="00491345" w:rsidRDefault="004206DA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Irányított beszélgetés a</w:t>
      </w:r>
      <w:r w:rsidR="00060252" w:rsidRPr="00491345">
        <w:rPr>
          <w:rFonts w:ascii="Times New Roman" w:hAnsi="Times New Roman"/>
        </w:rPr>
        <w:t xml:space="preserve"> helyi írott és elektronikus médi</w:t>
      </w:r>
      <w:r w:rsidRPr="00491345">
        <w:rPr>
          <w:rFonts w:ascii="Times New Roman" w:hAnsi="Times New Roman"/>
        </w:rPr>
        <w:t>á</w:t>
      </w:r>
      <w:r w:rsidR="00060252" w:rsidRPr="00491345">
        <w:rPr>
          <w:rFonts w:ascii="Times New Roman" w:hAnsi="Times New Roman"/>
        </w:rPr>
        <w:t xml:space="preserve">ból gyűjtött </w:t>
      </w:r>
      <w:r w:rsidRPr="00491345">
        <w:rPr>
          <w:rFonts w:ascii="Times New Roman" w:hAnsi="Times New Roman"/>
        </w:rPr>
        <w:t xml:space="preserve">földrajzi tartalmú </w:t>
      </w:r>
      <w:r w:rsidR="00060252" w:rsidRPr="00491345">
        <w:rPr>
          <w:rFonts w:ascii="Times New Roman" w:hAnsi="Times New Roman"/>
        </w:rPr>
        <w:t>információk</w:t>
      </w:r>
      <w:r w:rsidRPr="00491345">
        <w:rPr>
          <w:rFonts w:ascii="Times New Roman" w:hAnsi="Times New Roman"/>
        </w:rPr>
        <w:t>ró</w:t>
      </w:r>
      <w:r w:rsidR="00DD24CF" w:rsidRPr="00491345">
        <w:rPr>
          <w:rFonts w:ascii="Times New Roman" w:hAnsi="Times New Roman"/>
        </w:rPr>
        <w:t>l</w:t>
      </w:r>
    </w:p>
    <w:p w14:paraId="60224A84" w14:textId="77777777" w:rsidR="00480E7B" w:rsidRPr="00491345" w:rsidRDefault="000602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Helyzetgyakorlat</w:t>
      </w:r>
      <w:r w:rsidR="00480E7B" w:rsidRPr="00491345">
        <w:rPr>
          <w:rFonts w:ascii="Times New Roman" w:hAnsi="Times New Roman"/>
        </w:rPr>
        <w:t xml:space="preserve">: </w:t>
      </w:r>
      <w:r w:rsidRPr="00491345">
        <w:rPr>
          <w:rFonts w:ascii="Times New Roman" w:hAnsi="Times New Roman"/>
        </w:rPr>
        <w:t>idegenvezetés a településen</w:t>
      </w:r>
    </w:p>
    <w:p w14:paraId="1E919D58" w14:textId="3CB0B565" w:rsidR="00DD24CF" w:rsidRPr="00491345" w:rsidRDefault="00041C3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Ötletbörze </w:t>
      </w:r>
      <w:r w:rsidR="00DD24CF" w:rsidRPr="00491345">
        <w:rPr>
          <w:rFonts w:ascii="Times New Roman" w:hAnsi="Times New Roman"/>
        </w:rPr>
        <w:t>a szűkebb lakókörnyezet társadalmi és gazdasági problémáinak feltárásár</w:t>
      </w:r>
      <w:r w:rsidR="00480E7B" w:rsidRPr="00491345">
        <w:rPr>
          <w:rFonts w:ascii="Times New Roman" w:hAnsi="Times New Roman"/>
        </w:rPr>
        <w:t>a</w:t>
      </w:r>
      <w:r w:rsidR="00C121BB" w:rsidRPr="00491345">
        <w:rPr>
          <w:rFonts w:ascii="Times New Roman" w:hAnsi="Times New Roman"/>
        </w:rPr>
        <w:t>,</w:t>
      </w:r>
      <w:r w:rsidR="00DD24CF" w:rsidRPr="00491345">
        <w:rPr>
          <w:rFonts w:ascii="Times New Roman" w:hAnsi="Times New Roman"/>
        </w:rPr>
        <w:t xml:space="preserve"> és </w:t>
      </w:r>
      <w:r w:rsidR="00480E7B" w:rsidRPr="00491345">
        <w:rPr>
          <w:rFonts w:ascii="Times New Roman" w:hAnsi="Times New Roman"/>
        </w:rPr>
        <w:t xml:space="preserve">az </w:t>
      </w:r>
      <w:r w:rsidR="00DD24CF" w:rsidRPr="00491345">
        <w:rPr>
          <w:rFonts w:ascii="Times New Roman" w:hAnsi="Times New Roman"/>
        </w:rPr>
        <w:t>ezekre vonatkozó megoldási javaslatok</w:t>
      </w:r>
      <w:r w:rsidR="00480E7B" w:rsidRPr="00491345">
        <w:rPr>
          <w:rFonts w:ascii="Times New Roman" w:hAnsi="Times New Roman"/>
        </w:rPr>
        <w:t xml:space="preserve"> megfogalmazása</w:t>
      </w:r>
    </w:p>
    <w:p w14:paraId="534E0851" w14:textId="48A00DBA" w:rsidR="00DD24CF" w:rsidRPr="00491345" w:rsidRDefault="00480E7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</w:t>
      </w:r>
      <w:r w:rsidR="00DD24CF" w:rsidRPr="00491345">
        <w:rPr>
          <w:rFonts w:ascii="Times New Roman" w:hAnsi="Times New Roman"/>
        </w:rPr>
        <w:t>poszter</w:t>
      </w:r>
      <w:r w:rsidRPr="00491345">
        <w:rPr>
          <w:rFonts w:ascii="Times New Roman" w:hAnsi="Times New Roman"/>
        </w:rPr>
        <w:t xml:space="preserve">, </w:t>
      </w:r>
      <w:r w:rsidR="00D9214A" w:rsidRPr="00491345">
        <w:rPr>
          <w:rFonts w:ascii="Times New Roman" w:hAnsi="Times New Roman"/>
        </w:rPr>
        <w:t>prezentáció</w:t>
      </w:r>
      <w:r w:rsidR="00DD24CF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vagy rövid vide</w:t>
      </w:r>
      <w:r w:rsidR="00C121BB" w:rsidRPr="00491345">
        <w:rPr>
          <w:rFonts w:ascii="Times New Roman" w:hAnsi="Times New Roman"/>
        </w:rPr>
        <w:t>o</w:t>
      </w:r>
      <w:r w:rsidRPr="00491345">
        <w:rPr>
          <w:rFonts w:ascii="Times New Roman" w:hAnsi="Times New Roman"/>
        </w:rPr>
        <w:t xml:space="preserve">film </w:t>
      </w:r>
      <w:r w:rsidR="00DD24CF" w:rsidRPr="00491345">
        <w:rPr>
          <w:rFonts w:ascii="Times New Roman" w:hAnsi="Times New Roman"/>
        </w:rPr>
        <w:t>készítése a szűkebb lakóhely természeti és kulturális értékeiről</w:t>
      </w:r>
    </w:p>
    <w:p w14:paraId="73A1F2F9" w14:textId="5E75D734" w:rsidR="00DD24CF" w:rsidRPr="00491345" w:rsidRDefault="00480E7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</w:t>
      </w:r>
      <w:r w:rsidR="00DD24CF" w:rsidRPr="00491345">
        <w:rPr>
          <w:rFonts w:ascii="Times New Roman" w:hAnsi="Times New Roman"/>
        </w:rPr>
        <w:t>tanösvény és térkép tervezése a szűkebb lakóterület természeti és kulturális értékeihez kapcsolódóan</w:t>
      </w:r>
    </w:p>
    <w:p w14:paraId="26F33BB6" w14:textId="2E746B85" w:rsidR="00480E7B" w:rsidRPr="00491345" w:rsidRDefault="00480E7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Projektfeladat: helyismereti vetélkedő szervezése a közvetlen környezet természeti és kulturális értékeinek megismerésére</w:t>
      </w:r>
    </w:p>
    <w:p w14:paraId="3D5014E4" w14:textId="77777777" w:rsidR="0059676E" w:rsidRPr="00491345" w:rsidRDefault="0059676E" w:rsidP="0059676E">
      <w:pPr>
        <w:spacing w:before="48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A földrajzi övezetesség rendszere</w:t>
      </w:r>
    </w:p>
    <w:p w14:paraId="443E4598" w14:textId="36261CCD" w:rsidR="0059676E" w:rsidRPr="00491345" w:rsidRDefault="0059676E" w:rsidP="0059676E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 xml:space="preserve">Javasolt óraszám: </w:t>
      </w:r>
      <w:r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>10 óra</w:t>
      </w:r>
    </w:p>
    <w:p w14:paraId="2400BF19" w14:textId="77777777" w:rsidR="0059676E" w:rsidRPr="00491345" w:rsidRDefault="0059676E" w:rsidP="0059676E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4BAFE49E" w14:textId="77777777" w:rsidR="0059676E" w:rsidRPr="00491345" w:rsidRDefault="0059676E" w:rsidP="0059676E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35E266A1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bemutatja a földrajzi övezetesség rendszerét, ismerteti az övezetek, övek kialakulásának okait és elhelyezkedésének térbeli jellemzőit; </w:t>
      </w:r>
    </w:p>
    <w:p w14:paraId="4987F12D" w14:textId="77777777" w:rsidR="0059676E" w:rsidRPr="00491345" w:rsidRDefault="0059676E" w:rsidP="0059676E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összehasonlítja az egyes övezetek, övek főbb jellemzőit, törvényszerűségeket fogalmaz meg velük összefüggésben.</w:t>
      </w:r>
    </w:p>
    <w:p w14:paraId="7F3C1825" w14:textId="77777777" w:rsidR="0059676E" w:rsidRPr="00491345" w:rsidRDefault="0059676E" w:rsidP="0059676E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3F774A9D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példákat nevez meg a természeti adottságok gazdálkodást, életvitelt befolyásoló szerepére; </w:t>
      </w:r>
    </w:p>
    <w:p w14:paraId="5E763696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helyi, regionális és a Föld egészére jellemző folyamatok közötti hasonlóságokat, összefüggéseket felismer;</w:t>
      </w:r>
    </w:p>
    <w:p w14:paraId="7818F241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példák alapján megfogalmazza a helyi környezetkárosítás tágabb környezetre kiterjedő következményeit, ok-okozati összefüggéseket fogalmaz meg;</w:t>
      </w:r>
    </w:p>
    <w:p w14:paraId="701298AD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147828CD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az egyes térségek kapcsán földrajzi és környezeti veszélyeket és problémákat fogalmaz meg, valamint reflektál azokra;</w:t>
      </w:r>
    </w:p>
    <w:p w14:paraId="60C1EF00" w14:textId="77777777" w:rsidR="0059676E" w:rsidRPr="00491345" w:rsidRDefault="0059676E" w:rsidP="0059676E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mérséklésére.</w:t>
      </w:r>
    </w:p>
    <w:p w14:paraId="0AFACB7D" w14:textId="77777777" w:rsidR="0059676E" w:rsidRPr="00491345" w:rsidRDefault="0059676E" w:rsidP="0059676E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Fejlesztési feladatok és ismeretek</w:t>
      </w:r>
    </w:p>
    <w:p w14:paraId="525D30E2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övezetesség (vízszintes, függőleges) elrendeződésének megismerésével a rendszerben történő gondolkodás fejlesztése</w:t>
      </w:r>
    </w:p>
    <w:p w14:paraId="5C2929F6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egyes övezetek, övek főbb természeti jellemzőinek megismerésével és rendszerezésével az összefüggésekben való gondolkodás fejlesztése</w:t>
      </w:r>
    </w:p>
    <w:p w14:paraId="323BB6BB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Környezettudatosság fejlesztése az egyes övezeteket, öveket érintő környezeti problémák megismertetésével</w:t>
      </w:r>
    </w:p>
    <w:p w14:paraId="37DE0125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vízszintes és függőleges övezetesség összefüggéseinek bemutatásával a természettudományos szemlélet fejlesztése</w:t>
      </w:r>
    </w:p>
    <w:p w14:paraId="5ADEC0C8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kontinensekről, tipikus tájakról tanult regionális földrajzi ismeretek és a földrajzi övezetesség során tanult ismeretek szintézise</w:t>
      </w:r>
    </w:p>
    <w:p w14:paraId="2E96986A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összefüggésekben történő földrajzi gondolkodás fejlesztése a földrajzi helyzet, a természeti adottságok és a társadalmi-gazdasági folyamatok közötti kölcsönhatás bemutatásával</w:t>
      </w:r>
    </w:p>
    <w:p w14:paraId="6261F997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Az időjárás és az éghajlat kapcsolatának értelmezése </w:t>
      </w:r>
    </w:p>
    <w:p w14:paraId="63B102F3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egyedi földrajzi jellemzők alapján az egyes földrajzi övezetek, övek tipikus tájainak felismerése</w:t>
      </w:r>
    </w:p>
    <w:p w14:paraId="18CB101A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övezetesség rendszerének kialakulása</w:t>
      </w:r>
    </w:p>
    <w:p w14:paraId="41357788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forró, a mérsékelt és a hideg övezet törvényszerűségei és jellemzői</w:t>
      </w:r>
    </w:p>
    <w:p w14:paraId="3B377E30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függőleges övezetesség kialakulásának összefüggései</w:t>
      </w:r>
    </w:p>
    <w:p w14:paraId="5AF0D2D9" w14:textId="77777777" w:rsidR="0059676E" w:rsidRPr="00491345" w:rsidRDefault="0059676E" w:rsidP="0059676E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 xml:space="preserve">Fogalmak </w:t>
      </w:r>
    </w:p>
    <w:p w14:paraId="63D5BFBF" w14:textId="77777777" w:rsidR="0059676E" w:rsidRPr="00491345" w:rsidRDefault="0059676E" w:rsidP="0059676E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éghajlat, éghajlati diagram, fenntarthatóság, forró övezet és övei, függőleges övezetesség, hideg övezet és övei, környezetkárosítás, mérsékelt övezet és övei, tipikus táj</w:t>
      </w:r>
    </w:p>
    <w:p w14:paraId="1A29F854" w14:textId="77777777" w:rsidR="0059676E" w:rsidRPr="00491345" w:rsidRDefault="0059676E" w:rsidP="0059676E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57285E3E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Montázs készítése egy éghajlati területre jellemző képekből</w:t>
      </w:r>
    </w:p>
    <w:p w14:paraId="42B46569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éghajlati övezetek bemutatása prezentáció/kiselőadás segítségével</w:t>
      </w:r>
    </w:p>
    <w:p w14:paraId="1DA354C6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Képzeletbeli riport készítése: Hogyan zajlik egy adott övben (pl. egy térítői öv) élő gyerek egy napja? </w:t>
      </w:r>
    </w:p>
    <w:p w14:paraId="1DF7EB6D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övezetesség kialakulásának összefüggéseit mutató magyarázó ábrák, modellek közös értelmezése, ok-okozati összefüggések megfogalmazása</w:t>
      </w:r>
    </w:p>
    <w:p w14:paraId="4B0F709D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Éghajlati diagram alapján rövid ismertető leírás készítése az adott éghajlatról</w:t>
      </w:r>
    </w:p>
    <w:p w14:paraId="2A6023D5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Mit viszek a bőröndben? Egy adott éghajlati területre utazó bőröndjének összeállítása</w:t>
      </w:r>
    </w:p>
    <w:p w14:paraId="454B7254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Szerepjáték: élethelyzetek – pl. piaci vásárlás – egy adott éghajlatú területen</w:t>
      </w:r>
    </w:p>
    <w:p w14:paraId="7A6DD315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Éghajlattal kapcsolatos szövegek értelmezése grafikus rendező segítségével</w:t>
      </w:r>
    </w:p>
    <w:p w14:paraId="6247D346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Lényegkiemelés a témához illeszkedő szövegből pl. szójegyzékkészítéssel, páros szövegfeldolgozással, ablakmódszerrel </w:t>
      </w:r>
    </w:p>
    <w:p w14:paraId="78810E00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éghajlatok jellemzőinek megfogalmazása, összefüggések feltárása tematikus térképek segítségével</w:t>
      </w:r>
    </w:p>
    <w:p w14:paraId="0A031395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Összefogásra, cselekvésre felhívó plakát készítése az egész Földet érintő éghajlatváltozás megállításáért</w:t>
      </w:r>
    </w:p>
    <w:p w14:paraId="3312FF17" w14:textId="77777777" w:rsidR="0059676E" w:rsidRPr="00491345" w:rsidRDefault="0059676E" w:rsidP="0059676E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Filmrészletek, képek, leírások alapján az egyes földrajzi övezetek, övek tipikus tájainak felismerése</w:t>
      </w:r>
    </w:p>
    <w:p w14:paraId="434D9878" w14:textId="77777777" w:rsidR="0059676E" w:rsidRPr="00491345" w:rsidRDefault="0059676E" w:rsidP="0059676E">
      <w:pPr>
        <w:rPr>
          <w:rFonts w:ascii="Times New Roman" w:hAnsi="Times New Roman" w:cs="Times New Roman"/>
        </w:rPr>
      </w:pPr>
    </w:p>
    <w:p w14:paraId="5C467554" w14:textId="77777777" w:rsidR="00273B38" w:rsidRPr="00491345" w:rsidRDefault="00273B38" w:rsidP="00273B38">
      <w:pPr>
        <w:spacing w:before="480" w:after="0" w:line="288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Magyarország földrajza</w:t>
      </w:r>
    </w:p>
    <w:p w14:paraId="16100AE8" w14:textId="77777777" w:rsidR="00273B38" w:rsidRPr="00491345" w:rsidRDefault="00273B38" w:rsidP="00273B38">
      <w:pPr>
        <w:spacing w:after="120" w:line="288" w:lineRule="auto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Javasolt óraszám: 2</w:t>
      </w:r>
      <w:r w:rsidRPr="00491345">
        <w:rPr>
          <w:rFonts w:ascii="Times New Roman" w:eastAsia="Calibri" w:hAnsi="Times New Roman" w:cs="Times New Roman"/>
          <w:b/>
          <w:szCs w:val="20"/>
          <w:lang w:eastAsia="x-none"/>
        </w:rPr>
        <w:t>5 óra</w:t>
      </w:r>
    </w:p>
    <w:p w14:paraId="0080778E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5B7731B7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06BB1CFD" w14:textId="6B9DE81D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 w:rsidRPr="00491345">
        <w:rPr>
          <w:rFonts w:ascii="Times New Roman" w:hAnsi="Times New Roman"/>
          <w:bdr w:val="none" w:sz="0" w:space="0" w:color="auto" w:frame="1"/>
          <w:lang w:val="hu-HU"/>
        </w:rPr>
        <w:t xml:space="preserve">térségének 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5353DD3E" w14:textId="4DB9A65F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összehasonlít, illetve komplex módon, problémaközpontú megközelítéssel vizsgál pl. hazai nagytájakat, tájakat, régiókat, településeket; </w:t>
      </w:r>
    </w:p>
    <w:p w14:paraId="535B6A5D" w14:textId="77777777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megoldásában.</w:t>
      </w:r>
    </w:p>
    <w:p w14:paraId="750C5FA1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76BD8844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FFA3BCE" w14:textId="6B2A4F7C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491345">
        <w:rPr>
          <w:rFonts w:ascii="Times New Roman" w:hAnsi="Times New Roman"/>
          <w:bdr w:val="none" w:sz="0" w:space="0" w:color="auto" w:frame="1"/>
          <w:lang w:val="hu-HU"/>
        </w:rPr>
        <w:t xml:space="preserve">térségében 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>előforduló természeti és környezeti veszélyek kialakulásának okaira, várható következményeire</w:t>
      </w:r>
      <w:r w:rsidR="00F3127B" w:rsidRPr="00491345">
        <w:rPr>
          <w:rFonts w:ascii="Times New Roman" w:hAnsi="Times New Roman"/>
          <w:bdr w:val="none" w:sz="0" w:space="0" w:color="auto" w:frame="1"/>
          <w:lang w:val="hu-HU"/>
        </w:rPr>
        <w:t>, térbeli jellemzőire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>;</w:t>
      </w:r>
    </w:p>
    <w:p w14:paraId="3DD5559B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C41FA3E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A29FBAF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reális alapokon nyugvó magyarság- és Európa-tudattal rendelkezik.</w:t>
      </w:r>
    </w:p>
    <w:p w14:paraId="007F35A2" w14:textId="0185BB79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 xml:space="preserve">Fejlesztési feladatok és ismeretek </w:t>
      </w:r>
    </w:p>
    <w:p w14:paraId="2B39490A" w14:textId="77777777" w:rsidR="00FA7385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Hazánk és a Kárpát-medence tájainak és régióinak feldolgozása során a térszemlélet, valamint a hagyományos és digitális térképhasználat fejlesztése</w:t>
      </w:r>
    </w:p>
    <w:p w14:paraId="4FB3DF85" w14:textId="166F0D0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Egy-egy kis- és középtáj vagy település komplex módon, több szempontú megközelítéssel történő vizsgálata során a problémamegoldó, valamint a rendszerben és összefüggésekben történő gondolkodás fejlesztése</w:t>
      </w:r>
    </w:p>
    <w:p w14:paraId="4292E352" w14:textId="1FAA37AA" w:rsidR="00273B38" w:rsidRPr="00491345" w:rsidRDefault="008939AA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</w:t>
      </w:r>
      <w:r w:rsidR="00273B38" w:rsidRPr="00491345">
        <w:rPr>
          <w:rFonts w:ascii="Times New Roman" w:hAnsi="Times New Roman"/>
        </w:rPr>
        <w:t>Magyarországgal kapcsolatos földrajzi ismeretek feldolgozása során az önálló és hiteles információszerzés, valamint a felelős véleményalkotás fejlesztése</w:t>
      </w:r>
    </w:p>
    <w:p w14:paraId="18279576" w14:textId="5E4A691C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természeti és társadalmi</w:t>
      </w:r>
      <w:r w:rsidR="008939AA" w:rsidRPr="00491345">
        <w:rPr>
          <w:rFonts w:ascii="Times New Roman" w:hAnsi="Times New Roman"/>
        </w:rPr>
        <w:t>-</w:t>
      </w:r>
      <w:r w:rsidRPr="00491345">
        <w:rPr>
          <w:rFonts w:ascii="Times New Roman" w:hAnsi="Times New Roman"/>
        </w:rPr>
        <w:t xml:space="preserve">gazdasági erőforrásainak, valamint környezeti jellemzőinek </w:t>
      </w:r>
      <w:r w:rsidR="00A35FD7" w:rsidRPr="00491345">
        <w:rPr>
          <w:rFonts w:ascii="Times New Roman" w:hAnsi="Times New Roman"/>
        </w:rPr>
        <w:t>K</w:t>
      </w:r>
      <w:r w:rsidRPr="00491345">
        <w:rPr>
          <w:rFonts w:ascii="Times New Roman" w:hAnsi="Times New Roman"/>
        </w:rPr>
        <w:t xml:space="preserve">árpát-medencei kitekintésben történő értelmezésével </w:t>
      </w:r>
      <w:r w:rsidR="008939AA" w:rsidRPr="00491345">
        <w:rPr>
          <w:rFonts w:ascii="Times New Roman" w:hAnsi="Times New Roman"/>
        </w:rPr>
        <w:t xml:space="preserve">a </w:t>
      </w:r>
      <w:r w:rsidRPr="00491345">
        <w:rPr>
          <w:rFonts w:ascii="Times New Roman" w:hAnsi="Times New Roman"/>
        </w:rPr>
        <w:t>Magyarországhoz és a magyarsághoz való kötődés elmélyítése</w:t>
      </w:r>
    </w:p>
    <w:p w14:paraId="419D8D15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Véleményalkotás, logikus érvelés és vitában való részvétel képességének fejlesztése földrajzi témájú szövegekben bemutatott hazai természeti, környezeti és társadalmi jelenségekhez, folyamatokhoz, információkhoz kapcsolódóan</w:t>
      </w:r>
    </w:p>
    <w:p w14:paraId="543A47D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szociális és vállalkozói kompetencia fejlesztése Magyarországgal kapcsolatos feladatok társakkal együttműködésben való megoldása, tudásmegosztás során</w:t>
      </w:r>
    </w:p>
    <w:p w14:paraId="5AE26AC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kommunikációs és esztétikai kompetenciák fejlesztése Magyarország témakörben önállóan készített prezentáció bemutatásával </w:t>
      </w:r>
    </w:p>
    <w:p w14:paraId="3B2646AE" w14:textId="08CDE1E9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Következtetés </w:t>
      </w:r>
      <w:r w:rsidR="008939AA" w:rsidRPr="00491345">
        <w:rPr>
          <w:rFonts w:ascii="Times New Roman" w:hAnsi="Times New Roman"/>
        </w:rPr>
        <w:t xml:space="preserve">a </w:t>
      </w:r>
      <w:r w:rsidRPr="00491345">
        <w:rPr>
          <w:rFonts w:ascii="Times New Roman" w:hAnsi="Times New Roman"/>
        </w:rPr>
        <w:t>Magyarország területén előforduló környezeti és természeti veszélyek kialakulásának okaira, várható következményeire, térbeli jellemzőire</w:t>
      </w:r>
    </w:p>
    <w:p w14:paraId="46724F83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Kárpát-medencei kitekintésben Magyarország természeti és társadalmi-gazdasági erőforrásai, környezeti jellemzői</w:t>
      </w:r>
    </w:p>
    <w:p w14:paraId="2A61275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természeti, társadalmi-gazdasági és környezeti jellemzőiből fakadó előnyei és hátrányai a fenntartható fejlődés jegyében</w:t>
      </w:r>
    </w:p>
    <w:p w14:paraId="6C2DEFEB" w14:textId="0AE375AB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Egy kistáj, középtáj vagy település komplex és problémaközpontú vizsgálata</w:t>
      </w:r>
    </w:p>
    <w:p w14:paraId="49B150A3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nemzetközi gazdasági szerepének igazolása példák alapján</w:t>
      </w:r>
    </w:p>
    <w:p w14:paraId="326F4C31" w14:textId="3B296E3C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Magyarország társadalmi-gazdasági jellemzőinek </w:t>
      </w:r>
      <w:r w:rsidR="00307A72" w:rsidRPr="00491345">
        <w:rPr>
          <w:rFonts w:ascii="Times New Roman" w:hAnsi="Times New Roman"/>
        </w:rPr>
        <w:t xml:space="preserve">értékelő </w:t>
      </w:r>
      <w:r w:rsidRPr="00491345">
        <w:rPr>
          <w:rFonts w:ascii="Times New Roman" w:hAnsi="Times New Roman"/>
        </w:rPr>
        <w:t>megközelítése és megoldási-fejlesztési javaslatok</w:t>
      </w:r>
    </w:p>
    <w:p w14:paraId="72CAB882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idegenforgalmi adottságai és a fenntarthatóság jegyében történő jövőbeli fejlesztése</w:t>
      </w:r>
    </w:p>
    <w:p w14:paraId="661542B8" w14:textId="376BB0F5" w:rsidR="00273B38" w:rsidRPr="00491345" w:rsidRDefault="00504F23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</w:t>
      </w:r>
      <w:r w:rsidR="00273B38" w:rsidRPr="00491345">
        <w:rPr>
          <w:rFonts w:ascii="Times New Roman" w:hAnsi="Times New Roman"/>
        </w:rPr>
        <w:t xml:space="preserve">Magyarország területén előforduló környezeti és természeti veszélyek vizsgálata, továbbá a társadalmi-gazdasági jellemzők </w:t>
      </w:r>
      <w:r w:rsidR="00307A72" w:rsidRPr="00491345">
        <w:rPr>
          <w:rFonts w:ascii="Times New Roman" w:hAnsi="Times New Roman"/>
        </w:rPr>
        <w:t xml:space="preserve">értékelő </w:t>
      </w:r>
      <w:r w:rsidR="00273B38" w:rsidRPr="00491345">
        <w:rPr>
          <w:rFonts w:ascii="Times New Roman" w:hAnsi="Times New Roman"/>
        </w:rPr>
        <w:t>megközelítéssel történő feldolgozása során a fenntartható fejlődés és környezettudatosság szemléletének fejlesztése</w:t>
      </w:r>
    </w:p>
    <w:p w14:paraId="10E706A0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Fogalmak</w:t>
      </w:r>
    </w:p>
    <w:p w14:paraId="09F5EF89" w14:textId="77777777" w:rsidR="00273B38" w:rsidRPr="00491345" w:rsidRDefault="00273B38" w:rsidP="009D14E6">
      <w:pPr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erőforrás</w:t>
      </w:r>
      <w:r w:rsidRPr="00491345">
        <w:rPr>
          <w:rFonts w:ascii="Times New Roman" w:hAnsi="Times New Roman" w:cs="Times New Roman"/>
          <w:bCs/>
        </w:rPr>
        <w:t xml:space="preserve">, </w:t>
      </w:r>
      <w:r w:rsidRPr="00491345">
        <w:rPr>
          <w:rFonts w:ascii="Times New Roman" w:hAnsi="Times New Roman" w:cs="Times New Roman"/>
        </w:rPr>
        <w:t>falu, folyószabályozás, folyó vízjárása, hungarikum</w:t>
      </w:r>
      <w:r w:rsidRPr="00491345">
        <w:rPr>
          <w:rFonts w:ascii="Times New Roman" w:hAnsi="Times New Roman" w:cs="Times New Roman"/>
          <w:bCs/>
        </w:rPr>
        <w:t xml:space="preserve">, </w:t>
      </w:r>
      <w:r w:rsidRPr="00491345">
        <w:rPr>
          <w:rFonts w:ascii="Times New Roman" w:hAnsi="Times New Roman" w:cs="Times New Roman"/>
        </w:rPr>
        <w:t>kontinentális éghajlat, közigazgatás, medencejelleg, nemzetiség, öregedő társadalom</w:t>
      </w:r>
      <w:r w:rsidRPr="00491345">
        <w:rPr>
          <w:rFonts w:ascii="Times New Roman" w:hAnsi="Times New Roman" w:cs="Times New Roman"/>
          <w:sz w:val="24"/>
          <w:szCs w:val="24"/>
        </w:rPr>
        <w:t>,</w:t>
      </w:r>
      <w:r w:rsidRPr="00491345">
        <w:rPr>
          <w:rFonts w:ascii="Times New Roman" w:hAnsi="Times New Roman" w:cs="Times New Roman"/>
        </w:rPr>
        <w:t xml:space="preserve"> táj,</w:t>
      </w:r>
      <w:r w:rsidRPr="00491345">
        <w:rPr>
          <w:rFonts w:ascii="Times New Roman" w:hAnsi="Times New Roman" w:cs="Times New Roman"/>
          <w:sz w:val="24"/>
          <w:szCs w:val="24"/>
        </w:rPr>
        <w:t xml:space="preserve"> </w:t>
      </w:r>
      <w:r w:rsidRPr="00491345">
        <w:rPr>
          <w:rFonts w:ascii="Times New Roman" w:hAnsi="Times New Roman" w:cs="Times New Roman"/>
        </w:rPr>
        <w:t>talaj, tanya, természetes szaporodás és fogyás</w:t>
      </w:r>
      <w:r w:rsidRPr="00491345">
        <w:rPr>
          <w:rFonts w:ascii="Times New Roman" w:hAnsi="Times New Roman" w:cs="Times New Roman"/>
          <w:sz w:val="24"/>
          <w:szCs w:val="24"/>
        </w:rPr>
        <w:t xml:space="preserve">, </w:t>
      </w:r>
      <w:r w:rsidRPr="00491345">
        <w:rPr>
          <w:rFonts w:ascii="Times New Roman" w:hAnsi="Times New Roman" w:cs="Times New Roman"/>
        </w:rPr>
        <w:t>területi fejlettség-különbség, tranzitforgalom, város, világörökség</w:t>
      </w:r>
    </w:p>
    <w:p w14:paraId="7632B58C" w14:textId="47BB50EF" w:rsidR="004D3139" w:rsidRPr="00491345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 xml:space="preserve">Topográfiai </w:t>
      </w:r>
      <w:r w:rsidR="0092088E"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ismeretek</w:t>
      </w:r>
    </w:p>
    <w:p w14:paraId="126BA42A" w14:textId="77777777" w:rsidR="004D3139" w:rsidRPr="00491345" w:rsidRDefault="004D3139" w:rsidP="004D3139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i/>
        </w:rPr>
        <w:t xml:space="preserve">Nagytájak: </w:t>
      </w:r>
      <w:r w:rsidRPr="00491345">
        <w:rPr>
          <w:rFonts w:ascii="Times New Roman" w:hAnsi="Times New Roman" w:cs="Times New Roman"/>
        </w:rPr>
        <w:t>Alföld, Dunántúli-dombvidék, Dunántúli-középhegység</w:t>
      </w:r>
      <w:r w:rsidRPr="00491345">
        <w:rPr>
          <w:rFonts w:ascii="Times New Roman" w:hAnsi="Times New Roman" w:cs="Times New Roman"/>
          <w:strike/>
        </w:rPr>
        <w:t>,</w:t>
      </w:r>
      <w:r w:rsidRPr="00491345">
        <w:rPr>
          <w:rFonts w:ascii="Times New Roman" w:hAnsi="Times New Roman" w:cs="Times New Roman"/>
        </w:rPr>
        <w:t xml:space="preserve"> Északi-középhegység, Kisalföld, Alpokalja</w:t>
      </w:r>
    </w:p>
    <w:p w14:paraId="46858CBD" w14:textId="347EC986" w:rsidR="004D3139" w:rsidRPr="00491345" w:rsidRDefault="004D3139" w:rsidP="004D3139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i/>
        </w:rPr>
        <w:t xml:space="preserve">Egyéb </w:t>
      </w:r>
      <w:r w:rsidR="00CF797A" w:rsidRPr="00491345">
        <w:rPr>
          <w:rFonts w:ascii="Times New Roman" w:hAnsi="Times New Roman" w:cs="Times New Roman"/>
          <w:i/>
        </w:rPr>
        <w:t>földrajzi helyszínek</w:t>
      </w:r>
      <w:r w:rsidRPr="00491345">
        <w:rPr>
          <w:rFonts w:ascii="Times New Roman" w:hAnsi="Times New Roman" w:cs="Times New Roman"/>
        </w:rPr>
        <w:t>: Aggteleki-karszt, Badacsony, Bakony, Balaton-felvidék, Baradla-barlang, Ba</w:t>
      </w:r>
      <w:r w:rsidRPr="00491345">
        <w:rPr>
          <w:rFonts w:ascii="Times New Roman" w:hAnsi="Times New Roman" w:cs="Times New Roman"/>
        </w:rPr>
        <w:softHyphen/>
        <w:t>ranyai-dombság, Bodrogköz, Borsodi-medence, Börzsöny, Budai-hegység, Bükk, Bükk-fennsík, Csepel-sziget, Cserehát, Cserhát, Dráva menti síkság (Dráva-mellék), Duna–Tisza köze, Dunakanyar, Gerecse, 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 Szentendrei-sziget, Tapolcai-medence, Tihanyi-félsziget, Tiszántúl, Tolnai-dombság, Velencei-hegység, Vértes, Villányi-hegység, Visegrádi-hegység, Zalai-dombság, Tokaji (Zempléni)-hegység;</w:t>
      </w:r>
    </w:p>
    <w:p w14:paraId="0C751251" w14:textId="10835D18" w:rsidR="004D3139" w:rsidRPr="00491345" w:rsidRDefault="004D3139" w:rsidP="004D3139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i/>
        </w:rPr>
        <w:t xml:space="preserve">Vízrajz: </w:t>
      </w:r>
      <w:r w:rsidRPr="00491345">
        <w:rPr>
          <w:rFonts w:ascii="Times New Roman" w:hAnsi="Times New Roman" w:cs="Times New Roman"/>
        </w:rPr>
        <w:t>Balaton, Bodrog, Dráva, Duna, Fertő, Hernád, Hévízi-tó, Ipoly, Kis-Balaton, Körös, Maros, Mura, Rába, Sajó, Sió, Szamos, szegedi Fehér-tó, Szelidi-tó, Tisza, Tisza-tó, Velencei-tó, Zagyva, Zala;</w:t>
      </w:r>
    </w:p>
    <w:p w14:paraId="024C773C" w14:textId="0FA38DCB" w:rsidR="004D3139" w:rsidRPr="00491345" w:rsidRDefault="00CF797A" w:rsidP="004D3139">
      <w:pPr>
        <w:jc w:val="both"/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  <w:i/>
        </w:rPr>
        <w:t>Magyarország n</w:t>
      </w:r>
      <w:r w:rsidR="004D3139" w:rsidRPr="00491345">
        <w:rPr>
          <w:rFonts w:ascii="Times New Roman" w:hAnsi="Times New Roman" w:cs="Times New Roman"/>
          <w:i/>
        </w:rPr>
        <w:t>emzeti park</w:t>
      </w:r>
      <w:r w:rsidRPr="00491345">
        <w:rPr>
          <w:rFonts w:ascii="Times New Roman" w:hAnsi="Times New Roman" w:cs="Times New Roman"/>
          <w:i/>
        </w:rPr>
        <w:t>jai</w:t>
      </w:r>
      <w:r w:rsidR="004D3139" w:rsidRPr="00491345">
        <w:rPr>
          <w:rFonts w:ascii="Times New Roman" w:hAnsi="Times New Roman" w:cs="Times New Roman"/>
          <w:i/>
        </w:rPr>
        <w:t>, világörökség</w:t>
      </w:r>
      <w:r w:rsidRPr="00491345">
        <w:rPr>
          <w:rFonts w:ascii="Times New Roman" w:hAnsi="Times New Roman" w:cs="Times New Roman"/>
          <w:i/>
        </w:rPr>
        <w:t>i helyszínei, régiói, megyéi, megyeszékhelyei</w:t>
      </w:r>
    </w:p>
    <w:p w14:paraId="3AF31238" w14:textId="77777777" w:rsidR="00F46C2B" w:rsidRPr="00491345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1A0EB1B5" w14:textId="4B308D9F" w:rsidR="00320668" w:rsidRPr="00491345" w:rsidRDefault="00BA031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Hazánk és a Kárpát-medence tájainak és régióinak </w:t>
      </w:r>
      <w:r w:rsidR="0048495C" w:rsidRPr="00491345">
        <w:rPr>
          <w:rFonts w:ascii="Times New Roman" w:hAnsi="Times New Roman"/>
        </w:rPr>
        <w:t xml:space="preserve">megadott szempontok alapján történő </w:t>
      </w:r>
      <w:r w:rsidRPr="00491345">
        <w:rPr>
          <w:rFonts w:ascii="Times New Roman" w:hAnsi="Times New Roman"/>
        </w:rPr>
        <w:t>feldolgozása hagyományos és digitális térképek</w:t>
      </w:r>
      <w:r w:rsidR="00320668" w:rsidRPr="00491345">
        <w:rPr>
          <w:rFonts w:ascii="Times New Roman" w:hAnsi="Times New Roman"/>
        </w:rPr>
        <w:t>, internetről gyűjtött adatok</w:t>
      </w:r>
      <w:r w:rsidRPr="00491345">
        <w:rPr>
          <w:rFonts w:ascii="Times New Roman" w:hAnsi="Times New Roman"/>
        </w:rPr>
        <w:t xml:space="preserve"> felhasználásával</w:t>
      </w:r>
      <w:r w:rsidR="008939AA" w:rsidRPr="00491345">
        <w:rPr>
          <w:rFonts w:ascii="Times New Roman" w:hAnsi="Times New Roman"/>
        </w:rPr>
        <w:t>,</w:t>
      </w:r>
      <w:r w:rsidR="0048495C" w:rsidRPr="00491345">
        <w:rPr>
          <w:rFonts w:ascii="Times New Roman" w:hAnsi="Times New Roman"/>
        </w:rPr>
        <w:t xml:space="preserve"> kooperatív módszer alkalmazásával</w:t>
      </w:r>
    </w:p>
    <w:p w14:paraId="40C42B8B" w14:textId="77777777" w:rsidR="00C07D04" w:rsidRPr="00491345" w:rsidRDefault="0032066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</w:t>
      </w:r>
      <w:r w:rsidR="00C07D04" w:rsidRPr="00491345">
        <w:rPr>
          <w:rFonts w:ascii="Times New Roman" w:hAnsi="Times New Roman"/>
        </w:rPr>
        <w:t xml:space="preserve"> topográfiai ismeretek elmélyítése </w:t>
      </w:r>
      <w:r w:rsidR="00EC147F" w:rsidRPr="00491345">
        <w:rPr>
          <w:rFonts w:ascii="Times New Roman" w:hAnsi="Times New Roman"/>
        </w:rPr>
        <w:t>online topográfiai játékok</w:t>
      </w:r>
      <w:r w:rsidR="00BA031B" w:rsidRPr="00491345">
        <w:rPr>
          <w:rFonts w:ascii="Times New Roman" w:hAnsi="Times New Roman"/>
        </w:rPr>
        <w:t xml:space="preserve"> segítségével</w:t>
      </w:r>
    </w:p>
    <w:p w14:paraId="40C75594" w14:textId="67AF3A4D" w:rsidR="00C07D04" w:rsidRPr="00491345" w:rsidRDefault="0048495C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Projektfeladat: o</w:t>
      </w:r>
      <w:r w:rsidR="00C07D04" w:rsidRPr="00491345">
        <w:rPr>
          <w:rFonts w:ascii="Times New Roman" w:hAnsi="Times New Roman"/>
        </w:rPr>
        <w:t>sztálykirándulás tervezése Magyarország egy kiválasztott középtájának megismerésére</w:t>
      </w:r>
    </w:p>
    <w:p w14:paraId="3A2ADFB0" w14:textId="6A4A0ACF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Prezentáció készítése egy</w:t>
      </w:r>
      <w:r w:rsidR="00320668" w:rsidRPr="00491345">
        <w:rPr>
          <w:rFonts w:ascii="Times New Roman" w:hAnsi="Times New Roman"/>
        </w:rPr>
        <w:t xml:space="preserve"> kiválasztott</w:t>
      </w:r>
      <w:r w:rsidRPr="00491345">
        <w:rPr>
          <w:rFonts w:ascii="Times New Roman" w:hAnsi="Times New Roman"/>
        </w:rPr>
        <w:t xml:space="preserve"> tájról vagy településről</w:t>
      </w:r>
    </w:p>
    <w:p w14:paraId="19D4435F" w14:textId="77777777" w:rsidR="00BA031B" w:rsidRPr="00491345" w:rsidRDefault="00BA031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Természetföldrajzi és társadalmi-gazdasági a</w:t>
      </w:r>
      <w:r w:rsidR="00F766B7" w:rsidRPr="00491345">
        <w:rPr>
          <w:rFonts w:ascii="Times New Roman" w:hAnsi="Times New Roman"/>
        </w:rPr>
        <w:t>datsorok</w:t>
      </w:r>
      <w:r w:rsidRPr="00491345">
        <w:rPr>
          <w:rFonts w:ascii="Times New Roman" w:hAnsi="Times New Roman"/>
        </w:rPr>
        <w:t xml:space="preserve"> rendszerezése, szemléletes ábrázolása és az adatok értelmezése</w:t>
      </w:r>
    </w:p>
    <w:p w14:paraId="7F296495" w14:textId="77777777" w:rsidR="00EC147F" w:rsidRPr="00491345" w:rsidRDefault="00F766B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Disputa</w:t>
      </w:r>
      <w:r w:rsidR="00EC147F" w:rsidRPr="00491345">
        <w:rPr>
          <w:rFonts w:ascii="Times New Roman" w:hAnsi="Times New Roman"/>
        </w:rPr>
        <w:t xml:space="preserve"> a híradásokban megjelent hazai</w:t>
      </w:r>
      <w:r w:rsidR="00637453" w:rsidRPr="00491345">
        <w:rPr>
          <w:rFonts w:ascii="Times New Roman" w:hAnsi="Times New Roman"/>
        </w:rPr>
        <w:t>,</w:t>
      </w:r>
      <w:r w:rsidR="00EC147F" w:rsidRPr="00491345">
        <w:rPr>
          <w:rFonts w:ascii="Times New Roman" w:hAnsi="Times New Roman"/>
        </w:rPr>
        <w:t xml:space="preserve"> természeti, környezeti és társadalmi</w:t>
      </w:r>
      <w:r w:rsidR="0048495C" w:rsidRPr="00491345">
        <w:rPr>
          <w:rFonts w:ascii="Times New Roman" w:hAnsi="Times New Roman"/>
        </w:rPr>
        <w:t>-gazdasági</w:t>
      </w:r>
      <w:r w:rsidR="00EC147F" w:rsidRPr="00491345">
        <w:rPr>
          <w:rFonts w:ascii="Times New Roman" w:hAnsi="Times New Roman"/>
        </w:rPr>
        <w:t xml:space="preserve"> jelenségekről, folyamatokról</w:t>
      </w:r>
    </w:p>
    <w:p w14:paraId="7204967F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Nemzeti értékek, hungarikumok bemutatás</w:t>
      </w:r>
      <w:r w:rsidR="00BA031B" w:rsidRPr="00491345">
        <w:rPr>
          <w:rFonts w:ascii="Times New Roman" w:hAnsi="Times New Roman"/>
        </w:rPr>
        <w:t>ára iskolai kiállítás szervezése</w:t>
      </w:r>
    </w:p>
    <w:p w14:paraId="350E7568" w14:textId="485C81BA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Hazánk területén előforduló környezeti és természeti veszélyek kialakulását ábrázoló képekhez</w:t>
      </w:r>
      <w:r w:rsidR="00C07D04" w:rsidRPr="00491345">
        <w:rPr>
          <w:rFonts w:ascii="Times New Roman" w:hAnsi="Times New Roman"/>
        </w:rPr>
        <w:t>, rövidfil</w:t>
      </w:r>
      <w:r w:rsidR="0048495C" w:rsidRPr="00491345">
        <w:rPr>
          <w:rFonts w:ascii="Times New Roman" w:hAnsi="Times New Roman"/>
        </w:rPr>
        <w:t>m</w:t>
      </w:r>
      <w:r w:rsidR="00C07D04" w:rsidRPr="00491345">
        <w:rPr>
          <w:rFonts w:ascii="Times New Roman" w:hAnsi="Times New Roman"/>
        </w:rPr>
        <w:t>ekhez</w:t>
      </w:r>
      <w:r w:rsidRPr="00491345">
        <w:rPr>
          <w:rFonts w:ascii="Times New Roman" w:hAnsi="Times New Roman"/>
        </w:rPr>
        <w:t xml:space="preserve"> narráció készítése</w:t>
      </w:r>
    </w:p>
    <w:p w14:paraId="06BAE695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Hazánk nemzetközi gazdasági szerepének igazolása a média és az internet segítségével</w:t>
      </w:r>
    </w:p>
    <w:p w14:paraId="4B2CA6C3" w14:textId="77777777" w:rsidR="0048495C" w:rsidRPr="00491345" w:rsidRDefault="0048495C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Interaktív termékbemutató összeállítása a magyar gazdaság nemzetközi jelentőségű termékeiből</w:t>
      </w:r>
    </w:p>
    <w:p w14:paraId="0B066F5E" w14:textId="358D8CA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idegenforgalmi adottságainak és lehetőségeinek bemutatása képeslapok</w:t>
      </w:r>
      <w:r w:rsidR="00BA031B" w:rsidRPr="00491345">
        <w:rPr>
          <w:rFonts w:ascii="Times New Roman" w:hAnsi="Times New Roman"/>
        </w:rPr>
        <w:t>, tájfotók</w:t>
      </w:r>
      <w:r w:rsidRPr="00491345">
        <w:rPr>
          <w:rFonts w:ascii="Times New Roman" w:hAnsi="Times New Roman"/>
        </w:rPr>
        <w:t xml:space="preserve"> segítségével</w:t>
      </w:r>
    </w:p>
    <w:p w14:paraId="10EB2B8A" w14:textId="1FE989AC" w:rsidR="00EC147F" w:rsidRPr="00491345" w:rsidRDefault="0032066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</w:t>
      </w:r>
      <w:r w:rsidR="00041C37" w:rsidRPr="00491345">
        <w:rPr>
          <w:rFonts w:ascii="Times New Roman" w:hAnsi="Times New Roman"/>
        </w:rPr>
        <w:t xml:space="preserve">akcióterv </w:t>
      </w:r>
      <w:r w:rsidR="00C07D04" w:rsidRPr="00491345">
        <w:rPr>
          <w:rFonts w:ascii="Times New Roman" w:hAnsi="Times New Roman"/>
        </w:rPr>
        <w:t>készítése te</w:t>
      </w:r>
      <w:r w:rsidR="00EC147F" w:rsidRPr="00491345">
        <w:rPr>
          <w:rFonts w:ascii="Times New Roman" w:hAnsi="Times New Roman"/>
        </w:rPr>
        <w:t xml:space="preserve">rmészeti és társadalmi-gazdasági értékeink megőrzésére </w:t>
      </w:r>
    </w:p>
    <w:p w14:paraId="28F1FE10" w14:textId="77777777" w:rsidR="00035852" w:rsidRPr="00491345" w:rsidRDefault="0003585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Magyarország szerepvállalásának ismertetése a nemzetközi környezetvédelmi programokban</w:t>
      </w:r>
      <w:r w:rsidR="00637453" w:rsidRPr="00491345">
        <w:rPr>
          <w:rFonts w:ascii="Times New Roman" w:hAnsi="Times New Roman"/>
        </w:rPr>
        <w:t>,</w:t>
      </w:r>
      <w:r w:rsidR="00320668" w:rsidRPr="00491345">
        <w:rPr>
          <w:rFonts w:ascii="Times New Roman" w:hAnsi="Times New Roman"/>
        </w:rPr>
        <w:t xml:space="preserve"> internetes források felhasználásával</w:t>
      </w:r>
    </w:p>
    <w:p w14:paraId="66AC76BD" w14:textId="5D5361CD" w:rsidR="0048495C" w:rsidRPr="00491345" w:rsidRDefault="0048495C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Projektfeladat: p</w:t>
      </w:r>
      <w:r w:rsidR="00035852" w:rsidRPr="00491345">
        <w:rPr>
          <w:rFonts w:ascii="Times New Roman" w:hAnsi="Times New Roman"/>
        </w:rPr>
        <w:t>lakát</w:t>
      </w:r>
      <w:r w:rsidRPr="00491345">
        <w:rPr>
          <w:rFonts w:ascii="Times New Roman" w:hAnsi="Times New Roman"/>
        </w:rPr>
        <w:t>, szórólap</w:t>
      </w:r>
      <w:r w:rsidR="00035852" w:rsidRPr="00491345">
        <w:rPr>
          <w:rFonts w:ascii="Times New Roman" w:hAnsi="Times New Roman"/>
        </w:rPr>
        <w:t xml:space="preserve"> készítése </w:t>
      </w:r>
      <w:r w:rsidRPr="00491345">
        <w:rPr>
          <w:rFonts w:ascii="Times New Roman" w:hAnsi="Times New Roman"/>
        </w:rPr>
        <w:t>Magyarország</w:t>
      </w:r>
      <w:r w:rsidR="00035852" w:rsidRPr="00491345">
        <w:rPr>
          <w:rFonts w:ascii="Times New Roman" w:hAnsi="Times New Roman"/>
        </w:rPr>
        <w:t xml:space="preserve"> idegenforgalmi érték</w:t>
      </w:r>
      <w:r w:rsidRPr="00491345">
        <w:rPr>
          <w:rFonts w:ascii="Times New Roman" w:hAnsi="Times New Roman"/>
        </w:rPr>
        <w:t>ei</w:t>
      </w:r>
      <w:r w:rsidR="00035852" w:rsidRPr="00491345">
        <w:rPr>
          <w:rFonts w:ascii="Times New Roman" w:hAnsi="Times New Roman"/>
        </w:rPr>
        <w:t>ről</w:t>
      </w:r>
    </w:p>
    <w:p w14:paraId="01542314" w14:textId="77777777" w:rsidR="00C07D04" w:rsidRPr="00491345" w:rsidRDefault="00C07D04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Gondolattérkép készítése Magyarország és az Európai Unió kapcsolatáról</w:t>
      </w:r>
    </w:p>
    <w:p w14:paraId="13D277C2" w14:textId="29BA11F1" w:rsidR="00F46C2B" w:rsidRPr="00491345" w:rsidRDefault="00BF178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</w:t>
      </w:r>
      <w:r w:rsidR="00C07D04" w:rsidRPr="00491345">
        <w:rPr>
          <w:rFonts w:ascii="Times New Roman" w:hAnsi="Times New Roman"/>
        </w:rPr>
        <w:t xml:space="preserve">urisztikai </w:t>
      </w:r>
      <w:r w:rsidRPr="00491345">
        <w:rPr>
          <w:rFonts w:ascii="Times New Roman" w:hAnsi="Times New Roman"/>
        </w:rPr>
        <w:t>kiadványok</w:t>
      </w:r>
      <w:r w:rsidR="008939AA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pl. szórólapok, tájékoztatók </w:t>
      </w:r>
      <w:r w:rsidR="00C07D04" w:rsidRPr="00491345">
        <w:rPr>
          <w:rFonts w:ascii="Times New Roman" w:hAnsi="Times New Roman"/>
        </w:rPr>
        <w:t xml:space="preserve">alapján Magyarország idegenforgalmi adottságainak feldolgozása kooperatív </w:t>
      </w:r>
      <w:r w:rsidR="0048495C" w:rsidRPr="00491345">
        <w:rPr>
          <w:rFonts w:ascii="Times New Roman" w:hAnsi="Times New Roman"/>
        </w:rPr>
        <w:t xml:space="preserve">módszerek </w:t>
      </w:r>
      <w:r w:rsidR="00C07D04" w:rsidRPr="00491345">
        <w:rPr>
          <w:rFonts w:ascii="Times New Roman" w:hAnsi="Times New Roman"/>
        </w:rPr>
        <w:t>alkalmazásával</w:t>
      </w:r>
    </w:p>
    <w:p w14:paraId="664C3E1B" w14:textId="62DBD8E7" w:rsidR="00F46C2B" w:rsidRPr="00491345" w:rsidRDefault="0048495C" w:rsidP="00F566A6">
      <w:pPr>
        <w:pStyle w:val="Listaszerbekezds"/>
        <w:rPr>
          <w:rFonts w:ascii="Times New Roman" w:eastAsia="Calibri" w:hAnsi="Times New Roman"/>
        </w:rPr>
      </w:pPr>
      <w:r w:rsidRPr="00491345">
        <w:rPr>
          <w:rFonts w:ascii="Times New Roman" w:hAnsi="Times New Roman"/>
        </w:rPr>
        <w:t xml:space="preserve">Projektfeladat: beszámoló </w:t>
      </w:r>
      <w:r w:rsidR="00C07D04" w:rsidRPr="00491345">
        <w:rPr>
          <w:rFonts w:ascii="Times New Roman" w:hAnsi="Times New Roman"/>
        </w:rPr>
        <w:t xml:space="preserve">készítése a saját település (vagy egy választott kistáj, középtáj) hagyományos és megújuló energiaforrásairól, </w:t>
      </w:r>
      <w:r w:rsidR="00BF178F" w:rsidRPr="00491345">
        <w:rPr>
          <w:rFonts w:ascii="Times New Roman" w:hAnsi="Times New Roman"/>
        </w:rPr>
        <w:t>az adott térségben a</w:t>
      </w:r>
      <w:r w:rsidR="00C07D04" w:rsidRPr="00491345">
        <w:rPr>
          <w:rFonts w:ascii="Times New Roman" w:hAnsi="Times New Roman"/>
        </w:rPr>
        <w:t xml:space="preserve"> fenntarthatóság</w:t>
      </w:r>
      <w:r w:rsidR="00BF178F" w:rsidRPr="00491345">
        <w:rPr>
          <w:rFonts w:ascii="Times New Roman" w:hAnsi="Times New Roman"/>
        </w:rPr>
        <w:t>ot szem előtt tartó</w:t>
      </w:r>
      <w:r w:rsidR="00C07D04" w:rsidRPr="00491345">
        <w:rPr>
          <w:rFonts w:ascii="Times New Roman" w:hAnsi="Times New Roman"/>
        </w:rPr>
        <w:t xml:space="preserve"> törekvésekről</w:t>
      </w:r>
    </w:p>
    <w:p w14:paraId="15F78E61" w14:textId="171BE262" w:rsidR="00273B38" w:rsidRPr="00491345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EC1709" w:rsidRPr="0049134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A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Kárpát-medence térsége</w:t>
      </w:r>
    </w:p>
    <w:p w14:paraId="551DE512" w14:textId="77777777" w:rsidR="00273B38" w:rsidRPr="00491345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 xml:space="preserve">Javasolt óraszám: </w:t>
      </w:r>
      <w:r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>8 óra</w:t>
      </w:r>
    </w:p>
    <w:p w14:paraId="1E62EBA7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53F72522" w14:textId="77777777" w:rsidR="003E0D95" w:rsidRPr="00491345" w:rsidRDefault="003E0D95" w:rsidP="003E0D95">
      <w:pPr>
        <w:spacing w:after="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4B585D6C" w14:textId="22494ECB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rendszerezi, csoportosítja és értékeli Magyarország és a Kárpát-medence </w:t>
      </w:r>
      <w:r w:rsidR="00F3127B" w:rsidRPr="00491345">
        <w:rPr>
          <w:rFonts w:ascii="Times New Roman" w:hAnsi="Times New Roman"/>
          <w:bdr w:val="none" w:sz="0" w:space="0" w:color="auto" w:frame="1"/>
          <w:lang w:val="hu-HU"/>
        </w:rPr>
        <w:t xml:space="preserve">térségének 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>természeti és társadalmi-gazdasági erőforrásait, illetve bemutatja a természeti és társadalmi adottságok szerepének, jelentőségének időbeli változásait, a területi fejlettség különbségeit;</w:t>
      </w:r>
    </w:p>
    <w:p w14:paraId="1804CA6F" w14:textId="271CF12F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példák alapján megfogalmazza a helyi környezetkárosítás tágabb környezetre kiterjedő következményeit, megnevezi és ok-okozati összefüggéseiben bemutatja a globálissá váló környezeti problémákat.</w:t>
      </w:r>
    </w:p>
    <w:p w14:paraId="0AD6C1C5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6BD453F1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4BA5394A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bemutatja a nemzetközi szintű munkamegosztás és a fejlettségbeli különbségek kialakulásának okait és következményeit; </w:t>
      </w:r>
    </w:p>
    <w:p w14:paraId="1C93A5B9" w14:textId="51382D93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következtet Magyarország és a Kárpát-medence </w:t>
      </w:r>
      <w:r w:rsidR="00F3127B" w:rsidRPr="00491345">
        <w:rPr>
          <w:rFonts w:ascii="Times New Roman" w:hAnsi="Times New Roman"/>
          <w:bdr w:val="none" w:sz="0" w:space="0" w:color="auto" w:frame="1"/>
          <w:lang w:val="hu-HU"/>
        </w:rPr>
        <w:t xml:space="preserve">térségében </w:t>
      </w: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előforduló természeti és környezeti veszélyek kialakulásának okaira, várható következményeire, térbeli jellemzőire; </w:t>
      </w:r>
    </w:p>
    <w:p w14:paraId="67497BE0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09224022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76E9C877" w14:textId="4743A0E0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Fejlesztési feladatok és ismeretek</w:t>
      </w:r>
    </w:p>
    <w:p w14:paraId="01BC70C6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térszemlélet fejlesztése Magyarország területének a Kárpát-medence egészében való földrajzi értelmezésével</w:t>
      </w:r>
    </w:p>
    <w:p w14:paraId="353F130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felelős, tényeken alapuló véleményalkotás képességének támogatása a Kárpát-medence térségében előforduló környezeti és természeti veszélyek kialakulásának példáján</w:t>
      </w:r>
    </w:p>
    <w:p w14:paraId="4FC8D43F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összefüggésekben való gondolkodás fejlesztése a medencejelleg közvetlen és közvetett földrajzi következményeinek felismerésével</w:t>
      </w:r>
    </w:p>
    <w:p w14:paraId="66835F48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szociális kompetencia fejlesztése a Kárpát-medence népeinek, országainak együttműködésében rejlő lehetőségek és korlátok felismerésével</w:t>
      </w:r>
    </w:p>
    <w:p w14:paraId="58EB4AA9" w14:textId="7B83BDC1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Kárpát-medence és környezete természeti és társadalmi-gazdasági erőforrásainak rendszerezése, értékelése</w:t>
      </w:r>
    </w:p>
    <w:p w14:paraId="559C18C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egyes nagytájak, illetve régiók természeti, társadalmi-gazdasági és környezeti jellemzőinek felismerése és összehasonlítása</w:t>
      </w:r>
    </w:p>
    <w:p w14:paraId="606E520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Kárpát-medence térségében előforduló környezeti és természeti veszélyek kialakulásához vezető okok, összefüggések és következmények értelmezése</w:t>
      </w:r>
    </w:p>
    <w:p w14:paraId="034E571A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Kárpát-medence idegenforgalmi adottságainak, az idegenforgalom jelentőségének értékelése</w:t>
      </w:r>
    </w:p>
    <w:p w14:paraId="6F703185" w14:textId="2D3DE31D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Kárpát-medence térségében meglévő területi fejlettség</w:t>
      </w:r>
      <w:r w:rsidR="00EC1709" w:rsidRPr="00491345">
        <w:rPr>
          <w:rFonts w:ascii="Times New Roman" w:hAnsi="Times New Roman"/>
        </w:rPr>
        <w:t>beli</w:t>
      </w:r>
      <w:r w:rsidRPr="00491345">
        <w:rPr>
          <w:rFonts w:ascii="Times New Roman" w:hAnsi="Times New Roman"/>
        </w:rPr>
        <w:t xml:space="preserve"> különbségek okainak és következményeinek feltárása</w:t>
      </w:r>
    </w:p>
    <w:p w14:paraId="3B8967BF" w14:textId="1C5D54B2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medence mint társadalmi-gazdasági egység</w:t>
      </w:r>
    </w:p>
    <w:p w14:paraId="215DF0E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Medencejelleg és következményei a Kárpát-medencében</w:t>
      </w:r>
    </w:p>
    <w:p w14:paraId="2BEF20E3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Kárpát-medence térségének nagytájai</w:t>
      </w:r>
    </w:p>
    <w:p w14:paraId="0FCD77F0" w14:textId="7EA6D9EE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Természeti erőforrások, táji és kulturális értékek a Kárpát-medence térségében</w:t>
      </w:r>
    </w:p>
    <w:p w14:paraId="587EF300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Fogalmak</w:t>
      </w:r>
    </w:p>
    <w:p w14:paraId="193D256A" w14:textId="77777777" w:rsidR="00273B38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  <w:bCs/>
        </w:rPr>
      </w:pPr>
      <w:r w:rsidRPr="00491345">
        <w:rPr>
          <w:rFonts w:ascii="Times New Roman" w:eastAsia="Calibri" w:hAnsi="Times New Roman" w:cs="Times New Roman"/>
          <w:bCs/>
        </w:rPr>
        <w:t>autonómia, éghajlatváltozás, erdőgazdálkodás, gazdasági átalakulás, húzóágazat, idegenforgalom, nemzeti kisebbség, népességvándorlási folyamatok, néprajzi csoport, néprajzi táj, tájhasználat, talajpusztulás</w:t>
      </w:r>
    </w:p>
    <w:p w14:paraId="29EB59BC" w14:textId="77777777" w:rsidR="004D3139" w:rsidRPr="00491345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Topográfiai f</w:t>
      </w: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ogalmak</w:t>
      </w:r>
    </w:p>
    <w:p w14:paraId="44DE428F" w14:textId="1E84F338" w:rsidR="004D3139" w:rsidRPr="00491345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Tájak, történelmi és néprajzi tájnevek</w:t>
      </w:r>
      <w:r w:rsidRPr="00491345">
        <w:rPr>
          <w:rFonts w:ascii="Times New Roman" w:eastAsia="Calibri" w:hAnsi="Times New Roman" w:cs="Times New Roman"/>
        </w:rPr>
        <w:t>: Bécsi-medence, Burgenland (Őrvidék), Csallóköz, Délvidék</w:t>
      </w:r>
      <w:r w:rsidR="00CF797A" w:rsidRPr="00491345">
        <w:rPr>
          <w:rFonts w:ascii="Times New Roman" w:eastAsia="Calibri" w:hAnsi="Times New Roman" w:cs="Times New Roman"/>
        </w:rPr>
        <w:t>,</w:t>
      </w:r>
      <w:r w:rsidRPr="00491345">
        <w:rPr>
          <w:rFonts w:ascii="Times New Roman" w:eastAsia="Calibri" w:hAnsi="Times New Roman" w:cs="Times New Roman"/>
        </w:rPr>
        <w:t xml:space="preserve"> Déli-Kárpátok, Erdély, Erdélyi-közép</w:t>
      </w:r>
      <w:r w:rsidRPr="00491345">
        <w:rPr>
          <w:rFonts w:ascii="Times New Roman" w:eastAsia="Calibri" w:hAnsi="Times New Roman" w:cs="Times New Roman"/>
        </w:rPr>
        <w:softHyphen/>
        <w:t>hegység, Erdélyi-medence, Északkeleti-Kárpátok, Északnyugati-Kárpátok, Felvidék</w:t>
      </w:r>
      <w:r w:rsidR="00CF797A" w:rsidRPr="00491345">
        <w:rPr>
          <w:rFonts w:ascii="Times New Roman" w:eastAsia="Calibri" w:hAnsi="Times New Roman" w:cs="Times New Roman"/>
        </w:rPr>
        <w:t>,</w:t>
      </w:r>
      <w:r w:rsidRPr="00491345">
        <w:rPr>
          <w:rFonts w:ascii="Times New Roman" w:eastAsia="Calibri" w:hAnsi="Times New Roman" w:cs="Times New Roman"/>
        </w:rPr>
        <w:t xml:space="preserve"> Hargita, Kárpátalja, Kárpát-medence, Keleti-Kárpátok, Magas-Tátra, Székelyföld, Vajdaság, Vereckei-hágó;</w:t>
      </w:r>
    </w:p>
    <w:p w14:paraId="61BCFAB8" w14:textId="6D737AB1" w:rsidR="004D3139" w:rsidRPr="00491345" w:rsidRDefault="004D3139" w:rsidP="00273B38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Városok: </w:t>
      </w:r>
      <w:r w:rsidRPr="00491345">
        <w:rPr>
          <w:rFonts w:ascii="Times New Roman" w:eastAsia="Calibri" w:hAnsi="Times New Roman" w:cs="Times New Roman"/>
        </w:rPr>
        <w:t xml:space="preserve">Arad, Beregszász, </w:t>
      </w:r>
      <w:r w:rsidR="00CF797A" w:rsidRPr="00491345">
        <w:rPr>
          <w:rFonts w:ascii="Times New Roman" w:eastAsia="Calibri" w:hAnsi="Times New Roman" w:cs="Times New Roman"/>
        </w:rPr>
        <w:t xml:space="preserve">Csíkszereda, </w:t>
      </w:r>
      <w:r w:rsidRPr="00491345">
        <w:rPr>
          <w:rFonts w:ascii="Times New Roman" w:eastAsia="Calibri" w:hAnsi="Times New Roman" w:cs="Times New Roman"/>
        </w:rPr>
        <w:t>Eszék, Kassa, Kolozsvár, Marosvásárhely, Munkács, Nagyvárad, Pozsony, Révkomárom, Szabadka, Székelyudvarhely, Temesvár, Újvidék, Ungvár</w:t>
      </w:r>
    </w:p>
    <w:p w14:paraId="59D101E3" w14:textId="77777777" w:rsidR="00F46C2B" w:rsidRPr="00491345" w:rsidRDefault="00F46C2B" w:rsidP="00BF178F">
      <w:pPr>
        <w:spacing w:after="0" w:line="276" w:lineRule="auto"/>
        <w:jc w:val="both"/>
        <w:outlineLvl w:val="2"/>
        <w:rPr>
          <w:rFonts w:ascii="Times New Roman" w:hAnsi="Times New Roman" w:cs="Times New Roman"/>
          <w:bdr w:val="none" w:sz="0" w:space="0" w:color="auto" w:frame="1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42424C03" w14:textId="170F8A58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Élménybeszámoló </w:t>
      </w:r>
      <w:r w:rsidR="00CC4A1E" w:rsidRPr="00491345">
        <w:rPr>
          <w:rFonts w:ascii="Times New Roman" w:hAnsi="Times New Roman"/>
        </w:rPr>
        <w:t xml:space="preserve">készítése egy </w:t>
      </w:r>
      <w:r w:rsidRPr="00491345">
        <w:rPr>
          <w:rFonts w:ascii="Times New Roman" w:hAnsi="Times New Roman"/>
        </w:rPr>
        <w:t>Kárpát-medencében tett kirándulásról</w:t>
      </w:r>
    </w:p>
    <w:p w14:paraId="046AF42C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Tértágítás és térszűkítés</w:t>
      </w:r>
      <w:r w:rsidR="00697A41" w:rsidRPr="00491345">
        <w:rPr>
          <w:rFonts w:ascii="Times New Roman" w:hAnsi="Times New Roman"/>
        </w:rPr>
        <w:t>, tájrendszerezés</w:t>
      </w:r>
      <w:r w:rsidRPr="00491345">
        <w:rPr>
          <w:rFonts w:ascii="Times New Roman" w:hAnsi="Times New Roman"/>
        </w:rPr>
        <w:t xml:space="preserve"> képek és térképrészletek alapján Magyarország és a Kárpát-medence viszonylatában</w:t>
      </w:r>
    </w:p>
    <w:p w14:paraId="1625F0BD" w14:textId="77777777" w:rsidR="00DA3A5E" w:rsidRPr="00491345" w:rsidRDefault="00DA3A5E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Fotógaléria összeállítása a Kárpát-medence tájainak és országainak bemutatására, narráció elkészítése pármunkában</w:t>
      </w:r>
    </w:p>
    <w:p w14:paraId="48913157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térségben előforduló környezeti és természeti veszélyek bemutatása </w:t>
      </w:r>
      <w:r w:rsidR="00DA3A5E" w:rsidRPr="00491345">
        <w:rPr>
          <w:rFonts w:ascii="Times New Roman" w:hAnsi="Times New Roman"/>
        </w:rPr>
        <w:t xml:space="preserve">irányított </w:t>
      </w:r>
      <w:r w:rsidRPr="00491345">
        <w:rPr>
          <w:rFonts w:ascii="Times New Roman" w:hAnsi="Times New Roman"/>
        </w:rPr>
        <w:t>esetelemzés</w:t>
      </w:r>
      <w:r w:rsidR="00DA3A5E" w:rsidRPr="00491345">
        <w:rPr>
          <w:rFonts w:ascii="Times New Roman" w:hAnsi="Times New Roman"/>
        </w:rPr>
        <w:t>sel</w:t>
      </w:r>
      <w:r w:rsidRPr="00491345">
        <w:rPr>
          <w:rFonts w:ascii="Times New Roman" w:hAnsi="Times New Roman"/>
        </w:rPr>
        <w:t xml:space="preserve"> </w:t>
      </w:r>
    </w:p>
    <w:p w14:paraId="051EB6AB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medencejelleg következményeinek feltárása logikai lánc alkotásával</w:t>
      </w:r>
    </w:p>
    <w:p w14:paraId="06526C5B" w14:textId="4A3B2091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térség erőforrásainak rendszerezése táblázatban, időbeli változásának bemutatása diagramon</w:t>
      </w:r>
    </w:p>
    <w:p w14:paraId="2313954F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egyes nagytájak természeti, társadalmi-gazdasági és környezeti jellemzőinek felismerése játékos formában képek, fotómontázs</w:t>
      </w:r>
      <w:r w:rsidR="00697A41" w:rsidRPr="00491345">
        <w:rPr>
          <w:rFonts w:ascii="Times New Roman" w:hAnsi="Times New Roman"/>
        </w:rPr>
        <w:t>, irodalmi részlet</w:t>
      </w:r>
      <w:r w:rsidR="00213E69" w:rsidRPr="00491345">
        <w:rPr>
          <w:rFonts w:ascii="Times New Roman" w:hAnsi="Times New Roman"/>
        </w:rPr>
        <w:t>, lényegkiemelő tanulói rajz stb. alapján</w:t>
      </w:r>
      <w:r w:rsidRPr="00491345">
        <w:rPr>
          <w:rFonts w:ascii="Times New Roman" w:hAnsi="Times New Roman"/>
        </w:rPr>
        <w:t xml:space="preserve"> </w:t>
      </w:r>
    </w:p>
    <w:p w14:paraId="4153BEA8" w14:textId="4386E21E" w:rsidR="00EC147F" w:rsidRPr="00491345" w:rsidRDefault="00213E69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utazási kiállítás tervezése </w:t>
      </w:r>
      <w:r w:rsidR="00EC1709" w:rsidRPr="00491345">
        <w:rPr>
          <w:rFonts w:ascii="Times New Roman" w:hAnsi="Times New Roman"/>
        </w:rPr>
        <w:t xml:space="preserve">a </w:t>
      </w:r>
      <w:r w:rsidR="00EC147F" w:rsidRPr="00491345">
        <w:rPr>
          <w:rFonts w:ascii="Times New Roman" w:hAnsi="Times New Roman"/>
        </w:rPr>
        <w:t xml:space="preserve">Kárpát-medence </w:t>
      </w:r>
      <w:r w:rsidRPr="00491345">
        <w:rPr>
          <w:rFonts w:ascii="Times New Roman" w:hAnsi="Times New Roman"/>
        </w:rPr>
        <w:t>természeti és kulturális értékeinek bemutatására</w:t>
      </w:r>
    </w:p>
    <w:p w14:paraId="44C60D65" w14:textId="1269D6F8" w:rsidR="00EC147F" w:rsidRPr="00491345" w:rsidRDefault="00213E69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Kooperatív módszerek alkalmazásával adatgyűjtés, </w:t>
      </w:r>
      <w:r w:rsidR="00EC1709" w:rsidRPr="00491345">
        <w:rPr>
          <w:rFonts w:ascii="Times New Roman" w:hAnsi="Times New Roman"/>
        </w:rPr>
        <w:t>-</w:t>
      </w:r>
      <w:r w:rsidRPr="00491345">
        <w:rPr>
          <w:rFonts w:ascii="Times New Roman" w:hAnsi="Times New Roman"/>
        </w:rPr>
        <w:t xml:space="preserve">rendszerezés és </w:t>
      </w:r>
      <w:r w:rsidR="00EC1709" w:rsidRPr="00491345">
        <w:rPr>
          <w:rFonts w:ascii="Times New Roman" w:hAnsi="Times New Roman"/>
        </w:rPr>
        <w:t>-</w:t>
      </w:r>
      <w:r w:rsidRPr="00491345">
        <w:rPr>
          <w:rFonts w:ascii="Times New Roman" w:hAnsi="Times New Roman"/>
        </w:rPr>
        <w:t>bemutatás a</w:t>
      </w:r>
      <w:r w:rsidR="00EC147F" w:rsidRPr="00491345">
        <w:rPr>
          <w:rFonts w:ascii="Times New Roman" w:hAnsi="Times New Roman"/>
        </w:rPr>
        <w:t xml:space="preserve"> Kárpát-medence térségé</w:t>
      </w:r>
      <w:r w:rsidRPr="00491345">
        <w:rPr>
          <w:rFonts w:ascii="Times New Roman" w:hAnsi="Times New Roman"/>
        </w:rPr>
        <w:t xml:space="preserve">nek társadalmi-gazdasági folyamatiról, a </w:t>
      </w:r>
      <w:r w:rsidR="00EC147F" w:rsidRPr="00491345">
        <w:rPr>
          <w:rFonts w:ascii="Times New Roman" w:hAnsi="Times New Roman"/>
        </w:rPr>
        <w:t>területi fejlettség</w:t>
      </w:r>
      <w:r w:rsidRPr="00491345">
        <w:rPr>
          <w:rFonts w:ascii="Times New Roman" w:hAnsi="Times New Roman"/>
        </w:rPr>
        <w:t xml:space="preserve"> különbségeiről</w:t>
      </w:r>
    </w:p>
    <w:p w14:paraId="7CFCB7C6" w14:textId="6AAB5AD4" w:rsidR="002E7E3F" w:rsidRPr="00491345" w:rsidRDefault="00DA3A5E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</w:t>
      </w:r>
      <w:r w:rsidR="002E7E3F" w:rsidRPr="00491345">
        <w:rPr>
          <w:rFonts w:ascii="Times New Roman" w:hAnsi="Times New Roman"/>
        </w:rPr>
        <w:t xml:space="preserve">Kárpát-medence modelljének elkészítése </w:t>
      </w:r>
      <w:r w:rsidR="00213E69" w:rsidRPr="00491345">
        <w:rPr>
          <w:rFonts w:ascii="Times New Roman" w:hAnsi="Times New Roman"/>
        </w:rPr>
        <w:t xml:space="preserve">pl. </w:t>
      </w:r>
      <w:r w:rsidR="002E7E3F" w:rsidRPr="00491345">
        <w:rPr>
          <w:rFonts w:ascii="Times New Roman" w:hAnsi="Times New Roman"/>
        </w:rPr>
        <w:t xml:space="preserve">homokasztalon </w:t>
      </w:r>
    </w:p>
    <w:p w14:paraId="06233034" w14:textId="6728BA0E" w:rsidR="00F46C2B" w:rsidRPr="00491345" w:rsidRDefault="00483546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Projektfeladat: </w:t>
      </w:r>
      <w:r w:rsidR="00F72CB6" w:rsidRPr="00491345">
        <w:rPr>
          <w:rFonts w:ascii="Times New Roman" w:hAnsi="Times New Roman"/>
        </w:rPr>
        <w:t xml:space="preserve">egy </w:t>
      </w:r>
      <w:r w:rsidR="00A35FD7" w:rsidRPr="00491345">
        <w:rPr>
          <w:rFonts w:ascii="Times New Roman" w:hAnsi="Times New Roman"/>
        </w:rPr>
        <w:t>K</w:t>
      </w:r>
      <w:r w:rsidR="002E7E3F" w:rsidRPr="00491345">
        <w:rPr>
          <w:rFonts w:ascii="Times New Roman" w:hAnsi="Times New Roman"/>
        </w:rPr>
        <w:t xml:space="preserve">árpát-medencei osztálykirándulás útvonalának és programtervének kidolgozása </w:t>
      </w:r>
    </w:p>
    <w:p w14:paraId="2076ABE4" w14:textId="7F1CBCA8" w:rsidR="007A3C39" w:rsidRPr="00491345" w:rsidRDefault="007A3C39" w:rsidP="007A3C39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0C7E6801" w14:textId="2F0A3B46" w:rsidR="007A3C39" w:rsidRPr="00491345" w:rsidRDefault="007A3C39" w:rsidP="007A3C39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3690C55F" w14:textId="18D9C9C5" w:rsidR="007A3C39" w:rsidRPr="00491345" w:rsidRDefault="00C4511C" w:rsidP="007A3C39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  <w:b/>
          <w:sz w:val="28"/>
          <w:szCs w:val="28"/>
        </w:rPr>
      </w:pPr>
      <w:r w:rsidRPr="00491345">
        <w:rPr>
          <w:rFonts w:ascii="Times New Roman" w:hAnsi="Times New Roman"/>
          <w:b/>
          <w:sz w:val="28"/>
          <w:szCs w:val="28"/>
        </w:rPr>
        <w:t>Továbbhaladás feltételei</w:t>
      </w:r>
    </w:p>
    <w:p w14:paraId="761E4AB4" w14:textId="77777777" w:rsidR="00C4511C" w:rsidRPr="00491345" w:rsidRDefault="00C4511C" w:rsidP="007A3C39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030420EE" w14:textId="77777777" w:rsidR="007A3C39" w:rsidRPr="00491345" w:rsidRDefault="007A3C39" w:rsidP="007A3C39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68B44E0E" w14:textId="77777777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Ismerjék, hogy a földrajzi fekvés és helyzet milyen hatással van a szomszéd országok társadalmi,</w:t>
      </w:r>
    </w:p>
    <w:p w14:paraId="682354E9" w14:textId="77777777" w:rsidR="000F50EA" w:rsidRPr="00491345" w:rsidRDefault="000F50EA" w:rsidP="000F50EA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  <w:r w:rsidRPr="00491345">
        <w:rPr>
          <w:rFonts w:ascii="Times New Roman" w:hAnsi="Times New Roman"/>
        </w:rPr>
        <w:t>gazdasági életére, fejlettségére!</w:t>
      </w:r>
    </w:p>
    <w:p w14:paraId="36DFF0AC" w14:textId="234F1776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Tudják elemezni a Kárpát-medence országainak természeti és a társadalmi-gazdasági jellemzőit bemutató képeket, ábrákat, adatsorokat! Megadott szempontok alapján tudják bemutatni az egyes országokat!</w:t>
      </w:r>
    </w:p>
    <w:p w14:paraId="2D945572" w14:textId="46FA1C07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 Ismerjék fel a témakörben szereplő tipikus tájakat képek, leírások alapján! Tudják kialakulásuk okait és legfontosabb jellemzőiket! Ismerjék hazánk földrajzi fekvését, helyzetét a Kárpátmedencében és Európában!</w:t>
      </w:r>
    </w:p>
    <w:p w14:paraId="7CF47476" w14:textId="5D7BD925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Tudják jellemezni Magyarország földrajzi környezetét természeti és társadalmi-gazdasági jellemzőit megadott szempontok alapján! Tudják bemutatni hazánk jellemző tájtípusainak (alföldi, dombsági és középhegyvidéki tájak) természeti és társadalmi-gazdasági jellemzőit különböző térképi információk felhasználásával!</w:t>
      </w:r>
    </w:p>
    <w:p w14:paraId="23B9B730" w14:textId="3A690729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Ismerjék fel a természeti adottságok jelentőségét az egyes vidékek gazdasági életében! Ismerjék hazánk környezeti értékeit! Tudjanak példát mondani környezetvédelmi intézkedésekre!</w:t>
      </w:r>
    </w:p>
    <w:p w14:paraId="650FC8A5" w14:textId="1237FBA9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Tudják elhelyezni kontúrtérképen az egyes témákhoz kapcsolódó minimális topográfiai fogalmakat! Tudják meghatározni ezek földrajzi fekvését, valamint tudjanak hozzá tartalmi jellemzőket kapcsolni! Tematikus térképek leolvasása.</w:t>
      </w:r>
    </w:p>
    <w:p w14:paraId="493579B3" w14:textId="02BBF743" w:rsidR="000F50EA" w:rsidRPr="00491345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Tudják bemutatni a földrajzi övezetesség rendszerét, ismertetni az övezetek, övek kialakulásának okait és elhelyezkedésének térbeli jellemzőit;</w:t>
      </w:r>
    </w:p>
    <w:p w14:paraId="5ABF7D2B" w14:textId="41DAB2FB" w:rsidR="007A3C39" w:rsidRDefault="000F50EA" w:rsidP="000F50EA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Tudják összehasonlítani az egyes övezetek, övek főbb jellemzőit, törvényszerűségeket megfogalmazni velük összefüggésben.</w:t>
      </w:r>
    </w:p>
    <w:p w14:paraId="7E111C39" w14:textId="519B8B99" w:rsidR="00491345" w:rsidRDefault="00491345" w:rsidP="00491345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574754E2" w14:textId="48807F03" w:rsidR="00491345" w:rsidRDefault="00491345" w:rsidP="00491345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0495703C" w14:textId="77777777" w:rsidR="00491345" w:rsidRPr="00491345" w:rsidRDefault="00491345" w:rsidP="00491345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  <w:bookmarkStart w:id="1" w:name="_GoBack"/>
      <w:bookmarkEnd w:id="1"/>
    </w:p>
    <w:p w14:paraId="3F49F7C5" w14:textId="5C9F06E4" w:rsidR="007A3C39" w:rsidRPr="00491345" w:rsidRDefault="007A3C39" w:rsidP="007A3C39">
      <w:pPr>
        <w:pStyle w:val="Listaszerbekezds"/>
        <w:numPr>
          <w:ilvl w:val="0"/>
          <w:numId w:val="0"/>
        </w:numPr>
        <w:ind w:left="357"/>
        <w:jc w:val="center"/>
        <w:rPr>
          <w:rFonts w:ascii="Times New Roman" w:hAnsi="Times New Roman"/>
          <w:b/>
          <w:sz w:val="32"/>
          <w:szCs w:val="32"/>
        </w:rPr>
      </w:pPr>
      <w:r w:rsidRPr="00491345">
        <w:rPr>
          <w:rFonts w:ascii="Times New Roman" w:hAnsi="Times New Roman"/>
          <w:b/>
          <w:sz w:val="32"/>
          <w:szCs w:val="32"/>
        </w:rPr>
        <w:t>8. OSZTÁLY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78"/>
        <w:gridCol w:w="2117"/>
      </w:tblGrid>
      <w:tr w:rsidR="00491345" w:rsidRPr="00491345" w14:paraId="2138C305" w14:textId="77777777" w:rsidTr="007A3C3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374" w14:textId="77777777" w:rsidR="007A3C39" w:rsidRPr="00491345" w:rsidRDefault="007A3C39" w:rsidP="007A3C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A8D" w14:textId="77777777" w:rsidR="007A3C39" w:rsidRPr="00491345" w:rsidRDefault="007A3C39" w:rsidP="007A3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1345">
              <w:rPr>
                <w:rFonts w:ascii="Times New Roman" w:eastAsia="Calibri" w:hAnsi="Times New Roman" w:cs="Times New Roman"/>
                <w:b/>
              </w:rPr>
              <w:t xml:space="preserve">Javasolt </w:t>
            </w:r>
            <w:r w:rsidRPr="00491345">
              <w:rPr>
                <w:rFonts w:ascii="Times New Roman" w:eastAsia="Calibri" w:hAnsi="Times New Roman" w:cs="Times New Roman"/>
                <w:b/>
                <w:noProof/>
              </w:rPr>
              <w:t>óraszám</w:t>
            </w:r>
          </w:p>
        </w:tc>
      </w:tr>
      <w:tr w:rsidR="00491345" w:rsidRPr="00491345" w14:paraId="20FE4816" w14:textId="77777777" w:rsidTr="007A3C39"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F9635" w14:textId="77777777" w:rsidR="007A3C39" w:rsidRPr="00491345" w:rsidRDefault="007A3C39" w:rsidP="007A3C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Európa és a távoli kontinensek eltérő fejlettségű térségei, tipikus tájai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89B" w14:textId="77777777" w:rsidR="007A3C39" w:rsidRPr="00491345" w:rsidRDefault="007A3C39" w:rsidP="007A3C39">
            <w:pPr>
              <w:spacing w:after="0" w:line="276" w:lineRule="auto"/>
              <w:ind w:left="1066" w:hanging="106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F49F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491345" w:rsidRPr="00491345" w14:paraId="093F0B91" w14:textId="77777777" w:rsidTr="007A3C39"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30A" w14:textId="77777777" w:rsidR="007A3C39" w:rsidRPr="00491345" w:rsidRDefault="007A3C39" w:rsidP="007A3C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8AD" w14:textId="77777777" w:rsidR="007A3C39" w:rsidRPr="00491345" w:rsidRDefault="007A3C39" w:rsidP="007A3C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91345">
              <w:rPr>
                <w:rFonts w:ascii="Times New Roman" w:eastAsia="Calibri" w:hAnsi="Times New Roman" w:cs="Times New Roman"/>
              </w:rPr>
              <w:t>Az Európán kívüli kontinensek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DC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91345" w:rsidRPr="00491345" w14:paraId="47A6B817" w14:textId="77777777" w:rsidTr="007A3C3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775" w14:textId="77777777" w:rsidR="007A3C39" w:rsidRPr="00491345" w:rsidRDefault="007A3C39" w:rsidP="007A3C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Életünk és a gazdaság: a pénz és a munka világa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3AA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7A3C39" w:rsidRPr="00491345" w14:paraId="04305682" w14:textId="77777777" w:rsidTr="007A3C39"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132" w14:textId="6F7CCF3E" w:rsidR="007A3C39" w:rsidRPr="00491345" w:rsidRDefault="007A3C39" w:rsidP="007A3C3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6901" w14:textId="77777777" w:rsidR="007A3C39" w:rsidRPr="00491345" w:rsidRDefault="007A3C39" w:rsidP="007A3C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1345">
              <w:rPr>
                <w:rFonts w:ascii="Times New Roman" w:eastAsia="Calibri" w:hAnsi="Times New Roman" w:cs="Times New Roman"/>
              </w:rPr>
              <w:t>összesen : 54</w:t>
            </w:r>
          </w:p>
        </w:tc>
      </w:tr>
    </w:tbl>
    <w:p w14:paraId="5BD8459F" w14:textId="77777777" w:rsidR="007A3C39" w:rsidRPr="00491345" w:rsidRDefault="007A3C39" w:rsidP="007A3C39">
      <w:pPr>
        <w:pStyle w:val="Listaszerbekezds"/>
        <w:numPr>
          <w:ilvl w:val="0"/>
          <w:numId w:val="0"/>
        </w:numPr>
        <w:ind w:left="357"/>
        <w:jc w:val="center"/>
        <w:rPr>
          <w:rFonts w:ascii="Times New Roman" w:hAnsi="Times New Roman"/>
        </w:rPr>
      </w:pPr>
    </w:p>
    <w:p w14:paraId="0EFCE561" w14:textId="77777777" w:rsidR="00273B38" w:rsidRPr="00491345" w:rsidRDefault="00273B38" w:rsidP="00273B38">
      <w:pPr>
        <w:spacing w:before="480" w:after="0" w:line="288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Európa földrajza</w:t>
      </w:r>
    </w:p>
    <w:p w14:paraId="16F86D58" w14:textId="77777777" w:rsidR="00273B38" w:rsidRPr="00491345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>Javasolt óraszám:</w:t>
      </w:r>
      <w:r w:rsidRPr="00491345">
        <w:rPr>
          <w:rFonts w:ascii="Times New Roman" w:eastAsia="Calibri" w:hAnsi="Times New Roman" w:cs="Times New Roman"/>
          <w:b/>
          <w:bCs/>
          <w:smallCaps/>
          <w:sz w:val="20"/>
          <w:szCs w:val="20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>22 óra</w:t>
      </w:r>
    </w:p>
    <w:p w14:paraId="324F48B6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26A52F9B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2A201DB5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2D207EC6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52AC397C" w14:textId="77777777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ismerteti az Európai Unió társadalmi-gazdasági jellemzőit, példákkal igazolja világgazdasági szerepét.</w:t>
      </w:r>
    </w:p>
    <w:p w14:paraId="342635CB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38EA8E3B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195F2CFA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34D277E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71F10136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következményeit; </w:t>
      </w:r>
    </w:p>
    <w:p w14:paraId="45C858F2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elkötelezett szűkebb és tágabb környezete természeti és társadalmi-gazdasági értékeinek megismerése és megőrzése iránt; </w:t>
      </w:r>
    </w:p>
    <w:p w14:paraId="32091E25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a környezet- és a természetvédelem alapvető feladatait és lehetőségeit a földrajzi, környezeti eredetű problémák mérséklésében, megoldásában;</w:t>
      </w:r>
    </w:p>
    <w:p w14:paraId="22D6504D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12D3722B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reális alapokon nyugvó magyarság- és Európa-tudattal rendelkezik; </w:t>
      </w:r>
    </w:p>
    <w:p w14:paraId="54CF8714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nyitott más országok, nemzetiségek szokásainak, kultúrájának megismerése iránt.</w:t>
      </w:r>
    </w:p>
    <w:p w14:paraId="538777CC" w14:textId="0600D43A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Fejlesztési feladatok és ismeretek</w:t>
      </w:r>
    </w:p>
    <w:p w14:paraId="0F0BBB1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főbb országainak, országcsoportjainak, jellemző tájainak és térségeinek megismerésével és elemzésével a térszemlélet fejlesztése</w:t>
      </w:r>
    </w:p>
    <w:p w14:paraId="5015C729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problémamegoldó gondolkodás, valamint a rendszerben és összefüggésekben történő gondolkodás fejlesztése az Európát jellemző nemzetközi szintű munkamegosztás és fejlettségbeli különbségek okainak és következményeinek, jellemző társadalmi-gazdasági folyamatainak elemzése során</w:t>
      </w:r>
    </w:p>
    <w:p w14:paraId="6E864D4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Egyes országok, nemzetiségek szokásainak, kultúrájának megismerése által a szociális kompetenciák fejlesztése</w:t>
      </w:r>
    </w:p>
    <w:p w14:paraId="314E9CE4" w14:textId="6AD143EC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térségeinek természeti-környezeti, valamint társadalmi-gazdasági jellemzőinek és folyamatainak komplex, probléma</w:t>
      </w:r>
      <w:r w:rsidR="00504F23" w:rsidRPr="00491345">
        <w:rPr>
          <w:rFonts w:ascii="Times New Roman" w:hAnsi="Times New Roman"/>
        </w:rPr>
        <w:t>centrikus</w:t>
      </w:r>
      <w:r w:rsidRPr="00491345">
        <w:rPr>
          <w:rFonts w:ascii="Times New Roman" w:hAnsi="Times New Roman"/>
        </w:rPr>
        <w:t xml:space="preserve"> látásmóddal történő feldolgozása során a fenntartható fejlődés és környezettudatosság szemléletének fejlesztése</w:t>
      </w:r>
    </w:p>
    <w:p w14:paraId="2FE5AE6C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témába vágó aktualitásokra, híradásokban közölt regionális földrajzi információkra történő reflektálással a felelős önálló véleményformálás fejlesztése</w:t>
      </w:r>
    </w:p>
    <w:p w14:paraId="196125AD" w14:textId="569C3AF5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főbb országainak, országcsoportjainak, meghatározó jelentőségű társadalmi-gazdasági folyamatainak megnevezése</w:t>
      </w:r>
    </w:p>
    <w:p w14:paraId="3EEF196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Európai Unió társadalmi-gazdasági jellemzőinek ismertetése, világgazdasági szerepének igazolása példákkal</w:t>
      </w:r>
    </w:p>
    <w:p w14:paraId="75AEE0D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Tipikus európai tájak, települések, térségek jellemzése, komplex és problémacentrikus vizsgálata</w:t>
      </w:r>
    </w:p>
    <w:p w14:paraId="50F51A3C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Európai Unió és Európa jövője a fenntartható fejlődés jegyében</w:t>
      </w:r>
    </w:p>
    <w:p w14:paraId="65FC4031" w14:textId="415B7B59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sokszínű kulturális öröksége és jövője</w:t>
      </w:r>
    </w:p>
    <w:p w14:paraId="1937942F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0"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Fogalmak</w:t>
      </w:r>
      <w:r w:rsidRPr="00491345">
        <w:rPr>
          <w:rFonts w:ascii="Times New Roman" w:eastAsia="Calibri" w:hAnsi="Times New Roman" w:cs="Times New Roman"/>
          <w:b/>
          <w:smallCaps/>
          <w:sz w:val="20"/>
          <w:szCs w:val="20"/>
          <w:lang w:val="x-none" w:eastAsia="x-none"/>
        </w:rPr>
        <w:t xml:space="preserve"> </w:t>
      </w:r>
    </w:p>
    <w:p w14:paraId="043C96A2" w14:textId="77777777" w:rsidR="00273B38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agglomeráció, deltatorkolat, elöregedő társadalom, Európai Unió, fjord, gazdasági szerkezetváltás, gleccser, jégkorszak, K+F (innováció)</w:t>
      </w:r>
      <w:r w:rsidRPr="00491345">
        <w:rPr>
          <w:rFonts w:ascii="Times New Roman" w:eastAsia="Calibri" w:hAnsi="Times New Roman" w:cs="Times New Roman"/>
          <w:bCs/>
        </w:rPr>
        <w:t xml:space="preserve">, </w:t>
      </w:r>
      <w:r w:rsidRPr="00491345">
        <w:rPr>
          <w:rFonts w:ascii="Times New Roman" w:eastAsia="Calibri" w:hAnsi="Times New Roman" w:cs="Times New Roman"/>
        </w:rPr>
        <w:t>karsztvidék, „kék banán”, munkanélküliség, „napfényövezet”, tagolatlan part, tagolt part, tölcsértorkolat, vendégmunkás</w:t>
      </w:r>
    </w:p>
    <w:p w14:paraId="1D0E84E7" w14:textId="4EB1D1C3" w:rsidR="004D3139" w:rsidRPr="00491345" w:rsidRDefault="004D3139" w:rsidP="004D3139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 xml:space="preserve">Topográfiai </w:t>
      </w:r>
      <w:r w:rsidR="005E1B1E"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ismeretek</w:t>
      </w:r>
    </w:p>
    <w:p w14:paraId="510D6038" w14:textId="77777777" w:rsidR="004D3139" w:rsidRPr="00491345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A földrész részei: </w:t>
      </w:r>
      <w:r w:rsidRPr="00491345">
        <w:rPr>
          <w:rFonts w:ascii="Times New Roman" w:eastAsia="Calibri" w:hAnsi="Times New Roman" w:cs="Times New Roman"/>
        </w:rPr>
        <w:t>Dél-Európa, Észak-Európa, Kelet-Európa, Kelet-Közép-Európa, Közép-Európa, Nyugat-Európa;</w:t>
      </w:r>
    </w:p>
    <w:p w14:paraId="09311711" w14:textId="1B503F48" w:rsidR="004D3139" w:rsidRPr="00491345" w:rsidRDefault="00CF797A" w:rsidP="004D3139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Egyéb földrajzi helyszínek</w:t>
      </w:r>
      <w:r w:rsidR="004D3139" w:rsidRPr="00491345">
        <w:rPr>
          <w:rFonts w:ascii="Times New Roman" w:eastAsia="Calibri" w:hAnsi="Times New Roman" w:cs="Times New Roman"/>
          <w:i/>
        </w:rPr>
        <w:t xml:space="preserve">: </w:t>
      </w:r>
      <w:r w:rsidR="004D3139" w:rsidRPr="00491345">
        <w:rPr>
          <w:rFonts w:ascii="Times New Roman" w:eastAsia="Calibri" w:hAnsi="Times New Roman" w:cs="Times New Roman"/>
        </w:rPr>
        <w:t xml:space="preserve">Alpok, Appenninek, Appennini-félsziget, Azori-szigetek, Balkán-félsziget, Balkán-hegység, Brit-szigetek, Cseh-medence, Ciprus, Dalmácia, Dinári-hegység, Duna-delta, Etna, Finn-tóvidék, Francia-középhegység, Genfi-tó, Germán-alföld, Holland-mélyföld, Izland, Kárpátok, Kelet-európai-síkság, Kréta, Lengyel-alföld, Lengyel-középhegység, Londoni-medence, Mont Blanc, Morva-medence, Német-középhegység, Párizsi-medence, Pennine-hegység (Pennine), Pireneusi (Ibériai)-félsziget, Pireneusok, Skandináv-félsziget, Skandináv-hegység, Szicília, Szilézia, Urál, Vezúv; </w:t>
      </w:r>
    </w:p>
    <w:p w14:paraId="21A02E70" w14:textId="0637F968" w:rsidR="005E1B1E" w:rsidRPr="00491345" w:rsidRDefault="004D3139" w:rsidP="004D3139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Vízrajz</w:t>
      </w:r>
      <w:r w:rsidRPr="00491345">
        <w:rPr>
          <w:rFonts w:ascii="Times New Roman" w:eastAsia="Calibri" w:hAnsi="Times New Roman" w:cs="Times New Roman"/>
        </w:rPr>
        <w:t>: Adriai-tenger, Balti-tenger, Boden-tó, Dnyeper, Duna, Duna–Majna–Rajna vízi út, Ebro, Elba, Északi-tenger, Fekete-tenger, Földközi-tenger, La Manche, Ladoga-tó, Odera, Olt, Pó, Rajna, Rhône, Szajna, Száva, Temze, Vág, Visztula,</w:t>
      </w:r>
      <w:r w:rsidR="005E1B1E" w:rsidRPr="00491345">
        <w:rPr>
          <w:rFonts w:ascii="Times New Roman" w:eastAsia="Calibri" w:hAnsi="Times New Roman" w:cs="Times New Roman"/>
        </w:rPr>
        <w:t xml:space="preserve"> Volga</w:t>
      </w:r>
    </w:p>
    <w:p w14:paraId="549DA72A" w14:textId="4D07D9B0" w:rsidR="004D3139" w:rsidRPr="00491345" w:rsidRDefault="005E1B1E" w:rsidP="004D3139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>Európa o</w:t>
      </w:r>
      <w:r w:rsidR="004D3139" w:rsidRPr="00491345">
        <w:rPr>
          <w:rFonts w:ascii="Times New Roman" w:eastAsia="Calibri" w:hAnsi="Times New Roman" w:cs="Times New Roman"/>
        </w:rPr>
        <w:t>rszág</w:t>
      </w:r>
      <w:r w:rsidRPr="00491345">
        <w:rPr>
          <w:rFonts w:ascii="Times New Roman" w:eastAsia="Calibri" w:hAnsi="Times New Roman" w:cs="Times New Roman"/>
        </w:rPr>
        <w:t xml:space="preserve">ai, </w:t>
      </w:r>
      <w:r w:rsidR="007D78FD" w:rsidRPr="00491345">
        <w:rPr>
          <w:rFonts w:ascii="Times New Roman" w:eastAsia="Calibri" w:hAnsi="Times New Roman" w:cs="Times New Roman"/>
        </w:rPr>
        <w:t xml:space="preserve">jelentős </w:t>
      </w:r>
      <w:r w:rsidRPr="00491345">
        <w:rPr>
          <w:rFonts w:ascii="Times New Roman" w:eastAsia="Calibri" w:hAnsi="Times New Roman" w:cs="Times New Roman"/>
        </w:rPr>
        <w:t>gazdasági és kulturális központjai</w:t>
      </w:r>
    </w:p>
    <w:p w14:paraId="236B8A3D" w14:textId="77777777" w:rsidR="00F46C2B" w:rsidRPr="00491345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6FA30147" w14:textId="6474D03A" w:rsidR="00EC147F" w:rsidRPr="00491345" w:rsidRDefault="00F72CB6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</w:t>
      </w:r>
      <w:r w:rsidR="0043595B" w:rsidRPr="00491345">
        <w:rPr>
          <w:rFonts w:ascii="Times New Roman" w:hAnsi="Times New Roman"/>
        </w:rPr>
        <w:t xml:space="preserve"> én </w:t>
      </w:r>
      <w:r w:rsidRPr="00491345">
        <w:rPr>
          <w:rFonts w:ascii="Times New Roman" w:hAnsi="Times New Roman"/>
        </w:rPr>
        <w:t xml:space="preserve">Európám – szubjektív térkép készítése </w:t>
      </w:r>
      <w:r w:rsidR="00EC147F" w:rsidRPr="00491345">
        <w:rPr>
          <w:rFonts w:ascii="Times New Roman" w:hAnsi="Times New Roman"/>
        </w:rPr>
        <w:t>Európ</w:t>
      </w:r>
      <w:r w:rsidR="00EF229C" w:rsidRPr="00491345">
        <w:rPr>
          <w:rFonts w:ascii="Times New Roman" w:hAnsi="Times New Roman"/>
        </w:rPr>
        <w:t xml:space="preserve">áról </w:t>
      </w:r>
    </w:p>
    <w:p w14:paraId="5B74E6B2" w14:textId="77777777" w:rsidR="00CC4A1E" w:rsidRPr="00491345" w:rsidRDefault="0043595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tipikus tájainak bemutatása tanulócsoportok által készített modellek segítségével</w:t>
      </w:r>
    </w:p>
    <w:p w14:paraId="2EC315B4" w14:textId="741C136A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</w:t>
      </w:r>
      <w:r w:rsidR="0043595B" w:rsidRPr="00491345">
        <w:rPr>
          <w:rFonts w:ascii="Times New Roman" w:hAnsi="Times New Roman"/>
        </w:rPr>
        <w:t xml:space="preserve">urópával kapcsolatos </w:t>
      </w:r>
      <w:r w:rsidRPr="00491345">
        <w:rPr>
          <w:rFonts w:ascii="Times New Roman" w:hAnsi="Times New Roman"/>
        </w:rPr>
        <w:t>kvízjáték</w:t>
      </w:r>
      <w:r w:rsidR="00EF229C" w:rsidRPr="00491345">
        <w:rPr>
          <w:rFonts w:ascii="Times New Roman" w:hAnsi="Times New Roman"/>
        </w:rPr>
        <w:t xml:space="preserve"> készítése és</w:t>
      </w:r>
      <w:r w:rsidR="0043595B" w:rsidRPr="00491345">
        <w:rPr>
          <w:rFonts w:ascii="Times New Roman" w:hAnsi="Times New Roman"/>
        </w:rPr>
        <w:t xml:space="preserve"> megoldása</w:t>
      </w:r>
      <w:r w:rsidRPr="00491345">
        <w:rPr>
          <w:rFonts w:ascii="Times New Roman" w:hAnsi="Times New Roman"/>
        </w:rPr>
        <w:t xml:space="preserve"> </w:t>
      </w:r>
      <w:r w:rsidR="00EF229C" w:rsidRPr="00491345">
        <w:rPr>
          <w:rFonts w:ascii="Times New Roman" w:hAnsi="Times New Roman"/>
        </w:rPr>
        <w:t xml:space="preserve">pármunkában </w:t>
      </w:r>
      <w:r w:rsidRPr="00491345">
        <w:rPr>
          <w:rFonts w:ascii="Times New Roman" w:hAnsi="Times New Roman"/>
        </w:rPr>
        <w:t>online felületen</w:t>
      </w:r>
    </w:p>
    <w:p w14:paraId="0D246878" w14:textId="18E04B98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kontinens országainak, országcsoportjainak bemutatása pl. </w:t>
      </w:r>
      <w:r w:rsidR="00F72CB6" w:rsidRPr="00491345">
        <w:rPr>
          <w:rFonts w:ascii="Times New Roman" w:hAnsi="Times New Roman"/>
        </w:rPr>
        <w:t xml:space="preserve">szakértői </w:t>
      </w:r>
      <w:r w:rsidRPr="00491345">
        <w:rPr>
          <w:rFonts w:ascii="Times New Roman" w:hAnsi="Times New Roman"/>
        </w:rPr>
        <w:t>mozaik</w:t>
      </w:r>
      <w:r w:rsidR="001C45CE" w:rsidRPr="00491345">
        <w:rPr>
          <w:rFonts w:ascii="Times New Roman" w:hAnsi="Times New Roman"/>
        </w:rPr>
        <w:t xml:space="preserve">, </w:t>
      </w:r>
      <w:r w:rsidRPr="00491345">
        <w:rPr>
          <w:rFonts w:ascii="Times New Roman" w:hAnsi="Times New Roman"/>
        </w:rPr>
        <w:t>kooperatív technika,</w:t>
      </w:r>
      <w:r w:rsidR="00F72CB6" w:rsidRPr="00491345">
        <w:rPr>
          <w:rFonts w:ascii="Times New Roman" w:hAnsi="Times New Roman"/>
        </w:rPr>
        <w:t xml:space="preserve"> helyszínépítés</w:t>
      </w:r>
      <w:r w:rsidR="0043595B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prezentáció</w:t>
      </w:r>
      <w:r w:rsidR="0043595B" w:rsidRPr="00491345">
        <w:rPr>
          <w:rFonts w:ascii="Times New Roman" w:hAnsi="Times New Roman"/>
        </w:rPr>
        <w:t>készítés</w:t>
      </w:r>
      <w:r w:rsidRPr="00491345">
        <w:rPr>
          <w:rFonts w:ascii="Times New Roman" w:hAnsi="Times New Roman"/>
        </w:rPr>
        <w:t xml:space="preserve">, </w:t>
      </w:r>
      <w:r w:rsidR="00EF229C" w:rsidRPr="00491345">
        <w:rPr>
          <w:rFonts w:ascii="Times New Roman" w:hAnsi="Times New Roman"/>
        </w:rPr>
        <w:t xml:space="preserve">tanulói </w:t>
      </w:r>
      <w:r w:rsidR="00F72CB6" w:rsidRPr="00491345">
        <w:rPr>
          <w:rFonts w:ascii="Times New Roman" w:hAnsi="Times New Roman"/>
        </w:rPr>
        <w:t>kis</w:t>
      </w:r>
      <w:r w:rsidRPr="00491345">
        <w:rPr>
          <w:rFonts w:ascii="Times New Roman" w:hAnsi="Times New Roman"/>
        </w:rPr>
        <w:t>előadás</w:t>
      </w:r>
      <w:r w:rsidR="00EF229C" w:rsidRPr="00491345">
        <w:rPr>
          <w:rFonts w:ascii="Times New Roman" w:hAnsi="Times New Roman"/>
        </w:rPr>
        <w:t xml:space="preserve"> segítségével</w:t>
      </w:r>
    </w:p>
    <w:p w14:paraId="48C88169" w14:textId="77777777" w:rsidR="00EC147F" w:rsidRPr="00491345" w:rsidRDefault="00F72CB6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Kapcsolati háló</w:t>
      </w:r>
      <w:r w:rsidR="0043595B" w:rsidRPr="00491345">
        <w:rPr>
          <w:rFonts w:ascii="Times New Roman" w:hAnsi="Times New Roman"/>
        </w:rPr>
        <w:t>, logikai lánc</w:t>
      </w:r>
      <w:r w:rsidRPr="00491345">
        <w:rPr>
          <w:rFonts w:ascii="Times New Roman" w:hAnsi="Times New Roman"/>
        </w:rPr>
        <w:t xml:space="preserve"> </w:t>
      </w:r>
      <w:r w:rsidR="0043595B" w:rsidRPr="00491345">
        <w:rPr>
          <w:rFonts w:ascii="Times New Roman" w:hAnsi="Times New Roman"/>
        </w:rPr>
        <w:t>felrajzolása a</w:t>
      </w:r>
      <w:r w:rsidR="00EC147F" w:rsidRPr="00491345">
        <w:rPr>
          <w:rFonts w:ascii="Times New Roman" w:hAnsi="Times New Roman"/>
        </w:rPr>
        <w:t xml:space="preserve"> nemzetközi szintű munkamegosztás</w:t>
      </w:r>
      <w:r w:rsidR="0043595B" w:rsidRPr="00491345">
        <w:rPr>
          <w:rFonts w:ascii="Times New Roman" w:hAnsi="Times New Roman"/>
        </w:rPr>
        <w:t xml:space="preserve"> bemutatására </w:t>
      </w:r>
    </w:p>
    <w:p w14:paraId="4F196D5D" w14:textId="6FC0C36F" w:rsidR="007757D0" w:rsidRPr="00491345" w:rsidRDefault="007757D0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Európai népek, nemzetiségek jellegzetes szokásainak, kulturális sajátosságinak bemutatása</w:t>
      </w:r>
      <w:r w:rsidR="001C45CE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helyzet-, szerep-</w:t>
      </w:r>
      <w:r w:rsidR="001C45CE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empátiagyako</w:t>
      </w:r>
      <w:r w:rsidR="002F369A" w:rsidRPr="00491345">
        <w:rPr>
          <w:rFonts w:ascii="Times New Roman" w:hAnsi="Times New Roman"/>
        </w:rPr>
        <w:t>r</w:t>
      </w:r>
      <w:r w:rsidRPr="00491345">
        <w:rPr>
          <w:rFonts w:ascii="Times New Roman" w:hAnsi="Times New Roman"/>
        </w:rPr>
        <w:t>lat vagy helyszínépítés módszerével</w:t>
      </w:r>
    </w:p>
    <w:p w14:paraId="1D8568EC" w14:textId="4D3EB424" w:rsidR="00EC147F" w:rsidRPr="00491345" w:rsidRDefault="0009541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Különböző tartalmú t</w:t>
      </w:r>
      <w:r w:rsidR="00EC147F" w:rsidRPr="00491345">
        <w:rPr>
          <w:rFonts w:ascii="Times New Roman" w:hAnsi="Times New Roman"/>
        </w:rPr>
        <w:t xml:space="preserve">ematikus térképek </w:t>
      </w:r>
      <w:r w:rsidRPr="00491345">
        <w:rPr>
          <w:rFonts w:ascii="Times New Roman" w:hAnsi="Times New Roman"/>
        </w:rPr>
        <w:t>megadott szempontok alapján történő</w:t>
      </w:r>
      <w:r w:rsidR="002F369A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 xml:space="preserve">összevetése, </w:t>
      </w:r>
      <w:r w:rsidR="00EC147F" w:rsidRPr="00491345">
        <w:rPr>
          <w:rFonts w:ascii="Times New Roman" w:hAnsi="Times New Roman"/>
        </w:rPr>
        <w:t>komplex elemzése</w:t>
      </w:r>
    </w:p>
    <w:p w14:paraId="2216DAF0" w14:textId="77777777" w:rsidR="005B10DE" w:rsidRPr="00491345" w:rsidRDefault="00EF229C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Egy adott témához kapcsolódó adatok gyűjtése, rendszerezése, szemléletes megjelenítése és értelmezése </w:t>
      </w:r>
    </w:p>
    <w:p w14:paraId="61D9DB50" w14:textId="77777777" w:rsidR="00EC147F" w:rsidRPr="00491345" w:rsidRDefault="001525E6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Helyzetgyakorlat a külföldön történő tanuláshoz, munkavállaláshoz kapcsolódóan </w:t>
      </w:r>
    </w:p>
    <w:p w14:paraId="7DBF79C1" w14:textId="4C30722F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Virtuális séta </w:t>
      </w:r>
      <w:r w:rsidR="00EF229C" w:rsidRPr="00491345">
        <w:rPr>
          <w:rFonts w:ascii="Times New Roman" w:hAnsi="Times New Roman"/>
        </w:rPr>
        <w:t xml:space="preserve">összeállítása egy </w:t>
      </w:r>
      <w:r w:rsidR="00F72CB6" w:rsidRPr="00491345">
        <w:rPr>
          <w:rFonts w:ascii="Times New Roman" w:hAnsi="Times New Roman"/>
        </w:rPr>
        <w:t>kiválasztott</w:t>
      </w:r>
      <w:r w:rsidRPr="00491345">
        <w:rPr>
          <w:rFonts w:ascii="Times New Roman" w:hAnsi="Times New Roman"/>
        </w:rPr>
        <w:t xml:space="preserve"> európai </w:t>
      </w:r>
      <w:r w:rsidR="0043595B" w:rsidRPr="00491345">
        <w:rPr>
          <w:rFonts w:ascii="Times New Roman" w:hAnsi="Times New Roman"/>
        </w:rPr>
        <w:t xml:space="preserve">nemzeti parkban, </w:t>
      </w:r>
      <w:r w:rsidRPr="00491345">
        <w:rPr>
          <w:rFonts w:ascii="Times New Roman" w:hAnsi="Times New Roman"/>
        </w:rPr>
        <w:t>geoparkban</w:t>
      </w:r>
      <w:r w:rsidR="0043595B" w:rsidRPr="00491345">
        <w:rPr>
          <w:rFonts w:ascii="Times New Roman" w:hAnsi="Times New Roman"/>
        </w:rPr>
        <w:t>, világörökség</w:t>
      </w:r>
      <w:r w:rsidR="001C45CE" w:rsidRPr="00491345">
        <w:rPr>
          <w:rFonts w:ascii="Times New Roman" w:hAnsi="Times New Roman"/>
        </w:rPr>
        <w:t>i</w:t>
      </w:r>
      <w:r w:rsidR="0043595B" w:rsidRPr="00491345">
        <w:rPr>
          <w:rFonts w:ascii="Times New Roman" w:hAnsi="Times New Roman"/>
        </w:rPr>
        <w:t xml:space="preserve"> helyszínen</w:t>
      </w:r>
      <w:r w:rsidRPr="00491345">
        <w:rPr>
          <w:rFonts w:ascii="Times New Roman" w:hAnsi="Times New Roman"/>
        </w:rPr>
        <w:t xml:space="preserve"> </w:t>
      </w:r>
    </w:p>
    <w:p w14:paraId="35AEDE52" w14:textId="77777777" w:rsidR="00EC147F" w:rsidRPr="00491345" w:rsidRDefault="0009541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Beszélgetés, vita a</w:t>
      </w:r>
      <w:r w:rsidR="00EC147F" w:rsidRPr="00491345">
        <w:rPr>
          <w:rFonts w:ascii="Times New Roman" w:hAnsi="Times New Roman"/>
        </w:rPr>
        <w:t xml:space="preserve"> híradásokban közölt aktuális információk</w:t>
      </w:r>
      <w:r w:rsidRPr="00491345">
        <w:rPr>
          <w:rFonts w:ascii="Times New Roman" w:hAnsi="Times New Roman"/>
        </w:rPr>
        <w:t xml:space="preserve">ról, önálló vélemény megfogalmazása </w:t>
      </w:r>
    </w:p>
    <w:p w14:paraId="1093B759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Élménybeszámoló</w:t>
      </w:r>
      <w:r w:rsidR="0010285B" w:rsidRPr="00491345">
        <w:rPr>
          <w:rFonts w:ascii="Times New Roman" w:hAnsi="Times New Roman"/>
        </w:rPr>
        <w:t xml:space="preserve"> egy átélt vagy elképzelt</w:t>
      </w:r>
      <w:r w:rsidRPr="00491345">
        <w:rPr>
          <w:rFonts w:ascii="Times New Roman" w:hAnsi="Times New Roman"/>
        </w:rPr>
        <w:t xml:space="preserve"> európai utazásró</w:t>
      </w:r>
      <w:r w:rsidR="002F369A" w:rsidRPr="00491345">
        <w:rPr>
          <w:rFonts w:ascii="Times New Roman" w:hAnsi="Times New Roman"/>
        </w:rPr>
        <w:t>l</w:t>
      </w:r>
      <w:r w:rsidRPr="00491345">
        <w:rPr>
          <w:rFonts w:ascii="Times New Roman" w:hAnsi="Times New Roman"/>
        </w:rPr>
        <w:t>, irányított szempontok alapján</w:t>
      </w:r>
    </w:p>
    <w:p w14:paraId="0DED96B8" w14:textId="77777777" w:rsidR="00EC147F" w:rsidRPr="00491345" w:rsidRDefault="0010285B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Gyűjtőmunka ú</w:t>
      </w:r>
      <w:r w:rsidR="00EC147F" w:rsidRPr="00491345">
        <w:rPr>
          <w:rFonts w:ascii="Times New Roman" w:hAnsi="Times New Roman"/>
        </w:rPr>
        <w:t xml:space="preserve">j európai </w:t>
      </w:r>
      <w:r w:rsidRPr="00491345">
        <w:rPr>
          <w:rFonts w:ascii="Times New Roman" w:hAnsi="Times New Roman"/>
        </w:rPr>
        <w:t>nagy</w:t>
      </w:r>
      <w:r w:rsidR="00EC147F" w:rsidRPr="00491345">
        <w:rPr>
          <w:rFonts w:ascii="Times New Roman" w:hAnsi="Times New Roman"/>
        </w:rPr>
        <w:t>beruházásokról,</w:t>
      </w:r>
      <w:r w:rsidR="0043595B" w:rsidRPr="00491345">
        <w:rPr>
          <w:rFonts w:ascii="Times New Roman" w:hAnsi="Times New Roman"/>
        </w:rPr>
        <w:t xml:space="preserve"> </w:t>
      </w:r>
      <w:r w:rsidR="0009541F" w:rsidRPr="00491345">
        <w:rPr>
          <w:rFonts w:ascii="Times New Roman" w:hAnsi="Times New Roman"/>
        </w:rPr>
        <w:t xml:space="preserve">az </w:t>
      </w:r>
      <w:r w:rsidR="00EC147F" w:rsidRPr="00491345">
        <w:rPr>
          <w:rFonts w:ascii="Times New Roman" w:hAnsi="Times New Roman"/>
        </w:rPr>
        <w:t>Európai Unióban található cégek magyarországi telephely</w:t>
      </w:r>
      <w:r w:rsidRPr="00491345">
        <w:rPr>
          <w:rFonts w:ascii="Times New Roman" w:hAnsi="Times New Roman"/>
        </w:rPr>
        <w:t>választásáról</w:t>
      </w:r>
      <w:r w:rsidR="00EF229C" w:rsidRPr="00491345">
        <w:rPr>
          <w:rFonts w:ascii="Times New Roman" w:hAnsi="Times New Roman"/>
        </w:rPr>
        <w:t xml:space="preserve"> </w:t>
      </w:r>
    </w:p>
    <w:p w14:paraId="6EBBCBF6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településen </w:t>
      </w:r>
      <w:r w:rsidR="0010285B" w:rsidRPr="00491345">
        <w:rPr>
          <w:rFonts w:ascii="Times New Roman" w:hAnsi="Times New Roman"/>
        </w:rPr>
        <w:t xml:space="preserve">és környékén </w:t>
      </w:r>
      <w:r w:rsidRPr="00491345">
        <w:rPr>
          <w:rFonts w:ascii="Times New Roman" w:hAnsi="Times New Roman"/>
        </w:rPr>
        <w:t xml:space="preserve">európai támogatásból </w:t>
      </w:r>
      <w:r w:rsidR="0009541F" w:rsidRPr="00491345">
        <w:rPr>
          <w:rFonts w:ascii="Times New Roman" w:hAnsi="Times New Roman"/>
        </w:rPr>
        <w:t xml:space="preserve">megvalósult fejlesztések bemutatása önálló </w:t>
      </w:r>
      <w:r w:rsidRPr="00491345">
        <w:rPr>
          <w:rFonts w:ascii="Times New Roman" w:hAnsi="Times New Roman"/>
        </w:rPr>
        <w:t>gyűjtőmunka</w:t>
      </w:r>
      <w:r w:rsidR="0009541F" w:rsidRPr="00491345">
        <w:rPr>
          <w:rFonts w:ascii="Times New Roman" w:hAnsi="Times New Roman"/>
        </w:rPr>
        <w:t xml:space="preserve"> alapján </w:t>
      </w:r>
    </w:p>
    <w:p w14:paraId="358C8245" w14:textId="77777777" w:rsidR="00EC147F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Európa fejlettség</w:t>
      </w:r>
      <w:r w:rsidR="0010285B" w:rsidRPr="00491345">
        <w:rPr>
          <w:rFonts w:ascii="Times New Roman" w:hAnsi="Times New Roman"/>
        </w:rPr>
        <w:t>beli</w:t>
      </w:r>
      <w:r w:rsidR="00EF229C" w:rsidRPr="00491345">
        <w:rPr>
          <w:rFonts w:ascii="Times New Roman" w:hAnsi="Times New Roman"/>
        </w:rPr>
        <w:t xml:space="preserve"> </w:t>
      </w:r>
      <w:r w:rsidR="005B10DE" w:rsidRPr="00491345">
        <w:rPr>
          <w:rFonts w:ascii="Times New Roman" w:hAnsi="Times New Roman"/>
        </w:rPr>
        <w:t xml:space="preserve">területi </w:t>
      </w:r>
      <w:r w:rsidRPr="00491345">
        <w:rPr>
          <w:rFonts w:ascii="Times New Roman" w:hAnsi="Times New Roman"/>
        </w:rPr>
        <w:t xml:space="preserve">különbségeinek leírására alkalmas </w:t>
      </w:r>
      <w:r w:rsidR="005B10DE" w:rsidRPr="00491345">
        <w:rPr>
          <w:rFonts w:ascii="Times New Roman" w:hAnsi="Times New Roman"/>
        </w:rPr>
        <w:t xml:space="preserve">társadalmi-gazdasági </w:t>
      </w:r>
      <w:r w:rsidRPr="00491345">
        <w:rPr>
          <w:rFonts w:ascii="Times New Roman" w:hAnsi="Times New Roman"/>
        </w:rPr>
        <w:t xml:space="preserve">mutatók </w:t>
      </w:r>
      <w:r w:rsidR="0009541F" w:rsidRPr="00491345">
        <w:rPr>
          <w:rFonts w:ascii="Times New Roman" w:hAnsi="Times New Roman"/>
        </w:rPr>
        <w:t xml:space="preserve">elemzése, a felzárkózás lehetőségeinek megfogalmazása </w:t>
      </w:r>
    </w:p>
    <w:p w14:paraId="6A6E6C1A" w14:textId="51167987" w:rsidR="00F46C2B" w:rsidRPr="00491345" w:rsidRDefault="00EC147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Európa jövője </w:t>
      </w:r>
      <w:r w:rsidR="001C45CE" w:rsidRPr="00491345">
        <w:rPr>
          <w:rFonts w:ascii="Times New Roman" w:hAnsi="Times New Roman"/>
        </w:rPr>
        <w:t>–</w:t>
      </w:r>
      <w:r w:rsidR="00EF229C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plakátkészítés</w:t>
      </w:r>
    </w:p>
    <w:p w14:paraId="293615E3" w14:textId="664101CA" w:rsidR="0009541F" w:rsidRPr="00491345" w:rsidRDefault="00EF229C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Ország</w:t>
      </w:r>
      <w:r w:rsidR="002C4465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illetve táj</w:t>
      </w:r>
      <w:r w:rsidR="0009541F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névjegy</w:t>
      </w:r>
      <w:r w:rsidR="001C45CE" w:rsidRPr="00491345">
        <w:rPr>
          <w:rFonts w:ascii="Times New Roman" w:hAnsi="Times New Roman"/>
        </w:rPr>
        <w:t>ének</w:t>
      </w:r>
      <w:r w:rsidRPr="00491345">
        <w:rPr>
          <w:rFonts w:ascii="Times New Roman" w:hAnsi="Times New Roman"/>
        </w:rPr>
        <w:t xml:space="preserve"> tervezése és elkészítése</w:t>
      </w:r>
    </w:p>
    <w:p w14:paraId="5FD79560" w14:textId="66EE82BD" w:rsidR="00F46C2B" w:rsidRPr="00491345" w:rsidRDefault="001525E6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Projektmódszer: t</w:t>
      </w:r>
      <w:r w:rsidR="0009541F" w:rsidRPr="00491345">
        <w:rPr>
          <w:rFonts w:ascii="Times New Roman" w:hAnsi="Times New Roman"/>
        </w:rPr>
        <w:t xml:space="preserve">ematikus (pl. kikötők, </w:t>
      </w:r>
      <w:r w:rsidRPr="00491345">
        <w:rPr>
          <w:rFonts w:ascii="Times New Roman" w:hAnsi="Times New Roman"/>
        </w:rPr>
        <w:t xml:space="preserve">magashegységi tájak stb.) </w:t>
      </w:r>
      <w:r w:rsidR="0009541F" w:rsidRPr="00491345">
        <w:rPr>
          <w:rFonts w:ascii="Times New Roman" w:hAnsi="Times New Roman"/>
        </w:rPr>
        <w:t>európai körutazás összeállítása és a tervek bemutatása</w:t>
      </w:r>
    </w:p>
    <w:p w14:paraId="6C8A6401" w14:textId="3F3B872A" w:rsidR="00273B38" w:rsidRPr="00491345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Az Európán kívüli kontinensek </w:t>
      </w:r>
      <w:r w:rsidR="00FC4A1D"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földrajza</w:t>
      </w:r>
    </w:p>
    <w:p w14:paraId="142B7C4B" w14:textId="6A58E5D6" w:rsidR="00273B38" w:rsidRPr="00491345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 xml:space="preserve">Javasolt óraszám: </w:t>
      </w:r>
      <w:r w:rsidR="0059676E"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>21</w:t>
      </w:r>
      <w:r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 xml:space="preserve"> óra</w:t>
      </w:r>
    </w:p>
    <w:p w14:paraId="46B3DEC3" w14:textId="77777777" w:rsidR="003E0D95" w:rsidRPr="00491345" w:rsidRDefault="003E0D95" w:rsidP="003E0D9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7D75C7E3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hozzájárul ahhoz, hogy a tanuló a nevelési-oktatási szakasz végére:</w:t>
      </w:r>
    </w:p>
    <w:p w14:paraId="2A8242A2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megnevez az egyes kontinensekre, országcsoportokra, meghatározó jelentőségű országokra jellemző társadalmi-gazdasági folyamatokat, ott előállított termékeket, szolgáltatásokat;</w:t>
      </w:r>
    </w:p>
    <w:p w14:paraId="6242FB5E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probléma- és értékközpontú megközelítéssel jellemzi Európa és az Európán kívüli kontinensek tipikus tájait, településeit, térségeit; </w:t>
      </w:r>
    </w:p>
    <w:p w14:paraId="3EB24008" w14:textId="77777777" w:rsidR="003E0D95" w:rsidRPr="00491345" w:rsidRDefault="003E0D9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bemutatja a nemzetközi szintű munkamegosztás és fejlettségbeli különbségek kialakulásának okait és következményeit. </w:t>
      </w:r>
    </w:p>
    <w:p w14:paraId="574F488C" w14:textId="77777777" w:rsidR="003E0D95" w:rsidRPr="00491345" w:rsidRDefault="003E0D95" w:rsidP="003E0D9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</w:rPr>
        <w:t>A témakör tanulása eredményeként a tanuló:</w:t>
      </w:r>
    </w:p>
    <w:p w14:paraId="179F144E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4CDAA7F6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népesség- és településföldrajzi információk alapján jellemzőket fogalmaz meg, következtetéseket von le;</w:t>
      </w:r>
    </w:p>
    <w:p w14:paraId="7B6A67F9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foglalkoztatási adatokat értelmez és elemez, következtetéseket von le belőlük;</w:t>
      </w:r>
    </w:p>
    <w:p w14:paraId="3C23B2F8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híradásokban közölt regionális földrajzi információkra reflektál; </w:t>
      </w:r>
    </w:p>
    <w:p w14:paraId="4095A325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nyitott más országok, nemzetiségek szokásainak, kultúrájának megismerése iránt;</w:t>
      </w:r>
    </w:p>
    <w:p w14:paraId="47A08E1E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példák alapján megfogalmazza a helyi környezetkárosítás tágabb környezetre kiterjedő következményeit, megnevezi és ok-okozati összefüggéseiben bemutatja a globálissá váló környezeti problémákat;</w:t>
      </w:r>
    </w:p>
    <w:p w14:paraId="3E0C3C12" w14:textId="77777777" w:rsidR="003E0D95" w:rsidRPr="00491345" w:rsidRDefault="003E0D95" w:rsidP="003E0D9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a környezeti kérdésekkel, globális problémákkal kapcsolatos álláspontját logikus érvekkel támasztja alá, javaslatot fogalmaz meg a környezeti problémák mérséklésére.</w:t>
      </w:r>
    </w:p>
    <w:p w14:paraId="634BFB85" w14:textId="6FFA3B4B" w:rsidR="00273B38" w:rsidRPr="00491345" w:rsidRDefault="00273B38" w:rsidP="003E0D95">
      <w:pPr>
        <w:spacing w:before="120"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Fejlesztési feladatok és ismeretek</w:t>
      </w:r>
    </w:p>
    <w:p w14:paraId="74FD18F2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kontinensek főbb országainak, országcsoportjainak, jellemző tájainak és térségeinek megismerésével és elemzésével a világtér-szemlélet fejlesztése</w:t>
      </w:r>
    </w:p>
    <w:p w14:paraId="2CB2F0E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földrajzi tényezők életmódot, gazdálkodást meghatározó szerepének bemutatása</w:t>
      </w:r>
    </w:p>
    <w:p w14:paraId="67CFB00B" w14:textId="48ECBC1B" w:rsidR="00273B38" w:rsidRPr="00491345" w:rsidRDefault="00B92062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</w:t>
      </w:r>
      <w:r w:rsidR="00273B38" w:rsidRPr="00491345">
        <w:rPr>
          <w:rFonts w:ascii="Times New Roman" w:hAnsi="Times New Roman"/>
        </w:rPr>
        <w:t>gazdasági fejlettség területi különbségeinek, annak okainak, illetve társadalmi és környezeti következményeinek feltárása</w:t>
      </w:r>
    </w:p>
    <w:p w14:paraId="25A17AB4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Összefüggések felismerése példákon keresztül a társadalmi-gazdasági jellemzők és a természeti adottságok, a történelmi események, a világban zajló gazdasági folyamatok kapcsolataiban </w:t>
      </w:r>
    </w:p>
    <w:p w14:paraId="3EED03AA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Tájékozódás az ábrázolt térben, a térbeli viszonyok felismerése térkép segítségével</w:t>
      </w:r>
    </w:p>
    <w:p w14:paraId="25B2540C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regionális társadalmi-gazdasági és környezeti problémák világméretűvé válásának igazolása példák alapján </w:t>
      </w:r>
    </w:p>
    <w:p w14:paraId="454F082E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Az országok közötti különböző típusú együttműködések </w:t>
      </w:r>
      <w:r w:rsidR="00C8002E" w:rsidRPr="00491345">
        <w:rPr>
          <w:rFonts w:ascii="Times New Roman" w:hAnsi="Times New Roman"/>
        </w:rPr>
        <w:t xml:space="preserve">(környezeti, gazdasági stb.) </w:t>
      </w:r>
      <w:r w:rsidRPr="00491345">
        <w:rPr>
          <w:rFonts w:ascii="Times New Roman" w:hAnsi="Times New Roman"/>
        </w:rPr>
        <w:t xml:space="preserve">szükségességének igazolása példák alapján </w:t>
      </w:r>
    </w:p>
    <w:p w14:paraId="03F9B2E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Tipikus tájak, települések, térségek több szempont szerinti logikus bemutatása </w:t>
      </w:r>
    </w:p>
    <w:p w14:paraId="1D518B8F" w14:textId="4CB8AC81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problémamegoldó és a</w:t>
      </w:r>
      <w:r w:rsidR="004A225B" w:rsidRPr="00491345">
        <w:rPr>
          <w:rFonts w:ascii="Times New Roman" w:hAnsi="Times New Roman"/>
        </w:rPr>
        <w:t>z</w:t>
      </w:r>
      <w:r w:rsidRPr="00491345">
        <w:rPr>
          <w:rFonts w:ascii="Times New Roman" w:hAnsi="Times New Roman"/>
        </w:rPr>
        <w:t xml:space="preserve"> </w:t>
      </w:r>
      <w:r w:rsidR="00307A72" w:rsidRPr="00491345">
        <w:rPr>
          <w:rFonts w:ascii="Times New Roman" w:hAnsi="Times New Roman"/>
        </w:rPr>
        <w:t xml:space="preserve">értékelő </w:t>
      </w:r>
      <w:r w:rsidRPr="00491345">
        <w:rPr>
          <w:rFonts w:ascii="Times New Roman" w:hAnsi="Times New Roman"/>
        </w:rPr>
        <w:t>gondolkodás fejlesztése Afrika</w:t>
      </w:r>
      <w:r w:rsidR="00384C87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Ázsia és Amerika társadalmi jellemzőinek, ellentmondásainak példáján</w:t>
      </w:r>
    </w:p>
    <w:p w14:paraId="5C63AA8A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analógiás gondolkodás fejlesztése a tipikus tájak elemzésének példáján</w:t>
      </w:r>
    </w:p>
    <w:p w14:paraId="66F2D2B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sokféleségben rejlő azonosságok és különbségek összehasonlítási képességének fejlesztése Afrika, Ázsia, Amerika társadalmi és gazdasági jellemzői példáján</w:t>
      </w:r>
    </w:p>
    <w:p w14:paraId="0C89D11B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személyes és társas kompetenciák fejlesztése a különböző tanulási stratégiák alkalmazásával</w:t>
      </w:r>
    </w:p>
    <w:p w14:paraId="1E27B581" w14:textId="1B511436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véleményalkotás és vitakészség fejlesztése a kontinensek kulturális sokszínűségének jellemzői alapján</w:t>
      </w:r>
    </w:p>
    <w:p w14:paraId="407897BE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környezettudatosság fejlesztése az elsivatagosodás, a világtengert veszélyeztető folyamatok, az árvizek, a trópusi esőerdők irtásának és egyéb környezetszennyező tevékenységek példáján</w:t>
      </w:r>
    </w:p>
    <w:p w14:paraId="6D6229F7" w14:textId="671A7D20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Afrika társadalmi és gazdasági életét meghatározó természetföldrajzi jellemzők és problémák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14:paraId="69F0CFAE" w14:textId="7E3F271D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Ausztrália és Óceánia természeti, társadalmi és gazdasági jellemzői és problémái</w:t>
      </w:r>
    </w:p>
    <w:p w14:paraId="565C363A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sarkvidékek és a világtenger jellemzői és problémái, a sarkvidékeket és a világtengert veszélyeztető folyamatok</w:t>
      </w:r>
    </w:p>
    <w:p w14:paraId="2A993E1E" w14:textId="594BD969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Amerika társadalmi és gazdasági fejlődésének természeti és társadalmi-gazdasági tényezői, jellemzői és problémái,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14:paraId="53F0BFB7" w14:textId="26F60999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</w:t>
      </w:r>
      <w:r w:rsidRPr="00491345" w:rsidDel="00516128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kulturális sokszínűség Ázsiában; Japán</w:t>
      </w:r>
      <w:r w:rsidR="00384C87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</w:t>
      </w:r>
      <w:r w:rsidR="008D1FF3" w:rsidRPr="00491345">
        <w:rPr>
          <w:rFonts w:ascii="Times New Roman" w:hAnsi="Times New Roman"/>
        </w:rPr>
        <w:t>illetve</w:t>
      </w:r>
      <w:r w:rsidRPr="00491345">
        <w:rPr>
          <w:rFonts w:ascii="Times New Roman" w:hAnsi="Times New Roman"/>
        </w:rPr>
        <w:t xml:space="preserve">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 állapotát veszélyeztető folyamatok; India társadalmi és gazdasági fejlődésének folyamatai és problémái (népesedési problémák, kétarcúság), a környezet állapotát veszélyeztető folyamatok</w:t>
      </w:r>
    </w:p>
    <w:p w14:paraId="55F7BFDF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 xml:space="preserve">Fogalmak </w:t>
      </w:r>
    </w:p>
    <w:p w14:paraId="1C88B989" w14:textId="1B65821E" w:rsidR="00273B38" w:rsidRPr="00491345" w:rsidRDefault="00273B38" w:rsidP="00F566A6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 xml:space="preserve"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</w:t>
      </w:r>
      <w:r w:rsidR="00F12162" w:rsidRPr="00491345">
        <w:rPr>
          <w:rFonts w:ascii="Times New Roman" w:eastAsia="Calibri" w:hAnsi="Times New Roman" w:cs="Times New Roman"/>
        </w:rPr>
        <w:t>[</w:t>
      </w:r>
      <w:r w:rsidRPr="00491345">
        <w:rPr>
          <w:rFonts w:ascii="Times New Roman" w:eastAsia="Calibri" w:hAnsi="Times New Roman" w:cs="Times New Roman"/>
        </w:rPr>
        <w:t>nomád</w:t>
      </w:r>
      <w:r w:rsidR="00F12162" w:rsidRPr="00491345">
        <w:rPr>
          <w:rFonts w:ascii="Times New Roman" w:eastAsia="Calibri" w:hAnsi="Times New Roman" w:cs="Times New Roman"/>
        </w:rPr>
        <w:t>]</w:t>
      </w:r>
      <w:r w:rsidRPr="00491345">
        <w:rPr>
          <w:rFonts w:ascii="Times New Roman" w:eastAsia="Calibri" w:hAnsi="Times New Roman" w:cs="Times New Roman"/>
        </w:rPr>
        <w:t xml:space="preserve"> állattenyésztés, vegyes gazdálkodás), tömegturizmus, túlhalászás, túllegeltetés, városfejlődés (városodás, városiasodás), világvallások, világgazdasági hatalom (centrumtérség) </w:t>
      </w:r>
    </w:p>
    <w:p w14:paraId="1D3941F7" w14:textId="36CC35FB" w:rsidR="004D3139" w:rsidRPr="00491345" w:rsidRDefault="004D3139" w:rsidP="004D3139">
      <w:pPr>
        <w:spacing w:after="0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 xml:space="preserve">Topográfiai </w:t>
      </w:r>
      <w:r w:rsidR="005E1B1E"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ismeretek</w:t>
      </w:r>
    </w:p>
    <w:p w14:paraId="38A45F12" w14:textId="77777777" w:rsidR="004D3139" w:rsidRPr="00491345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91345">
        <w:rPr>
          <w:rFonts w:ascii="Times New Roman" w:eastAsia="Calibri" w:hAnsi="Times New Roman" w:cs="Times New Roman"/>
          <w:b/>
        </w:rPr>
        <w:t>Afrika</w:t>
      </w:r>
    </w:p>
    <w:p w14:paraId="14E0142D" w14:textId="77ED0570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Szerkezeti egységek, tájak: </w:t>
      </w:r>
      <w:r w:rsidRPr="00491345">
        <w:rPr>
          <w:rFonts w:ascii="Times New Roman" w:eastAsia="Calibri" w:hAnsi="Times New Roman" w:cs="Times New Roman"/>
        </w:rPr>
        <w:t>Afrikai-árokrendszer, Atlasz, Kelet-afrikai-magasföld, Kilimandzsáró (Kilimandzsáró-csoport), Kongó-medence, Madagaszkár, Szahara, Teleki-vulkán; Szá</w:t>
      </w:r>
      <w:r w:rsidR="007D78FD" w:rsidRPr="00491345">
        <w:rPr>
          <w:rFonts w:ascii="Times New Roman" w:eastAsia="Calibri" w:hAnsi="Times New Roman" w:cs="Times New Roman"/>
        </w:rPr>
        <w:t>hel (öv)</w:t>
      </w:r>
    </w:p>
    <w:p w14:paraId="7372C5A1" w14:textId="0CAF4A6B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Vízrajz: </w:t>
      </w:r>
      <w:r w:rsidRPr="00491345">
        <w:rPr>
          <w:rFonts w:ascii="Times New Roman" w:eastAsia="Calibri" w:hAnsi="Times New Roman" w:cs="Times New Roman"/>
        </w:rPr>
        <w:t>Csád-tó, Guineai-öböl, Kongó, Nílus, Szuezi-csatorna, Tanganyika</w:t>
      </w:r>
      <w:r w:rsidR="007D78FD" w:rsidRPr="00491345">
        <w:rPr>
          <w:rFonts w:ascii="Times New Roman" w:eastAsia="Calibri" w:hAnsi="Times New Roman" w:cs="Times New Roman"/>
        </w:rPr>
        <w:t>-tó, Viktória-tó, Vörös-tenger</w:t>
      </w:r>
    </w:p>
    <w:p w14:paraId="1514B60A" w14:textId="3B778747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Országok: </w:t>
      </w:r>
      <w:r w:rsidRPr="00491345">
        <w:rPr>
          <w:rFonts w:ascii="Times New Roman" w:eastAsia="Calibri" w:hAnsi="Times New Roman" w:cs="Times New Roman"/>
        </w:rPr>
        <w:t>Dél-afrikai Köztársaság, Egy</w:t>
      </w:r>
      <w:r w:rsidR="007D78FD" w:rsidRPr="00491345">
        <w:rPr>
          <w:rFonts w:ascii="Times New Roman" w:eastAsia="Calibri" w:hAnsi="Times New Roman" w:cs="Times New Roman"/>
        </w:rPr>
        <w:t>iptom, Kenya, Marokkó, Nigéria</w:t>
      </w:r>
    </w:p>
    <w:p w14:paraId="56985D8C" w14:textId="77777777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Városok: </w:t>
      </w:r>
      <w:r w:rsidRPr="00491345">
        <w:rPr>
          <w:rFonts w:ascii="Times New Roman" w:eastAsia="Calibri" w:hAnsi="Times New Roman" w:cs="Times New Roman"/>
        </w:rPr>
        <w:t>Alexandria, Fokváros, Johannesburg, Kairó</w:t>
      </w:r>
    </w:p>
    <w:p w14:paraId="2E499B61" w14:textId="77777777" w:rsidR="004D3139" w:rsidRPr="00491345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91345">
        <w:rPr>
          <w:rFonts w:ascii="Times New Roman" w:eastAsia="Calibri" w:hAnsi="Times New Roman" w:cs="Times New Roman"/>
          <w:b/>
        </w:rPr>
        <w:t>Amerika</w:t>
      </w:r>
    </w:p>
    <w:p w14:paraId="58DA91B5" w14:textId="6BD14A9F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A földrész részei: </w:t>
      </w:r>
      <w:r w:rsidRPr="00491345">
        <w:rPr>
          <w:rFonts w:ascii="Times New Roman" w:eastAsia="Calibri" w:hAnsi="Times New Roman" w:cs="Times New Roman"/>
        </w:rPr>
        <w:t>Észak-Ameri</w:t>
      </w:r>
      <w:r w:rsidR="007D78FD" w:rsidRPr="00491345">
        <w:rPr>
          <w:rFonts w:ascii="Times New Roman" w:eastAsia="Calibri" w:hAnsi="Times New Roman" w:cs="Times New Roman"/>
        </w:rPr>
        <w:t>ka, Közép-Amerika, Dél-Amerika</w:t>
      </w:r>
    </w:p>
    <w:p w14:paraId="5414B2CE" w14:textId="736A4F68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Tájak:</w:t>
      </w:r>
      <w:r w:rsidRPr="00491345">
        <w:rPr>
          <w:rFonts w:ascii="Times New Roman" w:eastAsia="Calibri" w:hAnsi="Times New Roman" w:cs="Times New Roman"/>
        </w:rPr>
        <w:t xml:space="preserve"> Alaszka, Amazonas-medence, Andok, Antillák, Appalache-hegység (Appalache), Brazil-felföld, Floridai-félsziget (Florida), Grönland, Guyanai-hegyvidék, Hawaii-szigetek, Kaliforniai-félsziget, Kordillerák, Labrador-félsziget (Labrador), Mexikói-fennsík, Mississippi-alföld, Mount St. Helens, Paraná-alföld, </w:t>
      </w:r>
      <w:r w:rsidR="007D78FD" w:rsidRPr="00491345">
        <w:rPr>
          <w:rFonts w:ascii="Times New Roman" w:eastAsia="Calibri" w:hAnsi="Times New Roman" w:cs="Times New Roman"/>
        </w:rPr>
        <w:t>p</w:t>
      </w:r>
      <w:r w:rsidRPr="00491345">
        <w:rPr>
          <w:rFonts w:ascii="Times New Roman" w:eastAsia="Calibri" w:hAnsi="Times New Roman" w:cs="Times New Roman"/>
        </w:rPr>
        <w:t>réri, S</w:t>
      </w:r>
      <w:r w:rsidR="007D78FD" w:rsidRPr="00491345">
        <w:rPr>
          <w:rFonts w:ascii="Times New Roman" w:eastAsia="Calibri" w:hAnsi="Times New Roman" w:cs="Times New Roman"/>
        </w:rPr>
        <w:t>ziklás-hegység, Szilícium-völgy</w:t>
      </w:r>
    </w:p>
    <w:p w14:paraId="391C71D0" w14:textId="0380BBD7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Vízrajz: </w:t>
      </w:r>
      <w:r w:rsidRPr="00491345">
        <w:rPr>
          <w:rFonts w:ascii="Times New Roman" w:eastAsia="Calibri" w:hAnsi="Times New Roman" w:cs="Times New Roman"/>
        </w:rPr>
        <w:t xml:space="preserve">Amazonas, Colorado, Karib (Antilla)-tenger, Mexikói-öböl, Mississippi, Nagy-tavak, Niagara-vízesés, Panama-csatorna, </w:t>
      </w:r>
      <w:r w:rsidR="007D78FD" w:rsidRPr="00491345">
        <w:rPr>
          <w:rFonts w:ascii="Times New Roman" w:eastAsia="Calibri" w:hAnsi="Times New Roman" w:cs="Times New Roman"/>
        </w:rPr>
        <w:t>Szt. Lőrinc-folyó</w:t>
      </w:r>
    </w:p>
    <w:p w14:paraId="1346FE66" w14:textId="6598985E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Országok</w:t>
      </w:r>
      <w:r w:rsidRPr="00491345">
        <w:rPr>
          <w:rFonts w:ascii="Times New Roman" w:eastAsia="Calibri" w:hAnsi="Times New Roman" w:cs="Times New Roman"/>
        </w:rPr>
        <w:t>: Argentína, Amerikai Egyesült Államok, Brazília, Kanada, Mexikó</w:t>
      </w:r>
    </w:p>
    <w:p w14:paraId="259A4D9F" w14:textId="5075398C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Városok</w:t>
      </w:r>
      <w:r w:rsidRPr="00491345">
        <w:rPr>
          <w:rFonts w:ascii="Times New Roman" w:eastAsia="Calibri" w:hAnsi="Times New Roman" w:cs="Times New Roman"/>
        </w:rPr>
        <w:t>: Brazíliaváros, Buenos Aires, Chicago, Houston, Los Angeles, Mexikóváros, Montréal, New Orleans, New York, Ottawa, Rio de Janeiro, San Francisco, Washington</w:t>
      </w:r>
      <w:r w:rsidR="007D78FD" w:rsidRPr="00491345">
        <w:rPr>
          <w:rFonts w:ascii="Times New Roman" w:eastAsia="Calibri" w:hAnsi="Times New Roman" w:cs="Times New Roman"/>
        </w:rPr>
        <w:t xml:space="preserve"> DC</w:t>
      </w:r>
    </w:p>
    <w:p w14:paraId="2BA099F0" w14:textId="77777777" w:rsidR="004D3139" w:rsidRPr="00491345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91345">
        <w:rPr>
          <w:rFonts w:ascii="Times New Roman" w:eastAsia="Calibri" w:hAnsi="Times New Roman" w:cs="Times New Roman"/>
          <w:b/>
        </w:rPr>
        <w:t>Ausztrália és Óceánia</w:t>
      </w:r>
    </w:p>
    <w:p w14:paraId="4B3E6979" w14:textId="388EF867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Tájak: </w:t>
      </w:r>
      <w:r w:rsidRPr="00491345">
        <w:rPr>
          <w:rFonts w:ascii="Times New Roman" w:eastAsia="Calibri" w:hAnsi="Times New Roman" w:cs="Times New Roman"/>
        </w:rPr>
        <w:t>Ausztráliai-alföld, Nagy-Artézi-medence, Nagy-korallzátony, Nagy-</w:t>
      </w:r>
      <w:r w:rsidR="007D78FD" w:rsidRPr="00491345">
        <w:rPr>
          <w:rFonts w:ascii="Times New Roman" w:eastAsia="Calibri" w:hAnsi="Times New Roman" w:cs="Times New Roman"/>
        </w:rPr>
        <w:t>Vízválasztó-hegység, Új-Guinea</w:t>
      </w:r>
    </w:p>
    <w:p w14:paraId="0E05DA58" w14:textId="3A931B38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Országok: </w:t>
      </w:r>
      <w:r w:rsidR="007D78FD" w:rsidRPr="00491345">
        <w:rPr>
          <w:rFonts w:ascii="Times New Roman" w:eastAsia="Calibri" w:hAnsi="Times New Roman" w:cs="Times New Roman"/>
        </w:rPr>
        <w:t>Ausztrália, Új-Zéland</w:t>
      </w:r>
    </w:p>
    <w:p w14:paraId="11961B11" w14:textId="53103C8B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Városok:</w:t>
      </w:r>
      <w:r w:rsidRPr="00491345">
        <w:rPr>
          <w:rFonts w:ascii="Times New Roman" w:eastAsia="Calibri" w:hAnsi="Times New Roman" w:cs="Times New Roman"/>
        </w:rPr>
        <w:t xml:space="preserve"> Canberra, Melbourne, Syd</w:t>
      </w:r>
      <w:r w:rsidR="007D78FD" w:rsidRPr="00491345">
        <w:rPr>
          <w:rFonts w:ascii="Times New Roman" w:eastAsia="Calibri" w:hAnsi="Times New Roman" w:cs="Times New Roman"/>
        </w:rPr>
        <w:t>ney, Wellington</w:t>
      </w:r>
    </w:p>
    <w:p w14:paraId="46991E63" w14:textId="77777777" w:rsidR="004D3139" w:rsidRPr="00491345" w:rsidRDefault="004D3139" w:rsidP="004D313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491345">
        <w:rPr>
          <w:rFonts w:ascii="Times New Roman" w:eastAsia="Calibri" w:hAnsi="Times New Roman" w:cs="Times New Roman"/>
          <w:b/>
        </w:rPr>
        <w:t>Ázsia</w:t>
      </w:r>
    </w:p>
    <w:p w14:paraId="6B2E3608" w14:textId="2E594F32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A földrész </w:t>
      </w:r>
      <w:r w:rsidR="007D78FD" w:rsidRPr="00491345">
        <w:rPr>
          <w:rFonts w:ascii="Times New Roman" w:eastAsia="Calibri" w:hAnsi="Times New Roman" w:cs="Times New Roman"/>
          <w:i/>
        </w:rPr>
        <w:t>meghatározó egységei</w:t>
      </w:r>
      <w:r w:rsidR="00A22C76" w:rsidRPr="00491345">
        <w:rPr>
          <w:rFonts w:ascii="Times New Roman" w:eastAsia="Calibri" w:hAnsi="Times New Roman" w:cs="Times New Roman"/>
          <w:i/>
        </w:rPr>
        <w:t>, jelentős</w:t>
      </w:r>
      <w:r w:rsidR="007D78FD" w:rsidRPr="00491345">
        <w:rPr>
          <w:rFonts w:ascii="Times New Roman" w:eastAsia="Calibri" w:hAnsi="Times New Roman" w:cs="Times New Roman"/>
          <w:i/>
        </w:rPr>
        <w:t xml:space="preserve"> földrajzi helyszínek</w:t>
      </w:r>
      <w:r w:rsidRPr="00491345">
        <w:rPr>
          <w:rFonts w:ascii="Times New Roman" w:eastAsia="Calibri" w:hAnsi="Times New Roman" w:cs="Times New Roman"/>
          <w:i/>
        </w:rPr>
        <w:t>:</w:t>
      </w:r>
      <w:r w:rsidRPr="00491345">
        <w:rPr>
          <w:rFonts w:ascii="Times New Roman" w:eastAsia="Calibri" w:hAnsi="Times New Roman" w:cs="Times New Roman"/>
        </w:rPr>
        <w:t xml:space="preserve"> Arab-félsziget, Csomolungma (Mt. Everest), Dekkán-fennsík, Dél-kínai-hegyvidék, Fu</w:t>
      </w:r>
      <w:r w:rsidR="007D78FD" w:rsidRPr="00491345">
        <w:rPr>
          <w:rFonts w:ascii="Times New Roman" w:eastAsia="Calibri" w:hAnsi="Times New Roman" w:cs="Times New Roman"/>
        </w:rPr>
        <w:t>dzs</w:t>
      </w:r>
      <w:r w:rsidRPr="00491345">
        <w:rPr>
          <w:rFonts w:ascii="Times New Roman" w:eastAsia="Calibri" w:hAnsi="Times New Roman" w:cs="Times New Roman"/>
        </w:rPr>
        <w:t xml:space="preserve">i, Fülöp-szigetek, Góbi, Himalája, Indokínai-félsziget, Japán-szigetek, Kaszpi-mélyföld, Kaukázus, Kínai-alföld, Kis-Ázsia, Koreai-félsziget, Közép-szibériai-fennsík, Krakatau, Nyugat-szibériai-alföld, Szibéria, Takla-Makán, </w:t>
      </w:r>
      <w:r w:rsidR="007D78FD" w:rsidRPr="00491345">
        <w:rPr>
          <w:rFonts w:ascii="Times New Roman" w:eastAsia="Calibri" w:hAnsi="Times New Roman" w:cs="Times New Roman"/>
        </w:rPr>
        <w:t>Tibet, Tien-san, Turáni-alföld</w:t>
      </w:r>
    </w:p>
    <w:p w14:paraId="66DBC784" w14:textId="44B9CB04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Vízrajz</w:t>
      </w:r>
      <w:r w:rsidRPr="00491345">
        <w:rPr>
          <w:rFonts w:ascii="Times New Roman" w:eastAsia="Calibri" w:hAnsi="Times New Roman" w:cs="Times New Roman"/>
        </w:rPr>
        <w:t>: Aral-tó, Bajkál-tó, Boszporusz, Eufrátesz, Holt-tenger, Indus, Jangce, Japán-tenger, Jeges-tenger, Jenyiszej, Gangesz, Kaszpi-tenger, Ob, Perzsa-öböl (Perzsa (A</w:t>
      </w:r>
      <w:r w:rsidR="007D78FD" w:rsidRPr="00491345">
        <w:rPr>
          <w:rFonts w:ascii="Times New Roman" w:eastAsia="Calibri" w:hAnsi="Times New Roman" w:cs="Times New Roman"/>
        </w:rPr>
        <w:t>rab)-öböl), Sárga-folyó, Tigris</w:t>
      </w:r>
    </w:p>
    <w:p w14:paraId="1882017A" w14:textId="75CF4D71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 xml:space="preserve">Országok: </w:t>
      </w:r>
      <w:r w:rsidRPr="00491345">
        <w:rPr>
          <w:rFonts w:ascii="Times New Roman" w:eastAsia="Calibri" w:hAnsi="Times New Roman" w:cs="Times New Roman"/>
        </w:rPr>
        <w:t>Egyesült Arab Emírségek, Dél-Korea (Koreai Köztársaság), India, Indonézia, Irak, Irán, Izrael, Japán, Kazahsztán, Kína, Kuvait, Malajzia, Szaúd</w:t>
      </w:r>
      <w:r w:rsidR="007D78FD" w:rsidRPr="00491345">
        <w:rPr>
          <w:rFonts w:ascii="Times New Roman" w:eastAsia="Calibri" w:hAnsi="Times New Roman" w:cs="Times New Roman"/>
        </w:rPr>
        <w:t>-Arábia</w:t>
      </w:r>
    </w:p>
    <w:p w14:paraId="5E3E75C7" w14:textId="70292723" w:rsidR="004D3139" w:rsidRPr="00491345" w:rsidRDefault="004D3139" w:rsidP="004D3139">
      <w:pPr>
        <w:spacing w:after="120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  <w:i/>
        </w:rPr>
        <w:t>Városok</w:t>
      </w:r>
      <w:r w:rsidRPr="00491345">
        <w:rPr>
          <w:rFonts w:ascii="Times New Roman" w:eastAsia="Calibri" w:hAnsi="Times New Roman" w:cs="Times New Roman"/>
        </w:rPr>
        <w:t>: Bagdad, Hongkong, Isztambul, Jakarta, Jeruzsálem, Mekka, Peking,</w:t>
      </w:r>
      <w:r w:rsidRPr="00491345">
        <w:rPr>
          <w:rFonts w:ascii="Times New Roman" w:eastAsia="Calibri" w:hAnsi="Times New Roman" w:cs="Times New Roman"/>
          <w:b/>
        </w:rPr>
        <w:t xml:space="preserve"> </w:t>
      </w:r>
      <w:r w:rsidRPr="00491345">
        <w:rPr>
          <w:rFonts w:ascii="Times New Roman" w:eastAsia="Calibri" w:hAnsi="Times New Roman" w:cs="Times New Roman"/>
        </w:rPr>
        <w:t>Sanghaj, Szingapúr, Szöul, Teherán, Tel Aviv-Jaffa, Tokió, Újdelhi</w:t>
      </w:r>
    </w:p>
    <w:p w14:paraId="479BE73C" w14:textId="77777777" w:rsidR="00F46C2B" w:rsidRPr="00491345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4302C2B6" w14:textId="7991B665" w:rsidR="00944A78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Kontinensekre, o</w:t>
      </w:r>
      <w:r w:rsidR="00944A78" w:rsidRPr="00491345">
        <w:rPr>
          <w:rFonts w:ascii="Times New Roman" w:hAnsi="Times New Roman"/>
        </w:rPr>
        <w:t>rszágokra jellemző képek keresése az interneten, azokból montázs készítése</w:t>
      </w:r>
    </w:p>
    <w:p w14:paraId="5BF498C2" w14:textId="77777777" w:rsidR="001C1D03" w:rsidRPr="00491345" w:rsidRDefault="001C1D03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Kontinensek földrajzi jellemzőit összehasonlító grafikus rendező készítése</w:t>
      </w:r>
    </w:p>
    <w:p w14:paraId="51951FBF" w14:textId="660F416B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én kontinensem – szubjektív térkép készítése egy adott kontinensről</w:t>
      </w:r>
    </w:p>
    <w:p w14:paraId="60EFB0FC" w14:textId="77777777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egyes kontin</w:t>
      </w:r>
      <w:r w:rsidR="001C1D03" w:rsidRPr="00491345">
        <w:rPr>
          <w:rFonts w:ascii="Times New Roman" w:hAnsi="Times New Roman"/>
        </w:rPr>
        <w:t>ens</w:t>
      </w:r>
      <w:r w:rsidRPr="00491345">
        <w:rPr>
          <w:rFonts w:ascii="Times New Roman" w:hAnsi="Times New Roman"/>
        </w:rPr>
        <w:t>ek tipikus tájainak bemutatása tanulócsoportok által készített modellek segítségével</w:t>
      </w:r>
    </w:p>
    <w:p w14:paraId="6665A224" w14:textId="6B8E6D6C" w:rsidR="00AC4D07" w:rsidRPr="00491345" w:rsidRDefault="001C1D03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Az egyes kontinensekkel </w:t>
      </w:r>
      <w:r w:rsidR="00AC4D07" w:rsidRPr="00491345">
        <w:rPr>
          <w:rFonts w:ascii="Times New Roman" w:hAnsi="Times New Roman"/>
        </w:rPr>
        <w:t>kapcsolatos kvízjáték készítése és megoldása pármunkában online felületen</w:t>
      </w:r>
    </w:p>
    <w:p w14:paraId="640A1CD0" w14:textId="203D7777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kontinens országainak, országcsoportjainak bemutatása pl. szakértői mozaik</w:t>
      </w:r>
      <w:r w:rsidR="00DA3702" w:rsidRPr="00491345">
        <w:rPr>
          <w:rFonts w:ascii="Times New Roman" w:hAnsi="Times New Roman"/>
        </w:rPr>
        <w:t xml:space="preserve">, </w:t>
      </w:r>
      <w:r w:rsidRPr="00491345">
        <w:rPr>
          <w:rFonts w:ascii="Times New Roman" w:hAnsi="Times New Roman"/>
        </w:rPr>
        <w:t>kooperatív technika, helyszínépítés, prezentációkészítés, tanulói kiselőadás segítségével</w:t>
      </w:r>
    </w:p>
    <w:p w14:paraId="73003A51" w14:textId="77777777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Kapcsolati háló, logikai lánc felrajzolása a nemzetközi szintű munkamegosztás bemutatására </w:t>
      </w:r>
    </w:p>
    <w:p w14:paraId="6ACA1EB3" w14:textId="711CDD67" w:rsidR="00AC4D07" w:rsidRPr="00491345" w:rsidRDefault="004D75B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Távoli</w:t>
      </w:r>
      <w:r w:rsidR="00AC4D07" w:rsidRPr="00491345">
        <w:rPr>
          <w:rFonts w:ascii="Times New Roman" w:hAnsi="Times New Roman"/>
        </w:rPr>
        <w:t xml:space="preserve"> népek, nemzetiségek jellegzetes szokásainak, kulturális sajátosság</w:t>
      </w:r>
      <w:r w:rsidR="00E05050" w:rsidRPr="00491345">
        <w:rPr>
          <w:rFonts w:ascii="Times New Roman" w:hAnsi="Times New Roman"/>
        </w:rPr>
        <w:t>a</w:t>
      </w:r>
      <w:r w:rsidR="00AC4D07" w:rsidRPr="00491345">
        <w:rPr>
          <w:rFonts w:ascii="Times New Roman" w:hAnsi="Times New Roman"/>
        </w:rPr>
        <w:t xml:space="preserve">inak bemutatása </w:t>
      </w:r>
      <w:r w:rsidR="002B2EE1" w:rsidRPr="00491345">
        <w:rPr>
          <w:rFonts w:ascii="Times New Roman" w:hAnsi="Times New Roman"/>
        </w:rPr>
        <w:t xml:space="preserve">helyzet-, </w:t>
      </w:r>
      <w:r w:rsidR="00AC4D07" w:rsidRPr="00491345">
        <w:rPr>
          <w:rFonts w:ascii="Times New Roman" w:hAnsi="Times New Roman"/>
        </w:rPr>
        <w:t>szerep-</w:t>
      </w:r>
      <w:r w:rsidR="00044666" w:rsidRPr="00491345">
        <w:rPr>
          <w:rFonts w:ascii="Times New Roman" w:hAnsi="Times New Roman"/>
        </w:rPr>
        <w:t>,</w:t>
      </w:r>
      <w:r w:rsidR="00AC4D07" w:rsidRPr="00491345">
        <w:rPr>
          <w:rFonts w:ascii="Times New Roman" w:hAnsi="Times New Roman"/>
        </w:rPr>
        <w:t xml:space="preserve"> empátia</w:t>
      </w:r>
      <w:r w:rsidR="002B2EE1" w:rsidRPr="00491345">
        <w:rPr>
          <w:rFonts w:ascii="Times New Roman" w:hAnsi="Times New Roman"/>
        </w:rPr>
        <w:t>gyakor</w:t>
      </w:r>
      <w:r w:rsidR="00044666" w:rsidRPr="00491345">
        <w:rPr>
          <w:rFonts w:ascii="Times New Roman" w:hAnsi="Times New Roman"/>
        </w:rPr>
        <w:t>l</w:t>
      </w:r>
      <w:r w:rsidR="002B2EE1" w:rsidRPr="00491345">
        <w:rPr>
          <w:rFonts w:ascii="Times New Roman" w:hAnsi="Times New Roman"/>
        </w:rPr>
        <w:t>at vagy</w:t>
      </w:r>
      <w:r w:rsidR="00AC4D07" w:rsidRPr="00491345">
        <w:rPr>
          <w:rFonts w:ascii="Times New Roman" w:hAnsi="Times New Roman"/>
        </w:rPr>
        <w:t xml:space="preserve"> helyszínépítés módszerével</w:t>
      </w:r>
    </w:p>
    <w:p w14:paraId="67089ACF" w14:textId="4A04DA96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Különböző tartalmú tematikus térképek megadott szempontok alapján történő</w:t>
      </w:r>
      <w:r w:rsidR="004D75BF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 xml:space="preserve">összevetése, </w:t>
      </w:r>
      <w:r w:rsidR="004D75BF" w:rsidRPr="00491345">
        <w:rPr>
          <w:rFonts w:ascii="Times New Roman" w:hAnsi="Times New Roman"/>
        </w:rPr>
        <w:t>következtetések megfogalmazása</w:t>
      </w:r>
    </w:p>
    <w:p w14:paraId="5027D2B0" w14:textId="77777777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Egy adott témához kapcsolódó adatok gyűjtése, rendszerezése, szemléletes megjelenítése és értelmezése </w:t>
      </w:r>
    </w:p>
    <w:p w14:paraId="22CA7B76" w14:textId="2F9D7824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Virtuális séta</w:t>
      </w:r>
      <w:r w:rsidR="002C2480" w:rsidRPr="00491345">
        <w:rPr>
          <w:rFonts w:ascii="Times New Roman" w:hAnsi="Times New Roman"/>
        </w:rPr>
        <w:t>, kirándulás</w:t>
      </w:r>
      <w:r w:rsidRPr="00491345">
        <w:rPr>
          <w:rFonts w:ascii="Times New Roman" w:hAnsi="Times New Roman"/>
        </w:rPr>
        <w:t xml:space="preserve"> összeállítása egy kiválasztott világörökség</w:t>
      </w:r>
      <w:r w:rsidR="00E05050" w:rsidRPr="00491345">
        <w:rPr>
          <w:rFonts w:ascii="Times New Roman" w:hAnsi="Times New Roman"/>
        </w:rPr>
        <w:t>i</w:t>
      </w:r>
      <w:r w:rsidRPr="00491345">
        <w:rPr>
          <w:rFonts w:ascii="Times New Roman" w:hAnsi="Times New Roman"/>
        </w:rPr>
        <w:t xml:space="preserve"> helyszínen</w:t>
      </w:r>
      <w:r w:rsidR="00044666" w:rsidRPr="00491345">
        <w:rPr>
          <w:rFonts w:ascii="Times New Roman" w:hAnsi="Times New Roman"/>
        </w:rPr>
        <w:t>,</w:t>
      </w:r>
      <w:r w:rsidR="002C2480" w:rsidRPr="00491345">
        <w:rPr>
          <w:rFonts w:ascii="Times New Roman" w:hAnsi="Times New Roman"/>
        </w:rPr>
        <w:t xml:space="preserve"> illetve országban</w:t>
      </w:r>
      <w:r w:rsidRPr="00491345">
        <w:rPr>
          <w:rFonts w:ascii="Times New Roman" w:hAnsi="Times New Roman"/>
        </w:rPr>
        <w:t xml:space="preserve"> </w:t>
      </w:r>
    </w:p>
    <w:p w14:paraId="4CEF2952" w14:textId="374287AE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Beszélgetés, vita a híradásokban közölt aktuális információkról, önálló vélemény megfogalmazása</w:t>
      </w:r>
    </w:p>
    <w:p w14:paraId="0E110542" w14:textId="77777777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Élménybeszámoló egy átélt vagy elképzelt </w:t>
      </w:r>
      <w:r w:rsidR="004D75BF" w:rsidRPr="00491345">
        <w:rPr>
          <w:rFonts w:ascii="Times New Roman" w:hAnsi="Times New Roman"/>
        </w:rPr>
        <w:t>távoli</w:t>
      </w:r>
      <w:r w:rsidRPr="00491345">
        <w:rPr>
          <w:rFonts w:ascii="Times New Roman" w:hAnsi="Times New Roman"/>
        </w:rPr>
        <w:t xml:space="preserve"> utazásró</w:t>
      </w:r>
      <w:r w:rsidR="004D75BF" w:rsidRPr="00491345">
        <w:rPr>
          <w:rFonts w:ascii="Times New Roman" w:hAnsi="Times New Roman"/>
        </w:rPr>
        <w:t>l</w:t>
      </w:r>
      <w:r w:rsidRPr="00491345">
        <w:rPr>
          <w:rFonts w:ascii="Times New Roman" w:hAnsi="Times New Roman"/>
        </w:rPr>
        <w:t>, irányított szempontok alapján</w:t>
      </w:r>
    </w:p>
    <w:p w14:paraId="3E037FFB" w14:textId="2F49B790" w:rsidR="00AC4D07" w:rsidRPr="00491345" w:rsidRDefault="004D75B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F</w:t>
      </w:r>
      <w:r w:rsidR="00AC4D07" w:rsidRPr="00491345">
        <w:rPr>
          <w:rFonts w:ascii="Times New Roman" w:hAnsi="Times New Roman"/>
        </w:rPr>
        <w:t>ejlettségb</w:t>
      </w:r>
      <w:r w:rsidR="00E05050" w:rsidRPr="00491345">
        <w:rPr>
          <w:rFonts w:ascii="Times New Roman" w:hAnsi="Times New Roman"/>
        </w:rPr>
        <w:t>e</w:t>
      </w:r>
      <w:r w:rsidR="00AC4D07" w:rsidRPr="00491345">
        <w:rPr>
          <w:rFonts w:ascii="Times New Roman" w:hAnsi="Times New Roman"/>
        </w:rPr>
        <w:t xml:space="preserve">li területi különbségek leírására alkalmas társadalmi-gazdasági mutatók elemzése, a felzárkózás lehetőségeinek megfogalmazása </w:t>
      </w:r>
    </w:p>
    <w:p w14:paraId="27519335" w14:textId="4596446D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Ország</w:t>
      </w:r>
      <w:r w:rsidR="00044666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illetve táj névjegye</w:t>
      </w:r>
      <w:r w:rsidR="00E05050" w:rsidRPr="00491345">
        <w:rPr>
          <w:rFonts w:ascii="Times New Roman" w:hAnsi="Times New Roman"/>
        </w:rPr>
        <w:t>ine</w:t>
      </w:r>
      <w:r w:rsidRPr="00491345">
        <w:rPr>
          <w:rFonts w:ascii="Times New Roman" w:hAnsi="Times New Roman"/>
        </w:rPr>
        <w:t>k tervezése és elkészítése</w:t>
      </w:r>
    </w:p>
    <w:p w14:paraId="7F89159E" w14:textId="3A13CBA1" w:rsidR="00AC4D07" w:rsidRPr="00491345" w:rsidRDefault="00AC4D0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Projektmódszer: tematikus </w:t>
      </w:r>
      <w:r w:rsidR="004D75BF" w:rsidRPr="00491345">
        <w:rPr>
          <w:rFonts w:ascii="Times New Roman" w:hAnsi="Times New Roman"/>
        </w:rPr>
        <w:t xml:space="preserve">(pl. sivatagok, világvárosok </w:t>
      </w:r>
      <w:r w:rsidRPr="00491345">
        <w:rPr>
          <w:rFonts w:ascii="Times New Roman" w:hAnsi="Times New Roman"/>
        </w:rPr>
        <w:t xml:space="preserve">stb.) </w:t>
      </w:r>
      <w:r w:rsidR="004D75BF" w:rsidRPr="00491345">
        <w:rPr>
          <w:rFonts w:ascii="Times New Roman" w:hAnsi="Times New Roman"/>
        </w:rPr>
        <w:t>világkörüli út</w:t>
      </w:r>
      <w:r w:rsidRPr="00491345">
        <w:rPr>
          <w:rFonts w:ascii="Times New Roman" w:hAnsi="Times New Roman"/>
        </w:rPr>
        <w:t xml:space="preserve"> összeállítása és bemutatása</w:t>
      </w:r>
    </w:p>
    <w:p w14:paraId="490F4589" w14:textId="2477C1CC" w:rsidR="00AC4D07" w:rsidRPr="00491345" w:rsidRDefault="004D75B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regionális társadalmi-gazdasági és környezeti problémák világméretűvé válásának igazolása példák alapján.</w:t>
      </w:r>
      <w:r w:rsidR="002B2EE1" w:rsidRPr="00491345">
        <w:rPr>
          <w:rFonts w:ascii="Times New Roman" w:hAnsi="Times New Roman"/>
        </w:rPr>
        <w:t xml:space="preserve"> Környezeti problémák okozta élethely</w:t>
      </w:r>
      <w:r w:rsidR="007757D0" w:rsidRPr="00491345">
        <w:rPr>
          <w:rFonts w:ascii="Times New Roman" w:hAnsi="Times New Roman"/>
        </w:rPr>
        <w:t>ze</w:t>
      </w:r>
      <w:r w:rsidR="002B2EE1" w:rsidRPr="00491345">
        <w:rPr>
          <w:rFonts w:ascii="Times New Roman" w:hAnsi="Times New Roman"/>
        </w:rPr>
        <w:t>tek bemutatása szerep-, empátia-</w:t>
      </w:r>
      <w:r w:rsidR="00FA45E9" w:rsidRPr="00491345">
        <w:rPr>
          <w:rFonts w:ascii="Times New Roman" w:hAnsi="Times New Roman"/>
        </w:rPr>
        <w:t xml:space="preserve"> és helyzetgyakorlattal</w:t>
      </w:r>
    </w:p>
    <w:p w14:paraId="69EB6B6A" w14:textId="0E5BFA3A" w:rsidR="004D75BF" w:rsidRPr="00491345" w:rsidRDefault="004D75B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Kommentek írása a híradásokban közölt regionális földrajzi információkra</w:t>
      </w:r>
    </w:p>
    <w:p w14:paraId="0784A8C3" w14:textId="7268D178" w:rsidR="00944A78" w:rsidRPr="00491345" w:rsidRDefault="00944A7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Élet az óriásvárosokban az Amerikai Egyesült Államokban </w:t>
      </w:r>
      <w:r w:rsidR="00E05050" w:rsidRPr="00491345">
        <w:rPr>
          <w:rFonts w:ascii="Times New Roman" w:hAnsi="Times New Roman"/>
        </w:rPr>
        <w:t>–</w:t>
      </w:r>
      <w:r w:rsidR="00041C37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képregénykészítés</w:t>
      </w:r>
    </w:p>
    <w:p w14:paraId="074AFFDC" w14:textId="551A5462" w:rsidR="00944A78" w:rsidRPr="00491345" w:rsidRDefault="00944A7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Gyűjtőmunka: </w:t>
      </w:r>
      <w:r w:rsidR="007757D0" w:rsidRPr="00491345">
        <w:rPr>
          <w:rFonts w:ascii="Times New Roman" w:hAnsi="Times New Roman"/>
        </w:rPr>
        <w:t>kulturális hatások mindennapjainkban</w:t>
      </w:r>
      <w:r w:rsidR="00E05050" w:rsidRPr="00491345">
        <w:rPr>
          <w:rFonts w:ascii="Times New Roman" w:hAnsi="Times New Roman"/>
        </w:rPr>
        <w:t>,</w:t>
      </w:r>
      <w:r w:rsidR="007757D0" w:rsidRPr="00491345">
        <w:rPr>
          <w:rFonts w:ascii="Times New Roman" w:hAnsi="Times New Roman"/>
        </w:rPr>
        <w:t xml:space="preserve"> pl. </w:t>
      </w:r>
      <w:r w:rsidRPr="00491345">
        <w:rPr>
          <w:rFonts w:ascii="Times New Roman" w:hAnsi="Times New Roman"/>
        </w:rPr>
        <w:t>az amerikai</w:t>
      </w:r>
      <w:r w:rsidR="007757D0" w:rsidRPr="00491345">
        <w:rPr>
          <w:rFonts w:ascii="Times New Roman" w:hAnsi="Times New Roman"/>
        </w:rPr>
        <w:t xml:space="preserve"> és a kínai</w:t>
      </w:r>
      <w:r w:rsidRPr="00491345">
        <w:rPr>
          <w:rFonts w:ascii="Times New Roman" w:hAnsi="Times New Roman"/>
        </w:rPr>
        <w:t xml:space="preserve"> kultúra hatás</w:t>
      </w:r>
      <w:r w:rsidR="007757D0" w:rsidRPr="00491345">
        <w:rPr>
          <w:rFonts w:ascii="Times New Roman" w:hAnsi="Times New Roman"/>
        </w:rPr>
        <w:t>ának példái a mindennapokban</w:t>
      </w:r>
    </w:p>
    <w:p w14:paraId="6346452E" w14:textId="77777777" w:rsidR="002E7E3F" w:rsidRPr="00491345" w:rsidRDefault="002B2EE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Egy tipikus tájat </w:t>
      </w:r>
      <w:r w:rsidR="002E7E3F" w:rsidRPr="00491345">
        <w:rPr>
          <w:rFonts w:ascii="Times New Roman" w:hAnsi="Times New Roman"/>
        </w:rPr>
        <w:t>bemutató képzeletbeli fotókiállítás ismertetőjének elkészítése pármunkában</w:t>
      </w:r>
    </w:p>
    <w:p w14:paraId="19D8E0A3" w14:textId="3A38E127" w:rsidR="002E7E3F" w:rsidRPr="00491345" w:rsidRDefault="002E7E3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Hajónapló készítése földrajzi jellemzők felhasználásával</w:t>
      </w:r>
      <w:r w:rsidR="00044666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</w:t>
      </w:r>
      <w:r w:rsidR="002B2EE1" w:rsidRPr="00491345">
        <w:rPr>
          <w:rFonts w:ascii="Times New Roman" w:hAnsi="Times New Roman"/>
        </w:rPr>
        <w:t xml:space="preserve">pl. </w:t>
      </w:r>
      <w:r w:rsidRPr="00491345">
        <w:rPr>
          <w:rFonts w:ascii="Times New Roman" w:hAnsi="Times New Roman"/>
        </w:rPr>
        <w:t>Dél-Amerika képzeletbeli körülhajózása alapján</w:t>
      </w:r>
      <w:r w:rsidR="002B2EE1" w:rsidRPr="00491345">
        <w:rPr>
          <w:rFonts w:ascii="Times New Roman" w:hAnsi="Times New Roman"/>
        </w:rPr>
        <w:t xml:space="preserve"> </w:t>
      </w:r>
    </w:p>
    <w:p w14:paraId="142B4681" w14:textId="77777777" w:rsidR="00273B38" w:rsidRPr="00491345" w:rsidRDefault="00273B38" w:rsidP="00273B38">
      <w:pPr>
        <w:spacing w:before="480"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345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x-none" w:eastAsia="x-none"/>
        </w:rPr>
        <w:t>Témakör: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491345">
        <w:rPr>
          <w:rFonts w:ascii="Times New Roman" w:eastAsia="Calibri" w:hAnsi="Times New Roman" w:cs="Times New Roman"/>
          <w:b/>
          <w:bCs/>
          <w:sz w:val="24"/>
          <w:szCs w:val="24"/>
        </w:rPr>
        <w:t>Életünk és a gazdaság: a pénz és a munka világa</w:t>
      </w:r>
    </w:p>
    <w:p w14:paraId="5B3C8AA5" w14:textId="0FA95FD3" w:rsidR="00273B38" w:rsidRPr="00491345" w:rsidRDefault="00273B38" w:rsidP="00273B38">
      <w:pPr>
        <w:spacing w:after="120" w:line="288" w:lineRule="auto"/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  <w:bCs/>
          <w:smallCaps/>
          <w:szCs w:val="20"/>
          <w:lang w:val="x-none" w:eastAsia="x-none"/>
        </w:rPr>
        <w:t xml:space="preserve">Javasolt óraszám: </w:t>
      </w:r>
      <w:r w:rsidR="0059676E" w:rsidRPr="00491345">
        <w:rPr>
          <w:rFonts w:ascii="Times New Roman" w:eastAsia="Calibri" w:hAnsi="Times New Roman" w:cs="Times New Roman"/>
          <w:b/>
          <w:bCs/>
          <w:szCs w:val="20"/>
          <w:lang w:eastAsia="x-none"/>
        </w:rPr>
        <w:t>11</w:t>
      </w:r>
      <w:r w:rsidRPr="00491345">
        <w:rPr>
          <w:rFonts w:ascii="Times New Roman" w:eastAsia="Calibri" w:hAnsi="Times New Roman" w:cs="Times New Roman"/>
          <w:b/>
          <w:bCs/>
          <w:szCs w:val="20"/>
          <w:lang w:val="x-none" w:eastAsia="x-none"/>
        </w:rPr>
        <w:t xml:space="preserve"> óra</w:t>
      </w:r>
    </w:p>
    <w:p w14:paraId="509169B0" w14:textId="77777777" w:rsidR="00304155" w:rsidRPr="00491345" w:rsidRDefault="00304155" w:rsidP="00304155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eastAsia="x-none"/>
        </w:rPr>
        <w:t>Tanulási eredmények</w:t>
      </w:r>
    </w:p>
    <w:p w14:paraId="759065BE" w14:textId="77777777" w:rsidR="00304155" w:rsidRPr="00491345" w:rsidRDefault="00304155" w:rsidP="00304155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</w:rPr>
      </w:pPr>
      <w:r w:rsidRPr="00491345">
        <w:rPr>
          <w:rFonts w:ascii="Times New Roman" w:eastAsia="Calibri" w:hAnsi="Times New Roman" w:cs="Times New Roman"/>
          <w:b/>
        </w:rPr>
        <w:t>A</w:t>
      </w:r>
      <w:r w:rsidRPr="00491345">
        <w:rPr>
          <w:rFonts w:ascii="Times New Roman" w:eastAsia="Calibri" w:hAnsi="Times New Roman" w:cs="Times New Roman"/>
          <w:b/>
          <w:bCs/>
        </w:rPr>
        <w:t xml:space="preserve"> témakör tanulása hozzájárul ahhoz, hogy a tanuló a nevelési-oktatási szakasz végére:</w:t>
      </w:r>
    </w:p>
    <w:p w14:paraId="3F9C1DF0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ismeri és értelmezi a társadalmi-gazdasági fejlettségbeli különbségek leírására alkalmazott mutatókat;</w:t>
      </w:r>
    </w:p>
    <w:p w14:paraId="63355A06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népesség- és településföldrajzi információk alapján jellemzőket fogalmaz meg, következtetéseket von le; </w:t>
      </w:r>
    </w:p>
    <w:p w14:paraId="10CB9038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értelmezi a mindennapi életben jelen lévő pénzügyi tevékenységeket, szolgáltatásokat; </w:t>
      </w:r>
    </w:p>
    <w:p w14:paraId="6C68675E" w14:textId="77777777" w:rsidR="00304155" w:rsidRPr="00491345" w:rsidRDefault="00304155" w:rsidP="009D14E6">
      <w:pPr>
        <w:pStyle w:val="Listaszerbekezds2"/>
        <w:numPr>
          <w:ilvl w:val="0"/>
          <w:numId w:val="9"/>
        </w:numPr>
        <w:ind w:left="425" w:hanging="425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megnevezi a vállalkozás működését befolyásoló tényezőket.</w:t>
      </w:r>
    </w:p>
    <w:p w14:paraId="7C5275BC" w14:textId="77777777" w:rsidR="00304155" w:rsidRPr="00491345" w:rsidRDefault="00304155" w:rsidP="00304155">
      <w:pPr>
        <w:spacing w:after="0" w:line="288" w:lineRule="auto"/>
        <w:jc w:val="both"/>
        <w:rPr>
          <w:rFonts w:ascii="Times New Roman" w:eastAsia="Calibri" w:hAnsi="Times New Roman" w:cs="Times New Roman"/>
          <w:b/>
        </w:rPr>
      </w:pPr>
      <w:r w:rsidRPr="00491345">
        <w:rPr>
          <w:rFonts w:ascii="Times New Roman" w:eastAsia="Calibri" w:hAnsi="Times New Roman" w:cs="Times New Roman"/>
          <w:b/>
        </w:rPr>
        <w:t>A témakör tanulása eredményeként a tanuló:</w:t>
      </w:r>
    </w:p>
    <w:p w14:paraId="027B9F6B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példákat sorol a globalizáció mindennapi életünket befolyásoló folyamataira; </w:t>
      </w:r>
    </w:p>
    <w:p w14:paraId="0ED462CE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érveket fogalmaz meg a tudatos fogyasztói magatartás, a környezettudatos döntések fontossága mellett;</w:t>
      </w:r>
    </w:p>
    <w:p w14:paraId="04DF39E1" w14:textId="77777777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 xml:space="preserve">életkori sajátosságainak megfelelő helyzetekben alkalmazza pénzügyi ismereteit (pl. egyszerű költségvetés készítése, valutaváltás, diákvállalkozás tervezése); </w:t>
      </w:r>
    </w:p>
    <w:p w14:paraId="02BC1355" w14:textId="438B78ED" w:rsidR="00304155" w:rsidRPr="00491345" w:rsidRDefault="00304155" w:rsidP="00304155">
      <w:pPr>
        <w:pStyle w:val="Listaszerbekezds2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bdr w:val="none" w:sz="0" w:space="0" w:color="auto" w:frame="1"/>
          <w:lang w:val="hu-HU"/>
        </w:rPr>
      </w:pPr>
      <w:r w:rsidRPr="00491345">
        <w:rPr>
          <w:rFonts w:ascii="Times New Roman" w:hAnsi="Times New Roman"/>
          <w:bdr w:val="none" w:sz="0" w:space="0" w:color="auto" w:frame="1"/>
          <w:lang w:val="hu-HU"/>
        </w:rPr>
        <w:t>foglalkoztatási adatokat értelmez és elemez, következtetéseket von le belőlük</w:t>
      </w:r>
      <w:r w:rsidR="00904A64" w:rsidRPr="00491345">
        <w:rPr>
          <w:rFonts w:ascii="Times New Roman" w:hAnsi="Times New Roman"/>
          <w:bdr w:val="none" w:sz="0" w:space="0" w:color="auto" w:frame="1"/>
          <w:lang w:val="hu-HU"/>
        </w:rPr>
        <w:t>.</w:t>
      </w:r>
    </w:p>
    <w:p w14:paraId="3C9FB63B" w14:textId="0C2EEFDC" w:rsidR="00273B38" w:rsidRPr="00491345" w:rsidRDefault="00273B38" w:rsidP="00304155">
      <w:pPr>
        <w:pStyle w:val="Cmsor3"/>
        <w:spacing w:before="120"/>
        <w:rPr>
          <w:rFonts w:ascii="Times New Roman" w:hAnsi="Times New Roman" w:cs="Times New Roman"/>
          <w:color w:val="auto"/>
        </w:rPr>
      </w:pPr>
      <w:r w:rsidRPr="00491345">
        <w:rPr>
          <w:rFonts w:ascii="Times New Roman" w:hAnsi="Times New Roman" w:cs="Times New Roman"/>
          <w:color w:val="auto"/>
        </w:rPr>
        <w:t>Fejlesztési feladatok és ismeretek</w:t>
      </w:r>
    </w:p>
    <w:p w14:paraId="561ECA8D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Adatok gyűjtése és értelmezése, különféle szemléletes formában történő megjelenítése a pénz és a munka világához kapcsolódóan </w:t>
      </w:r>
    </w:p>
    <w:p w14:paraId="12F1E9BA" w14:textId="58AAF70F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felelős döntéshozatal, a következményekért vállalt felelősség az életkori sajátosság</w:t>
      </w:r>
      <w:r w:rsidR="00904A64" w:rsidRPr="00491345">
        <w:rPr>
          <w:rFonts w:ascii="Times New Roman" w:hAnsi="Times New Roman"/>
        </w:rPr>
        <w:t>o</w:t>
      </w:r>
      <w:r w:rsidRPr="00491345">
        <w:rPr>
          <w:rFonts w:ascii="Times New Roman" w:hAnsi="Times New Roman"/>
        </w:rPr>
        <w:t>k</w:t>
      </w:r>
      <w:r w:rsidR="00904A64" w:rsidRPr="00491345">
        <w:rPr>
          <w:rFonts w:ascii="Times New Roman" w:hAnsi="Times New Roman"/>
        </w:rPr>
        <w:t>nak</w:t>
      </w:r>
      <w:r w:rsidRPr="00491345">
        <w:rPr>
          <w:rFonts w:ascii="Times New Roman" w:hAnsi="Times New Roman"/>
        </w:rPr>
        <w:t xml:space="preserve"> megfelelő pénzügyi döntések meghozatalában. A pénzügyi, gazdasági tények és az egyéni vélemények közötti különbség felismerése </w:t>
      </w:r>
      <w:r w:rsidRPr="00491345" w:rsidDel="00DC005C">
        <w:rPr>
          <w:rFonts w:ascii="Times New Roman" w:hAnsi="Times New Roman"/>
        </w:rPr>
        <w:t xml:space="preserve"> </w:t>
      </w:r>
    </w:p>
    <w:p w14:paraId="65A03B57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hitelfelvétel és a fejlődés</w:t>
      </w:r>
      <w:r w:rsidR="00DD23C2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illetve az eladósodás kapcsolatának megértése; a döntést és</w:t>
      </w:r>
      <w:r w:rsidR="008D1FF3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az értelmes kockázatvállalást befolyásoló érvek megfogalmazása egy esetleges hitelfelvétellel kapcsolatban</w:t>
      </w:r>
    </w:p>
    <w:p w14:paraId="4F117057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Foglalkoztatási adatok értelmezése és elemzése, következtetések levonása; mindennapi életből vett példák alapján annak felismerése, hogy a munka világa folyamatosan változik</w:t>
      </w:r>
    </w:p>
    <w:p w14:paraId="6B0F9D7C" w14:textId="5BE3E466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fogyasztóvédelem szerepének</w:t>
      </w:r>
      <w:r w:rsidR="00904A64" w:rsidRPr="00491345">
        <w:rPr>
          <w:rFonts w:ascii="Times New Roman" w:hAnsi="Times New Roman"/>
        </w:rPr>
        <w:t>,</w:t>
      </w:r>
      <w:r w:rsidR="00BC7794" w:rsidRPr="00491345">
        <w:rPr>
          <w:rFonts w:ascii="Times New Roman" w:hAnsi="Times New Roman"/>
        </w:rPr>
        <w:t xml:space="preserve"> </w:t>
      </w:r>
      <w:r w:rsidR="00D30F78" w:rsidRPr="00491345">
        <w:rPr>
          <w:rFonts w:ascii="Times New Roman" w:hAnsi="Times New Roman"/>
        </w:rPr>
        <w:t>az</w:t>
      </w:r>
      <w:r w:rsidRPr="00491345">
        <w:rPr>
          <w:rFonts w:ascii="Times New Roman" w:hAnsi="Times New Roman"/>
        </w:rPr>
        <w:t xml:space="preserve"> egyszerű bolti vásárlással összefüggő fogyasztói jogok fontosságának felismerése mindennapi élethelyzetekben</w:t>
      </w:r>
    </w:p>
    <w:p w14:paraId="51197CC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energiahatékony, energia- és nyersanyag-takarékos, illetve „zöld” gazdálkodás és életvitel szemléletének megismerésével a környezettudatos állampolgári magatartás megalapozása</w:t>
      </w:r>
    </w:p>
    <w:p w14:paraId="59D3E8BB" w14:textId="450CDB6C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mindennapi élethelyzetekből adódó pénzügyi döntéshelyzetek megismertetésével, a</w:t>
      </w:r>
      <w:r w:rsidR="00493B08" w:rsidRPr="00491345">
        <w:rPr>
          <w:rFonts w:ascii="Times New Roman" w:hAnsi="Times New Roman"/>
        </w:rPr>
        <w:t xml:space="preserve"> tanuló</w:t>
      </w:r>
      <w:r w:rsidRPr="00491345">
        <w:rPr>
          <w:rFonts w:ascii="Times New Roman" w:hAnsi="Times New Roman"/>
        </w:rPr>
        <w:t xml:space="preserve"> saját életében is alkalmazható egyszerű költségvetés készítésével a problémamegoldó gondolkodás fejlesztése</w:t>
      </w:r>
    </w:p>
    <w:p w14:paraId="3194280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Pénzügyi költségtervek készítése, egyszerű pénzügyhöz kapcsolódó logikai és számítási feladatok megoldása során a matematikai eszköztudás alkalmazása</w:t>
      </w:r>
    </w:p>
    <w:p w14:paraId="1BCF4837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14:paraId="7A123301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Az élethelyzetekből vett példák, helyzetgyakorlatok során a döntési képesség fejlesztése; a tényeken alapuló véleményformálás képességének támogatása</w:t>
      </w:r>
    </w:p>
    <w:p w14:paraId="273BA314" w14:textId="195BB5F9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helyi, regionális és a Föld egészére jellemző folyamatok közötti hasonlóságok, összefüggések felismerése</w:t>
      </w:r>
    </w:p>
    <w:p w14:paraId="35EBF787" w14:textId="19CCA3D4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piacgazdaság működésének</w:t>
      </w:r>
      <w:r w:rsidR="00F84FFB" w:rsidRPr="00491345">
        <w:rPr>
          <w:rFonts w:ascii="Times New Roman" w:hAnsi="Times New Roman"/>
        </w:rPr>
        <w:t xml:space="preserve"> </w:t>
      </w:r>
      <w:r w:rsidRPr="00491345">
        <w:rPr>
          <w:rFonts w:ascii="Times New Roman" w:hAnsi="Times New Roman"/>
        </w:rPr>
        <w:t>alapvető földrajzi vonatkozásai</w:t>
      </w:r>
    </w:p>
    <w:p w14:paraId="34FE74F0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pénz és a pénzügyi szolgáltatások szerepe, valutaváltás</w:t>
      </w:r>
    </w:p>
    <w:p w14:paraId="20D8E19F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Hitelfelvétel, a kockázatvállalás és a fejlődés</w:t>
      </w:r>
      <w:r w:rsidR="00DD23C2" w:rsidRPr="00491345">
        <w:rPr>
          <w:rFonts w:ascii="Times New Roman" w:hAnsi="Times New Roman"/>
        </w:rPr>
        <w:t>,</w:t>
      </w:r>
      <w:r w:rsidRPr="00491345">
        <w:rPr>
          <w:rFonts w:ascii="Times New Roman" w:hAnsi="Times New Roman"/>
        </w:rPr>
        <w:t xml:space="preserve"> illetve az eladósodás összefüggései</w:t>
      </w:r>
    </w:p>
    <w:p w14:paraId="3B5460B6" w14:textId="31D4E7EC" w:rsidR="009B58F7" w:rsidRPr="00491345" w:rsidRDefault="00493B0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g</w:t>
      </w:r>
      <w:r w:rsidR="00273B38" w:rsidRPr="00491345">
        <w:rPr>
          <w:rFonts w:ascii="Times New Roman" w:hAnsi="Times New Roman"/>
        </w:rPr>
        <w:t>lobalizáció és a mindennapi élet kapcsolata, a globalizáció és a globális problémák kialakulásának összefüggései</w:t>
      </w:r>
    </w:p>
    <w:p w14:paraId="2F0EF8B1" w14:textId="6F4A05FE" w:rsidR="00273B38" w:rsidRPr="00491345" w:rsidRDefault="009B58F7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</w:t>
      </w:r>
      <w:r w:rsidR="00273B38" w:rsidRPr="00491345">
        <w:rPr>
          <w:rFonts w:ascii="Times New Roman" w:hAnsi="Times New Roman"/>
        </w:rPr>
        <w:t>fenntarthatóságot szem előtt tartó fogyasztói magatartás jellemzői</w:t>
      </w:r>
    </w:p>
    <w:p w14:paraId="6C675838" w14:textId="77777777" w:rsidR="00273B38" w:rsidRPr="00491345" w:rsidRDefault="00273B38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A munka világának résztvevői és jellemzőik</w:t>
      </w:r>
    </w:p>
    <w:p w14:paraId="53B045D8" w14:textId="77777777" w:rsidR="00273B38" w:rsidRPr="00491345" w:rsidRDefault="00273B38" w:rsidP="00273B38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 xml:space="preserve">Fogalmak </w:t>
      </w:r>
    </w:p>
    <w:p w14:paraId="2C743FB8" w14:textId="77777777" w:rsidR="00273B38" w:rsidRPr="00491345" w:rsidRDefault="00273B38" w:rsidP="00273B38">
      <w:pPr>
        <w:spacing w:after="120" w:line="288" w:lineRule="auto"/>
        <w:jc w:val="both"/>
        <w:rPr>
          <w:rFonts w:ascii="Times New Roman" w:eastAsia="Calibri" w:hAnsi="Times New Roman" w:cs="Times New Roman"/>
        </w:rPr>
      </w:pPr>
      <w:r w:rsidRPr="00491345">
        <w:rPr>
          <w:rFonts w:ascii="Times New Roman" w:eastAsia="Calibri" w:hAnsi="Times New Roman" w:cs="Times New Roman"/>
        </w:rPr>
        <w:t xml:space="preserve">családi költségvetés, eladósodás, globalizáció, hitel, munkanélküli, munkavállaló, pénz, tőzsde, valuta, valutaváltás, világtermék </w:t>
      </w:r>
    </w:p>
    <w:p w14:paraId="02BD3DEE" w14:textId="77777777" w:rsidR="00F46C2B" w:rsidRPr="00491345" w:rsidRDefault="00F46C2B" w:rsidP="00F46C2B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</w:pPr>
      <w:r w:rsidRPr="00491345">
        <w:rPr>
          <w:rFonts w:ascii="Times New Roman" w:eastAsia="Calibri" w:hAnsi="Times New Roman" w:cs="Times New Roman"/>
          <w:b/>
          <w:smallCaps/>
          <w:szCs w:val="20"/>
          <w:lang w:val="x-none" w:eastAsia="x-none"/>
        </w:rPr>
        <w:t>Javasolt tevékenységek</w:t>
      </w:r>
    </w:p>
    <w:p w14:paraId="30FD7CE6" w14:textId="4FD20AAC" w:rsidR="008F3F31" w:rsidRPr="00491345" w:rsidRDefault="008F3F3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Pénzügyi döntési helyzetek megoldása sz</w:t>
      </w:r>
      <w:r w:rsidR="00EB5333" w:rsidRPr="00491345">
        <w:rPr>
          <w:rFonts w:ascii="Times New Roman" w:hAnsi="Times New Roman"/>
        </w:rPr>
        <w:t>erepjátékk</w:t>
      </w:r>
      <w:r w:rsidR="00493B08" w:rsidRPr="00491345">
        <w:rPr>
          <w:rFonts w:ascii="Times New Roman" w:hAnsi="Times New Roman"/>
        </w:rPr>
        <w:t>a</w:t>
      </w:r>
      <w:r w:rsidR="00EB5333" w:rsidRPr="00491345">
        <w:rPr>
          <w:rFonts w:ascii="Times New Roman" w:hAnsi="Times New Roman"/>
        </w:rPr>
        <w:t xml:space="preserve">l </w:t>
      </w:r>
    </w:p>
    <w:p w14:paraId="07AD4832" w14:textId="77777777" w:rsidR="00AA5DBB" w:rsidRPr="00491345" w:rsidRDefault="00EB5333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 piac és a tőzsde működésének bemutatása szimulációs játékkal </w:t>
      </w:r>
    </w:p>
    <w:p w14:paraId="1DB758F8" w14:textId="77777777" w:rsidR="008F3F31" w:rsidRPr="00491345" w:rsidRDefault="008F3F3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Munka</w:t>
      </w:r>
      <w:r w:rsidR="003C1501" w:rsidRPr="00491345">
        <w:rPr>
          <w:rFonts w:ascii="Times New Roman" w:hAnsi="Times New Roman"/>
        </w:rPr>
        <w:t>erőpiaci</w:t>
      </w:r>
      <w:r w:rsidRPr="00491345">
        <w:rPr>
          <w:rFonts w:ascii="Times New Roman" w:hAnsi="Times New Roman"/>
        </w:rPr>
        <w:t xml:space="preserve"> döntési helyzetek megoldása </w:t>
      </w:r>
      <w:r w:rsidR="00EB5333" w:rsidRPr="00491345">
        <w:rPr>
          <w:rFonts w:ascii="Times New Roman" w:hAnsi="Times New Roman"/>
        </w:rPr>
        <w:t>szerep</w:t>
      </w:r>
      <w:r w:rsidRPr="00491345">
        <w:rPr>
          <w:rFonts w:ascii="Times New Roman" w:hAnsi="Times New Roman"/>
        </w:rPr>
        <w:t>játékkal</w:t>
      </w:r>
    </w:p>
    <w:p w14:paraId="1DDCDB6B" w14:textId="77777777" w:rsidR="008F3F31" w:rsidRPr="00491345" w:rsidRDefault="003C150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Bankok portáljáról összegyűjthető ajánlatok alapján a bankokban </w:t>
      </w:r>
      <w:r w:rsidR="008F3F31" w:rsidRPr="00491345">
        <w:rPr>
          <w:rFonts w:ascii="Times New Roman" w:hAnsi="Times New Roman"/>
        </w:rPr>
        <w:t>igénybe vehető szolgáltatások megismerése</w:t>
      </w:r>
    </w:p>
    <w:p w14:paraId="3CDA49A0" w14:textId="77777777" w:rsidR="008F3F31" w:rsidRPr="00491345" w:rsidRDefault="008F3F3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Beszélgetés, pénzügyi kérdezz-felelek a tanítási órára meghívott pénzügyi szakemberrel</w:t>
      </w:r>
    </w:p>
    <w:p w14:paraId="1D4749FB" w14:textId="47F03C54" w:rsidR="00CC39DF" w:rsidRPr="00491345" w:rsidRDefault="00CC39DF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Helyzetgyakorlat: az energiatudatos fogyasztói döntés meghozatala a környezeti és pénzügyi szempontok </w:t>
      </w:r>
      <w:r w:rsidR="00AA5DBB" w:rsidRPr="00491345">
        <w:rPr>
          <w:rFonts w:ascii="Times New Roman" w:hAnsi="Times New Roman"/>
        </w:rPr>
        <w:t xml:space="preserve">együttes </w:t>
      </w:r>
      <w:r w:rsidRPr="00491345">
        <w:rPr>
          <w:rFonts w:ascii="Times New Roman" w:hAnsi="Times New Roman"/>
        </w:rPr>
        <w:t>mérlegelésével</w:t>
      </w:r>
      <w:r w:rsidR="00AA5DBB" w:rsidRPr="00491345">
        <w:rPr>
          <w:rFonts w:ascii="Times New Roman" w:hAnsi="Times New Roman"/>
        </w:rPr>
        <w:t xml:space="preserve"> (pl. energiatakarékos izzó, napelemes akkutöltő, háztartási gépek energiaosztálya)</w:t>
      </w:r>
    </w:p>
    <w:p w14:paraId="52EDE744" w14:textId="77777777" w:rsidR="008F3F31" w:rsidRPr="00491345" w:rsidRDefault="008F3F3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Adatgyűjtés internetről valutaárfolyamokkal kapcsolatosan, az adatok és a változások következményeinek közös értelmezése </w:t>
      </w:r>
    </w:p>
    <w:p w14:paraId="0BCE07AE" w14:textId="77777777" w:rsidR="00AA5DBB" w:rsidRPr="00491345" w:rsidRDefault="008F3F3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>Osztálykirándulás költségtervének elkészítése csoportmunkában</w:t>
      </w:r>
    </w:p>
    <w:p w14:paraId="7A0947DE" w14:textId="77777777" w:rsidR="003C1501" w:rsidRPr="00491345" w:rsidRDefault="003C1501" w:rsidP="00F566A6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Foglalkoztatási adatok gyűjtése és közös értelmezése, az adatok szemléletes megjelenítése </w:t>
      </w:r>
    </w:p>
    <w:p w14:paraId="06E81091" w14:textId="1ECEAA28" w:rsidR="00C4511C" w:rsidRPr="00491345" w:rsidRDefault="003C1501" w:rsidP="002352E7">
      <w:pPr>
        <w:pStyle w:val="Listaszerbekezds"/>
        <w:rPr>
          <w:rFonts w:ascii="Times New Roman" w:hAnsi="Times New Roman"/>
        </w:rPr>
      </w:pPr>
      <w:r w:rsidRPr="00491345">
        <w:rPr>
          <w:rFonts w:ascii="Times New Roman" w:hAnsi="Times New Roman"/>
        </w:rPr>
        <w:t xml:space="preserve">Beszélgetés az internetes vásárlás, e-bankolás jellemzőiről, előnyökről, veszélyekről </w:t>
      </w:r>
    </w:p>
    <w:p w14:paraId="79627906" w14:textId="77777777" w:rsidR="00805781" w:rsidRPr="00491345" w:rsidRDefault="00805781" w:rsidP="00805781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</w:rPr>
      </w:pPr>
    </w:p>
    <w:p w14:paraId="54EC670F" w14:textId="4C9463D8" w:rsidR="00C4511C" w:rsidRPr="00491345" w:rsidRDefault="00C4511C" w:rsidP="00C4511C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  <w:b/>
          <w:sz w:val="28"/>
          <w:szCs w:val="28"/>
        </w:rPr>
      </w:pPr>
      <w:r w:rsidRPr="00491345">
        <w:rPr>
          <w:rFonts w:ascii="Times New Roman" w:hAnsi="Times New Roman"/>
          <w:b/>
          <w:sz w:val="28"/>
          <w:szCs w:val="28"/>
        </w:rPr>
        <w:t>Továbbhaladás feltételei</w:t>
      </w:r>
    </w:p>
    <w:p w14:paraId="1FCAB563" w14:textId="3207883C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Ismerjék a földrészek és a világtenger legfőbb természetföldrajzi jellemzőit! Tudják felsorolni a természetföldrajzi övezetesség fontos elemeit, valamint tudják bemutatni annak alapvető jellegzetességeit az egyes kontinenseken!</w:t>
      </w:r>
    </w:p>
    <w:p w14:paraId="4BB9BDCB" w14:textId="1B717F64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 xml:space="preserve"> Ismerjék, hogy a földrajzi fekvés és helyzet milyen hatással van az országok társadalmi, gazdasági életére, fejlettségére! Tudják elemezni az egyes kontinensek, tájak, országok természeti és a társadalmi-gazdasági jellemzőit bemutató képeket, ábrákat, adatsorokat! Ismerjék fel a tipikus tájakat képek, leírások alapján. Tudják kialakulásuk okait és legfontosabb jellemzőiket, különös tekintettel az európai országokra!</w:t>
      </w:r>
    </w:p>
    <w:p w14:paraId="00BF47EA" w14:textId="732A3624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Megadott szempontok alapján tudják bemutatni az egyes kontinenseket, tipikus tájaikat, valamint legfontosabb országaikat!</w:t>
      </w:r>
    </w:p>
    <w:p w14:paraId="5A36ADB1" w14:textId="6CAC0273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Tudják ismertetni az Európai Unió társadalmi-gazdasági jellemzőit, példákkal igazolja világgazdasági szerepét.</w:t>
      </w:r>
    </w:p>
    <w:p w14:paraId="339DDDAC" w14:textId="213444FA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Képesek legyenek a tanulók – tanári irányítással – alapvető összefüggések felismerésére! Tudjanak különböző térképi információkat felhasználni az egyes kontinensek és azok tipikus tájainak, illetve országainak bemutatása során!</w:t>
      </w:r>
    </w:p>
    <w:p w14:paraId="4A4DD7DD" w14:textId="77B824D4" w:rsidR="006C4BDC" w:rsidRPr="00491345" w:rsidRDefault="006C4BDC" w:rsidP="006C4BDC">
      <w:pPr>
        <w:pStyle w:val="Listaszerbekezds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Meg tudják mutatni különböző méretarányú és tartalmú térképen az egyes témákhoz kapcsolódó</w:t>
      </w:r>
    </w:p>
    <w:p w14:paraId="27587C48" w14:textId="77777777" w:rsidR="006C4BDC" w:rsidRPr="00491345" w:rsidRDefault="006C4BDC" w:rsidP="006C4BDC">
      <w:pPr>
        <w:pStyle w:val="Listaszerbekezds"/>
        <w:numPr>
          <w:ilvl w:val="0"/>
          <w:numId w:val="0"/>
        </w:numPr>
        <w:ind w:left="357"/>
        <w:rPr>
          <w:rFonts w:ascii="Times New Roman" w:hAnsi="Times New Roman"/>
          <w:szCs w:val="22"/>
        </w:rPr>
      </w:pPr>
      <w:r w:rsidRPr="00491345">
        <w:rPr>
          <w:rFonts w:ascii="Times New Roman" w:hAnsi="Times New Roman"/>
          <w:szCs w:val="22"/>
        </w:rPr>
        <w:t>minimális topográfiai fogalmakat!</w:t>
      </w:r>
    </w:p>
    <w:p w14:paraId="5E6ABF62" w14:textId="2D30DBB9" w:rsidR="00C4511C" w:rsidRPr="00491345" w:rsidRDefault="006C4BDC" w:rsidP="00C4511C">
      <w:pPr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–     Életkori sajátosságaiknak megfelelő helyzetekben alkalmazzák pénzügyi ismereteiket!</w:t>
      </w:r>
    </w:p>
    <w:p w14:paraId="60A6C0AA" w14:textId="6C307899" w:rsidR="00C4511C" w:rsidRPr="00491345" w:rsidRDefault="00C4511C" w:rsidP="00C4511C">
      <w:pPr>
        <w:rPr>
          <w:rFonts w:ascii="Times New Roman" w:hAnsi="Times New Roman" w:cs="Times New Roman"/>
        </w:rPr>
      </w:pPr>
    </w:p>
    <w:p w14:paraId="1A8F82B7" w14:textId="367943C0" w:rsidR="00C4511C" w:rsidRPr="00491345" w:rsidRDefault="00C4511C" w:rsidP="00C4511C">
      <w:pPr>
        <w:rPr>
          <w:rFonts w:ascii="Times New Roman" w:hAnsi="Times New Roman" w:cs="Times New Roman"/>
        </w:rPr>
      </w:pPr>
    </w:p>
    <w:p w14:paraId="6528E235" w14:textId="0CA07624" w:rsidR="00C4511C" w:rsidRPr="00491345" w:rsidRDefault="00C4511C" w:rsidP="00C4511C">
      <w:pPr>
        <w:rPr>
          <w:rFonts w:ascii="Times New Roman" w:hAnsi="Times New Roman" w:cs="Times New Roman"/>
        </w:rPr>
      </w:pPr>
    </w:p>
    <w:p w14:paraId="02E0F343" w14:textId="5F666014" w:rsidR="00C4511C" w:rsidRPr="00491345" w:rsidRDefault="00C4511C" w:rsidP="00C4511C">
      <w:pPr>
        <w:rPr>
          <w:rFonts w:ascii="Times New Roman" w:hAnsi="Times New Roman" w:cs="Times New Roman"/>
        </w:rPr>
      </w:pPr>
    </w:p>
    <w:p w14:paraId="7580D49A" w14:textId="2EBF8DF2" w:rsidR="00C4511C" w:rsidRPr="00491345" w:rsidRDefault="00C4511C" w:rsidP="00C4511C">
      <w:pPr>
        <w:rPr>
          <w:rFonts w:ascii="Times New Roman" w:hAnsi="Times New Roman" w:cs="Times New Roman"/>
        </w:rPr>
      </w:pPr>
      <w:r w:rsidRPr="00491345">
        <w:rPr>
          <w:rFonts w:ascii="Times New Roman" w:hAnsi="Times New Roman" w:cs="Times New Roman"/>
        </w:rPr>
        <w:t>Készítette: Nagy Erzsébet</w:t>
      </w:r>
    </w:p>
    <w:sectPr w:rsidR="00C4511C" w:rsidRPr="00491345" w:rsidSect="00AF6A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B18A3" w16cid:durableId="20D6239E"/>
  <w16cid:commentId w16cid:paraId="614F7CA7" w16cid:durableId="20D6251D"/>
  <w16cid:commentId w16cid:paraId="36D02C63" w16cid:durableId="20D62556"/>
  <w16cid:commentId w16cid:paraId="0C9D4ACA" w16cid:durableId="20D6243C"/>
  <w16cid:commentId w16cid:paraId="072CCED5" w16cid:durableId="20D6239F"/>
  <w16cid:commentId w16cid:paraId="7376E924" w16cid:durableId="20D623A0"/>
  <w16cid:commentId w16cid:paraId="0101DFE8" w16cid:durableId="20D625BC"/>
  <w16cid:commentId w16cid:paraId="45BE947C" w16cid:durableId="20D625DF"/>
  <w16cid:commentId w16cid:paraId="6A43E07A" w16cid:durableId="20D623A1"/>
  <w16cid:commentId w16cid:paraId="51CF1569" w16cid:durableId="20D623A2"/>
  <w16cid:commentId w16cid:paraId="29E01D11" w16cid:durableId="20D624C9"/>
  <w16cid:commentId w16cid:paraId="30991623" w16cid:durableId="20D623A3"/>
  <w16cid:commentId w16cid:paraId="4C575131" w16cid:durableId="20D623A4"/>
  <w16cid:commentId w16cid:paraId="33FD7D2D" w16cid:durableId="20D626A0"/>
  <w16cid:commentId w16cid:paraId="136F34CE" w16cid:durableId="20D623A5"/>
  <w16cid:commentId w16cid:paraId="2EBCAE0C" w16cid:durableId="20D626C2"/>
  <w16cid:commentId w16cid:paraId="5A717ACB" w16cid:durableId="20D62700"/>
  <w16cid:commentId w16cid:paraId="1380C2F1" w16cid:durableId="20D623A6"/>
  <w16cid:commentId w16cid:paraId="1D590947" w16cid:durableId="20D623A7"/>
  <w16cid:commentId w16cid:paraId="1BB2CE79" w16cid:durableId="20D623A8"/>
  <w16cid:commentId w16cid:paraId="3F085F5E" w16cid:durableId="20D6272E"/>
  <w16cid:commentId w16cid:paraId="220A2041" w16cid:durableId="20D623A9"/>
  <w16cid:commentId w16cid:paraId="5E468C7B" w16cid:durableId="20D6273A"/>
  <w16cid:commentId w16cid:paraId="6F0824B7" w16cid:durableId="20D623AA"/>
  <w16cid:commentId w16cid:paraId="35099F11" w16cid:durableId="20D6277E"/>
  <w16cid:commentId w16cid:paraId="06C41C75" w16cid:durableId="20D623AB"/>
  <w16cid:commentId w16cid:paraId="4C5981DC" w16cid:durableId="20D62852"/>
  <w16cid:commentId w16cid:paraId="37704103" w16cid:durableId="20D62803"/>
  <w16cid:commentId w16cid:paraId="422FFF88" w16cid:durableId="20D628CF"/>
  <w16cid:commentId w16cid:paraId="13B77743" w16cid:durableId="20D623AC"/>
  <w16cid:commentId w16cid:paraId="1D80B371" w16cid:durableId="20D63293"/>
  <w16cid:commentId w16cid:paraId="594734E0" w16cid:durableId="20D623AD"/>
  <w16cid:commentId w16cid:paraId="63928B15" w16cid:durableId="20D623AE"/>
  <w16cid:commentId w16cid:paraId="2AF4CBC4" w16cid:durableId="20D623AF"/>
  <w16cid:commentId w16cid:paraId="3B296109" w16cid:durableId="20D623B0"/>
  <w16cid:commentId w16cid:paraId="408321A3" w16cid:durableId="20D623B1"/>
  <w16cid:commentId w16cid:paraId="2E95F4BC" w16cid:durableId="20D623B2"/>
  <w16cid:commentId w16cid:paraId="1EA0DD7A" w16cid:durableId="20D623B3"/>
  <w16cid:commentId w16cid:paraId="4F07149F" w16cid:durableId="20D623B4"/>
  <w16cid:commentId w16cid:paraId="0CE93217" w16cid:durableId="20D623B5"/>
  <w16cid:commentId w16cid:paraId="58BB7146" w16cid:durableId="20D623B6"/>
  <w16cid:commentId w16cid:paraId="1AD04FDD" w16cid:durableId="20D623B7"/>
  <w16cid:commentId w16cid:paraId="7C2E2D76" w16cid:durableId="20D623B8"/>
  <w16cid:commentId w16cid:paraId="22013FF4" w16cid:durableId="20D62B4C"/>
  <w16cid:commentId w16cid:paraId="2913A58C" w16cid:durableId="20D623B9"/>
  <w16cid:commentId w16cid:paraId="16D4D8DC" w16cid:durableId="20D623BA"/>
  <w16cid:commentId w16cid:paraId="0931CA54" w16cid:durableId="20D62B83"/>
  <w16cid:commentId w16cid:paraId="0F30D292" w16cid:durableId="20D62BFB"/>
  <w16cid:commentId w16cid:paraId="5AEC5906" w16cid:durableId="20D62C2A"/>
  <w16cid:commentId w16cid:paraId="53CE5A4A" w16cid:durableId="20D62C3F"/>
  <w16cid:commentId w16cid:paraId="42D74073" w16cid:durableId="20D623BB"/>
  <w16cid:commentId w16cid:paraId="77C61E66" w16cid:durableId="20D623BC"/>
  <w16cid:commentId w16cid:paraId="537206DD" w16cid:durableId="20D62C89"/>
  <w16cid:commentId w16cid:paraId="06D9AA2C" w16cid:durableId="20D62CE8"/>
  <w16cid:commentId w16cid:paraId="4FD2CE7D" w16cid:durableId="20D623BD"/>
  <w16cid:commentId w16cid:paraId="1AF055D4" w16cid:durableId="20D623BE"/>
  <w16cid:commentId w16cid:paraId="6722E0FA" w16cid:durableId="20D62D12"/>
  <w16cid:commentId w16cid:paraId="5A490431" w16cid:durableId="20D623BF"/>
  <w16cid:commentId w16cid:paraId="5CCE3C8D" w16cid:durableId="20D623C0"/>
  <w16cid:commentId w16cid:paraId="7E0C8901" w16cid:durableId="20D623C1"/>
  <w16cid:commentId w16cid:paraId="7644F3ED" w16cid:durableId="20D623C2"/>
  <w16cid:commentId w16cid:paraId="537C83CE" w16cid:durableId="20D62D91"/>
  <w16cid:commentId w16cid:paraId="78D7155D" w16cid:durableId="20D623C3"/>
  <w16cid:commentId w16cid:paraId="2E9487D6" w16cid:durableId="20D623C4"/>
  <w16cid:commentId w16cid:paraId="0C87F70D" w16cid:durableId="20D62FC2"/>
  <w16cid:commentId w16cid:paraId="42A727DD" w16cid:durableId="20D6314E"/>
  <w16cid:commentId w16cid:paraId="0D0471B9" w16cid:durableId="20D62F96"/>
  <w16cid:commentId w16cid:paraId="24865648" w16cid:durableId="20D62DE9"/>
  <w16cid:commentId w16cid:paraId="7678D019" w16cid:durableId="20D6315D"/>
  <w16cid:commentId w16cid:paraId="31A2CC6A" w16cid:durableId="20D631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509E" w14:textId="77777777" w:rsidR="00152278" w:rsidRDefault="00152278">
      <w:pPr>
        <w:spacing w:after="0" w:line="240" w:lineRule="auto"/>
      </w:pPr>
      <w:r>
        <w:separator/>
      </w:r>
    </w:p>
  </w:endnote>
  <w:endnote w:type="continuationSeparator" w:id="0">
    <w:p w14:paraId="7B65FA45" w14:textId="77777777" w:rsidR="00152278" w:rsidRDefault="0015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F787C" w14:textId="0269E8AC" w:rsidR="000F50EA" w:rsidRDefault="000F50E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91345">
      <w:rPr>
        <w:noProof/>
      </w:rPr>
      <w:t>22</w:t>
    </w:r>
    <w:r>
      <w:fldChar w:fldCharType="end"/>
    </w:r>
  </w:p>
  <w:p w14:paraId="169DFA60" w14:textId="77777777" w:rsidR="000F50EA" w:rsidRDefault="000F50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72BE" w14:textId="77777777" w:rsidR="00152278" w:rsidRDefault="00152278">
      <w:pPr>
        <w:spacing w:after="0" w:line="240" w:lineRule="auto"/>
      </w:pPr>
      <w:r>
        <w:separator/>
      </w:r>
    </w:p>
  </w:footnote>
  <w:footnote w:type="continuationSeparator" w:id="0">
    <w:p w14:paraId="2495FCAE" w14:textId="77777777" w:rsidR="00152278" w:rsidRDefault="0015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EB4C" w14:textId="2BF694AB" w:rsidR="000F50EA" w:rsidRPr="00DE4B04" w:rsidRDefault="000F50EA" w:rsidP="007A3C39">
    <w:pPr>
      <w:pStyle w:val="NormlWeb"/>
      <w:spacing w:before="0" w:beforeAutospacing="0" w:after="0" w:afterAutospacing="0"/>
      <w:jc w:val="center"/>
    </w:pPr>
    <w:r w:rsidRPr="00DE4B04">
      <w:rPr>
        <w:rFonts w:ascii="Calibri" w:hAnsi="Calibri" w:cs="Calibri"/>
        <w:color w:val="000000"/>
        <w:sz w:val="22"/>
        <w:szCs w:val="22"/>
      </w:rPr>
      <w:t>NAGYPETERDI ÁLTALÁNOS ISKOLA</w:t>
    </w:r>
  </w:p>
  <w:p w14:paraId="45C0F778" w14:textId="0F17343C" w:rsidR="000F50EA" w:rsidRPr="007A3C39" w:rsidRDefault="000F50EA" w:rsidP="007A3C39">
    <w:pPr>
      <w:jc w:val="center"/>
      <w:rPr>
        <w:rFonts w:ascii="Times New Roman" w:hAnsi="Times New Roman" w:cs="Times New Roman"/>
        <w:sz w:val="24"/>
        <w:szCs w:val="24"/>
      </w:rPr>
    </w:pPr>
    <w:r w:rsidRPr="00DE4B04">
      <w:rPr>
        <w:rFonts w:ascii="Calibri" w:hAnsi="Calibri" w:cs="Calibri"/>
        <w:color w:val="000000"/>
      </w:rPr>
      <w:t>HELYI TANTERV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576" w:hanging="360"/>
      </w:pPr>
      <w:rPr>
        <w:rFonts w:ascii="Symbol" w:hAnsi="Symbol"/>
        <w:w w:val="100"/>
      </w:rPr>
    </w:lvl>
    <w:lvl w:ilvl="1">
      <w:numFmt w:val="bullet"/>
      <w:lvlText w:val=""/>
      <w:lvlJc w:val="left"/>
      <w:pPr>
        <w:ind w:left="936" w:hanging="349"/>
      </w:pPr>
      <w:rPr>
        <w:rFonts w:ascii="Symbol" w:hAnsi="Symbol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1885" w:hanging="349"/>
      </w:pPr>
    </w:lvl>
    <w:lvl w:ilvl="3">
      <w:numFmt w:val="bullet"/>
      <w:lvlText w:val="•"/>
      <w:lvlJc w:val="left"/>
      <w:pPr>
        <w:ind w:left="2830" w:hanging="349"/>
      </w:pPr>
    </w:lvl>
    <w:lvl w:ilvl="4">
      <w:numFmt w:val="bullet"/>
      <w:lvlText w:val="•"/>
      <w:lvlJc w:val="left"/>
      <w:pPr>
        <w:ind w:left="3776" w:hanging="349"/>
      </w:pPr>
    </w:lvl>
    <w:lvl w:ilvl="5">
      <w:numFmt w:val="bullet"/>
      <w:lvlText w:val="•"/>
      <w:lvlJc w:val="left"/>
      <w:pPr>
        <w:ind w:left="4721" w:hanging="349"/>
      </w:pPr>
    </w:lvl>
    <w:lvl w:ilvl="6">
      <w:numFmt w:val="bullet"/>
      <w:lvlText w:val="•"/>
      <w:lvlJc w:val="left"/>
      <w:pPr>
        <w:ind w:left="5666" w:hanging="349"/>
      </w:pPr>
    </w:lvl>
    <w:lvl w:ilvl="7">
      <w:numFmt w:val="bullet"/>
      <w:lvlText w:val="•"/>
      <w:lvlJc w:val="left"/>
      <w:pPr>
        <w:ind w:left="6612" w:hanging="349"/>
      </w:pPr>
    </w:lvl>
    <w:lvl w:ilvl="8">
      <w:numFmt w:val="bullet"/>
      <w:lvlText w:val="•"/>
      <w:lvlJc w:val="left"/>
      <w:pPr>
        <w:ind w:left="7557" w:hanging="349"/>
      </w:pPr>
    </w:lvl>
  </w:abstractNum>
  <w:abstractNum w:abstractNumId="1" w15:restartNumberingAfterBreak="0">
    <w:nsid w:val="00667013"/>
    <w:multiLevelType w:val="hybridMultilevel"/>
    <w:tmpl w:val="0D9A1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FE4"/>
    <w:multiLevelType w:val="hybridMultilevel"/>
    <w:tmpl w:val="AB28C856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A9B"/>
    <w:multiLevelType w:val="hybridMultilevel"/>
    <w:tmpl w:val="DD74326C"/>
    <w:lvl w:ilvl="0" w:tplc="78C0D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67D"/>
    <w:multiLevelType w:val="hybridMultilevel"/>
    <w:tmpl w:val="DC14710A"/>
    <w:lvl w:ilvl="0" w:tplc="2C065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862"/>
    <w:multiLevelType w:val="hybridMultilevel"/>
    <w:tmpl w:val="EEFE2DAE"/>
    <w:lvl w:ilvl="0" w:tplc="C9DEE852">
      <w:start w:val="1"/>
      <w:numFmt w:val="bullet"/>
      <w:pStyle w:val="TIDBekezd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0EB0"/>
    <w:multiLevelType w:val="hybridMultilevel"/>
    <w:tmpl w:val="8C840DA4"/>
    <w:lvl w:ilvl="0" w:tplc="C3B21BD2">
      <w:start w:val="1"/>
      <w:numFmt w:val="bullet"/>
      <w:pStyle w:val="Listaszerbekezd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806D5"/>
    <w:multiLevelType w:val="hybridMultilevel"/>
    <w:tmpl w:val="223A528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29CD"/>
    <w:multiLevelType w:val="hybridMultilevel"/>
    <w:tmpl w:val="B6AEBF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D86"/>
    <w:multiLevelType w:val="hybridMultilevel"/>
    <w:tmpl w:val="F2182FC4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3B3A"/>
    <w:multiLevelType w:val="hybridMultilevel"/>
    <w:tmpl w:val="DBC83E2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D03D4"/>
    <w:multiLevelType w:val="hybridMultilevel"/>
    <w:tmpl w:val="61789192"/>
    <w:lvl w:ilvl="0" w:tplc="233C30CC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20B"/>
    <w:multiLevelType w:val="hybridMultilevel"/>
    <w:tmpl w:val="A58450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3501F3"/>
    <w:multiLevelType w:val="hybridMultilevel"/>
    <w:tmpl w:val="2ECA3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0CC1"/>
    <w:multiLevelType w:val="hybridMultilevel"/>
    <w:tmpl w:val="0840E08C"/>
    <w:lvl w:ilvl="0" w:tplc="F9001D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-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-19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-12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-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</w:abstractNum>
  <w:abstractNum w:abstractNumId="17" w15:restartNumberingAfterBreak="0">
    <w:nsid w:val="6991241C"/>
    <w:multiLevelType w:val="hybridMultilevel"/>
    <w:tmpl w:val="082A710A"/>
    <w:lvl w:ilvl="0" w:tplc="81006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61A3"/>
    <w:multiLevelType w:val="hybridMultilevel"/>
    <w:tmpl w:val="49AE191E"/>
    <w:lvl w:ilvl="0" w:tplc="9350F7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22B8"/>
    <w:multiLevelType w:val="hybridMultilevel"/>
    <w:tmpl w:val="FB6632EC"/>
    <w:lvl w:ilvl="0" w:tplc="E2649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77D2E"/>
    <w:multiLevelType w:val="hybridMultilevel"/>
    <w:tmpl w:val="5C16502E"/>
    <w:lvl w:ilvl="0" w:tplc="81006D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080" w:hanging="360"/>
      </w:p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0"/>
  </w:num>
  <w:num w:numId="5">
    <w:abstractNumId w:val="16"/>
  </w:num>
  <w:num w:numId="6">
    <w:abstractNumId w:val="19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0"/>
  </w:num>
  <w:num w:numId="18">
    <w:abstractNumId w:val="1"/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01670F"/>
    <w:rsid w:val="00035852"/>
    <w:rsid w:val="000368A8"/>
    <w:rsid w:val="00041C37"/>
    <w:rsid w:val="00044666"/>
    <w:rsid w:val="00060252"/>
    <w:rsid w:val="0009541F"/>
    <w:rsid w:val="000B0743"/>
    <w:rsid w:val="000B3EE8"/>
    <w:rsid w:val="000B44E0"/>
    <w:rsid w:val="000F20C4"/>
    <w:rsid w:val="000F50EA"/>
    <w:rsid w:val="001003B6"/>
    <w:rsid w:val="0010285B"/>
    <w:rsid w:val="00112346"/>
    <w:rsid w:val="00134A1B"/>
    <w:rsid w:val="00142624"/>
    <w:rsid w:val="00144BFA"/>
    <w:rsid w:val="001457CA"/>
    <w:rsid w:val="00152278"/>
    <w:rsid w:val="001525E6"/>
    <w:rsid w:val="001564B9"/>
    <w:rsid w:val="001A0360"/>
    <w:rsid w:val="001C08EA"/>
    <w:rsid w:val="001C0F4A"/>
    <w:rsid w:val="001C1D03"/>
    <w:rsid w:val="001C45CE"/>
    <w:rsid w:val="00206DB1"/>
    <w:rsid w:val="00213E69"/>
    <w:rsid w:val="00220A47"/>
    <w:rsid w:val="002239F6"/>
    <w:rsid w:val="002263C4"/>
    <w:rsid w:val="00237898"/>
    <w:rsid w:val="002522CB"/>
    <w:rsid w:val="0026129F"/>
    <w:rsid w:val="002637FD"/>
    <w:rsid w:val="00265830"/>
    <w:rsid w:val="00273439"/>
    <w:rsid w:val="00273B38"/>
    <w:rsid w:val="00290A40"/>
    <w:rsid w:val="002A5499"/>
    <w:rsid w:val="002B2EE1"/>
    <w:rsid w:val="002C2480"/>
    <w:rsid w:val="002C4465"/>
    <w:rsid w:val="002C4E5D"/>
    <w:rsid w:val="002D12D4"/>
    <w:rsid w:val="002E3959"/>
    <w:rsid w:val="002E7E3F"/>
    <w:rsid w:val="002F369A"/>
    <w:rsid w:val="00304155"/>
    <w:rsid w:val="00307A72"/>
    <w:rsid w:val="00307F3C"/>
    <w:rsid w:val="00320668"/>
    <w:rsid w:val="00336D9C"/>
    <w:rsid w:val="00350039"/>
    <w:rsid w:val="00355E11"/>
    <w:rsid w:val="00366016"/>
    <w:rsid w:val="00384C87"/>
    <w:rsid w:val="00395C96"/>
    <w:rsid w:val="003A1E59"/>
    <w:rsid w:val="003B5CFB"/>
    <w:rsid w:val="003C1501"/>
    <w:rsid w:val="003E0D95"/>
    <w:rsid w:val="003E6124"/>
    <w:rsid w:val="003F5284"/>
    <w:rsid w:val="00401BD1"/>
    <w:rsid w:val="0040475B"/>
    <w:rsid w:val="004206DA"/>
    <w:rsid w:val="004238D3"/>
    <w:rsid w:val="00431402"/>
    <w:rsid w:val="0043595B"/>
    <w:rsid w:val="00464448"/>
    <w:rsid w:val="00476377"/>
    <w:rsid w:val="00480E7B"/>
    <w:rsid w:val="00481861"/>
    <w:rsid w:val="00483546"/>
    <w:rsid w:val="0048495C"/>
    <w:rsid w:val="00491345"/>
    <w:rsid w:val="00493B08"/>
    <w:rsid w:val="004A225B"/>
    <w:rsid w:val="004A3913"/>
    <w:rsid w:val="004B158A"/>
    <w:rsid w:val="004D3139"/>
    <w:rsid w:val="004D75BF"/>
    <w:rsid w:val="004F2797"/>
    <w:rsid w:val="00504F23"/>
    <w:rsid w:val="005140B0"/>
    <w:rsid w:val="00515778"/>
    <w:rsid w:val="00524955"/>
    <w:rsid w:val="00534819"/>
    <w:rsid w:val="00537808"/>
    <w:rsid w:val="00544BC0"/>
    <w:rsid w:val="00573F9C"/>
    <w:rsid w:val="00594B96"/>
    <w:rsid w:val="0059676E"/>
    <w:rsid w:val="005A1B41"/>
    <w:rsid w:val="005A28F2"/>
    <w:rsid w:val="005B10DE"/>
    <w:rsid w:val="005B3E6E"/>
    <w:rsid w:val="005C2469"/>
    <w:rsid w:val="005E1B1E"/>
    <w:rsid w:val="005E52A1"/>
    <w:rsid w:val="005E7735"/>
    <w:rsid w:val="00600FEF"/>
    <w:rsid w:val="006331F6"/>
    <w:rsid w:val="00634B6B"/>
    <w:rsid w:val="00636999"/>
    <w:rsid w:val="00637453"/>
    <w:rsid w:val="00641CFD"/>
    <w:rsid w:val="00664E13"/>
    <w:rsid w:val="0068369A"/>
    <w:rsid w:val="00685BD6"/>
    <w:rsid w:val="00687C34"/>
    <w:rsid w:val="00687EE8"/>
    <w:rsid w:val="00697A41"/>
    <w:rsid w:val="006A523D"/>
    <w:rsid w:val="006C4493"/>
    <w:rsid w:val="006C4BDC"/>
    <w:rsid w:val="006D4DFF"/>
    <w:rsid w:val="00710168"/>
    <w:rsid w:val="00716C25"/>
    <w:rsid w:val="00717C19"/>
    <w:rsid w:val="0073583E"/>
    <w:rsid w:val="00774203"/>
    <w:rsid w:val="007757D0"/>
    <w:rsid w:val="00787A7E"/>
    <w:rsid w:val="0079072B"/>
    <w:rsid w:val="00794C27"/>
    <w:rsid w:val="007A3C39"/>
    <w:rsid w:val="007B7719"/>
    <w:rsid w:val="007D78FD"/>
    <w:rsid w:val="007F0F9E"/>
    <w:rsid w:val="00805781"/>
    <w:rsid w:val="00826BF2"/>
    <w:rsid w:val="00833BDB"/>
    <w:rsid w:val="0085181D"/>
    <w:rsid w:val="00852EA2"/>
    <w:rsid w:val="008631CD"/>
    <w:rsid w:val="00875DF9"/>
    <w:rsid w:val="00887EFE"/>
    <w:rsid w:val="008923F6"/>
    <w:rsid w:val="008939AA"/>
    <w:rsid w:val="008A1908"/>
    <w:rsid w:val="008B3AA2"/>
    <w:rsid w:val="008D1FF3"/>
    <w:rsid w:val="008F3F31"/>
    <w:rsid w:val="00903F43"/>
    <w:rsid w:val="00904A64"/>
    <w:rsid w:val="0092088E"/>
    <w:rsid w:val="009273F4"/>
    <w:rsid w:val="00944A78"/>
    <w:rsid w:val="00947476"/>
    <w:rsid w:val="0096557A"/>
    <w:rsid w:val="0099024D"/>
    <w:rsid w:val="009B2374"/>
    <w:rsid w:val="009B58F7"/>
    <w:rsid w:val="009B6AC7"/>
    <w:rsid w:val="009C330D"/>
    <w:rsid w:val="009C47E5"/>
    <w:rsid w:val="009C52B2"/>
    <w:rsid w:val="009D14E6"/>
    <w:rsid w:val="009E4142"/>
    <w:rsid w:val="009E78C3"/>
    <w:rsid w:val="00A171DB"/>
    <w:rsid w:val="00A22C76"/>
    <w:rsid w:val="00A25D33"/>
    <w:rsid w:val="00A35FD7"/>
    <w:rsid w:val="00A370F4"/>
    <w:rsid w:val="00A57A72"/>
    <w:rsid w:val="00A607DA"/>
    <w:rsid w:val="00A62F4D"/>
    <w:rsid w:val="00A71C14"/>
    <w:rsid w:val="00A76E3B"/>
    <w:rsid w:val="00A82E1D"/>
    <w:rsid w:val="00AA5DBB"/>
    <w:rsid w:val="00AB4316"/>
    <w:rsid w:val="00AC4D07"/>
    <w:rsid w:val="00AC502E"/>
    <w:rsid w:val="00AC510E"/>
    <w:rsid w:val="00AD28AA"/>
    <w:rsid w:val="00AF0E8C"/>
    <w:rsid w:val="00AF6AE3"/>
    <w:rsid w:val="00B360F6"/>
    <w:rsid w:val="00B7221F"/>
    <w:rsid w:val="00B754FE"/>
    <w:rsid w:val="00B92062"/>
    <w:rsid w:val="00BA031B"/>
    <w:rsid w:val="00BC7794"/>
    <w:rsid w:val="00BF178F"/>
    <w:rsid w:val="00C07D04"/>
    <w:rsid w:val="00C121BB"/>
    <w:rsid w:val="00C44F52"/>
    <w:rsid w:val="00C4511C"/>
    <w:rsid w:val="00C6216D"/>
    <w:rsid w:val="00C6239F"/>
    <w:rsid w:val="00C71BD2"/>
    <w:rsid w:val="00C768C2"/>
    <w:rsid w:val="00C8002E"/>
    <w:rsid w:val="00CA137C"/>
    <w:rsid w:val="00CA1D29"/>
    <w:rsid w:val="00CA1D49"/>
    <w:rsid w:val="00CB46E0"/>
    <w:rsid w:val="00CC39DF"/>
    <w:rsid w:val="00CC4A1E"/>
    <w:rsid w:val="00CE2331"/>
    <w:rsid w:val="00CF08DA"/>
    <w:rsid w:val="00CF14C4"/>
    <w:rsid w:val="00CF797A"/>
    <w:rsid w:val="00D01094"/>
    <w:rsid w:val="00D03175"/>
    <w:rsid w:val="00D12F92"/>
    <w:rsid w:val="00D1447F"/>
    <w:rsid w:val="00D30F78"/>
    <w:rsid w:val="00D9214A"/>
    <w:rsid w:val="00DA3702"/>
    <w:rsid w:val="00DA3A5E"/>
    <w:rsid w:val="00DD23C2"/>
    <w:rsid w:val="00DD24CF"/>
    <w:rsid w:val="00DE2A06"/>
    <w:rsid w:val="00E05050"/>
    <w:rsid w:val="00E3120C"/>
    <w:rsid w:val="00E37417"/>
    <w:rsid w:val="00E469DA"/>
    <w:rsid w:val="00E84FA2"/>
    <w:rsid w:val="00EA5C88"/>
    <w:rsid w:val="00EB5333"/>
    <w:rsid w:val="00EB56F3"/>
    <w:rsid w:val="00EC147F"/>
    <w:rsid w:val="00EC1709"/>
    <w:rsid w:val="00EC7AF1"/>
    <w:rsid w:val="00EC7E68"/>
    <w:rsid w:val="00EF15A5"/>
    <w:rsid w:val="00EF1B42"/>
    <w:rsid w:val="00EF229C"/>
    <w:rsid w:val="00F116AB"/>
    <w:rsid w:val="00F12162"/>
    <w:rsid w:val="00F27096"/>
    <w:rsid w:val="00F3127B"/>
    <w:rsid w:val="00F41C4E"/>
    <w:rsid w:val="00F4305F"/>
    <w:rsid w:val="00F46C2B"/>
    <w:rsid w:val="00F566A6"/>
    <w:rsid w:val="00F72322"/>
    <w:rsid w:val="00F72CB6"/>
    <w:rsid w:val="00F766B7"/>
    <w:rsid w:val="00F81D78"/>
    <w:rsid w:val="00F84FFB"/>
    <w:rsid w:val="00F91A9B"/>
    <w:rsid w:val="00FA0550"/>
    <w:rsid w:val="00FA45E9"/>
    <w:rsid w:val="00FA7385"/>
    <w:rsid w:val="00FB5286"/>
    <w:rsid w:val="00FC4A1D"/>
    <w:rsid w:val="00FD22B8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0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252"/>
  </w:style>
  <w:style w:type="paragraph" w:styleId="Cmsor1">
    <w:name w:val="heading 1"/>
    <w:basedOn w:val="Norml"/>
    <w:next w:val="Norml"/>
    <w:link w:val="Cmsor1Char"/>
    <w:qFormat/>
    <w:rsid w:val="00273B38"/>
    <w:pPr>
      <w:keepNext/>
      <w:keepLines/>
      <w:spacing w:before="240" w:after="240" w:line="276" w:lineRule="auto"/>
      <w:jc w:val="center"/>
      <w:outlineLvl w:val="0"/>
    </w:pPr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273B38"/>
    <w:pPr>
      <w:keepNext/>
      <w:keepLines/>
      <w:spacing w:before="480" w:after="240" w:line="276" w:lineRule="auto"/>
      <w:jc w:val="center"/>
      <w:outlineLvl w:val="1"/>
    </w:pPr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566A6"/>
    <w:pPr>
      <w:spacing w:after="0" w:line="276" w:lineRule="auto"/>
      <w:jc w:val="both"/>
      <w:outlineLvl w:val="2"/>
    </w:pPr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3B38"/>
    <w:rPr>
      <w:rFonts w:ascii="Cambria" w:eastAsia="Calibri" w:hAnsi="Cambria" w:cs="Times New Roman"/>
      <w:b/>
      <w:color w:val="2E74B5"/>
      <w:sz w:val="32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273B38"/>
    <w:rPr>
      <w:rFonts w:ascii="Cambria" w:eastAsia="Calibri" w:hAnsi="Cambria" w:cs="Times New Roman"/>
      <w:b/>
      <w:color w:val="2E74B5"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F566A6"/>
    <w:rPr>
      <w:rFonts w:ascii="Cambria" w:eastAsia="Calibri" w:hAnsi="Cambria" w:cs="Calibri"/>
      <w:b/>
      <w:smallCaps/>
      <w:color w:val="0070C0"/>
      <w:szCs w:val="20"/>
      <w:lang w:val="x-none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273B38"/>
  </w:style>
  <w:style w:type="character" w:customStyle="1" w:styleId="Finomkiemels1">
    <w:name w:val="Finom kiemelés1"/>
    <w:rsid w:val="00273B38"/>
  </w:style>
  <w:style w:type="paragraph" w:customStyle="1" w:styleId="Listaszerbekezds1">
    <w:name w:val="Listaszerű bekezdés1"/>
    <w:basedOn w:val="Norml"/>
    <w:link w:val="ListParagraphChar"/>
    <w:rsid w:val="00273B38"/>
    <w:pPr>
      <w:numPr>
        <w:numId w:val="1"/>
      </w:num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customStyle="1" w:styleId="alpontalistaszerfelsorolsban">
    <w:name w:val="alpont a listaszerű felsorolásban"/>
    <w:basedOn w:val="Listaszerbekezds1"/>
    <w:link w:val="alpontalistaszerfelsorolsbanChar"/>
    <w:rsid w:val="00273B38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Listaszerbekezds1"/>
    <w:locked/>
    <w:rsid w:val="00273B38"/>
    <w:rPr>
      <w:rFonts w:ascii="Calibri" w:eastAsia="Times New Roman" w:hAnsi="Calibri" w:cs="Times New Roman"/>
      <w:szCs w:val="20"/>
      <w:lang w:val="x-none"/>
    </w:rPr>
  </w:style>
  <w:style w:type="character" w:customStyle="1" w:styleId="alpontalistaszerfelsorolsbanChar">
    <w:name w:val="alpont a listaszerű felsorolásban Char"/>
    <w:link w:val="alpontalistaszerfelsorolsban"/>
    <w:locked/>
    <w:rsid w:val="00273B38"/>
    <w:rPr>
      <w:rFonts w:ascii="Calibri" w:eastAsia="Times New Roman" w:hAnsi="Calibri" w:cs="Times New Roman"/>
      <w:szCs w:val="20"/>
      <w:lang w:val="x-none"/>
    </w:rPr>
  </w:style>
  <w:style w:type="paragraph" w:styleId="llb">
    <w:name w:val="footer"/>
    <w:basedOn w:val="Norml"/>
    <w:link w:val="llbChar"/>
    <w:rsid w:val="00273B3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rsid w:val="00273B38"/>
    <w:rPr>
      <w:rFonts w:ascii="Calibri" w:eastAsia="Times New Roman" w:hAnsi="Calibri" w:cs="Times New Roman"/>
      <w:sz w:val="20"/>
      <w:szCs w:val="20"/>
      <w:lang w:val="en-US"/>
    </w:rPr>
  </w:style>
  <w:style w:type="character" w:styleId="Kiemels2">
    <w:name w:val="Strong"/>
    <w:qFormat/>
    <w:rsid w:val="00273B38"/>
    <w:rPr>
      <w:rFonts w:ascii="Cambria" w:hAnsi="Cambria"/>
      <w:b/>
    </w:rPr>
  </w:style>
  <w:style w:type="character" w:styleId="Kiemels">
    <w:name w:val="Emphasis"/>
    <w:uiPriority w:val="20"/>
    <w:qFormat/>
    <w:rsid w:val="00273B38"/>
    <w:rPr>
      <w:b/>
    </w:rPr>
  </w:style>
  <w:style w:type="paragraph" w:customStyle="1" w:styleId="TIDBekezds">
    <w:name w:val="TIDBekezdés"/>
    <w:basedOn w:val="Norml"/>
    <w:link w:val="TIDBekezdsChar"/>
    <w:rsid w:val="00273B38"/>
    <w:pPr>
      <w:numPr>
        <w:numId w:val="3"/>
      </w:numPr>
      <w:spacing w:after="0" w:line="276" w:lineRule="auto"/>
      <w:jc w:val="both"/>
    </w:pPr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customStyle="1" w:styleId="TIDBekezdsChar">
    <w:name w:val="TIDBekezdés Char"/>
    <w:link w:val="TIDBekezds"/>
    <w:locked/>
    <w:rsid w:val="00273B38"/>
    <w:rPr>
      <w:rFonts w:ascii="Calibri" w:eastAsia="Calibri" w:hAnsi="Calibri" w:cs="Times New Roman"/>
      <w:szCs w:val="20"/>
      <w:bdr w:val="none" w:sz="0" w:space="0" w:color="auto" w:frame="1"/>
      <w:lang w:val="x-none"/>
    </w:rPr>
  </w:style>
  <w:style w:type="character" w:styleId="Jegyzethivatkozs">
    <w:name w:val="annotation reference"/>
    <w:semiHidden/>
    <w:rsid w:val="00273B38"/>
    <w:rPr>
      <w:sz w:val="16"/>
    </w:rPr>
  </w:style>
  <w:style w:type="paragraph" w:styleId="Jegyzetszveg">
    <w:name w:val="annotation text"/>
    <w:basedOn w:val="Norml"/>
    <w:link w:val="JegyzetszvegChar"/>
    <w:semiHidden/>
    <w:rsid w:val="00273B3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JegyzetszvegChar">
    <w:name w:val="Jegyzetszöveg Char"/>
    <w:basedOn w:val="Bekezdsalapbettpusa"/>
    <w:link w:val="Jegyzetszveg"/>
    <w:semiHidden/>
    <w:rsid w:val="00273B38"/>
    <w:rPr>
      <w:rFonts w:ascii="Calibri" w:eastAsia="Calibri" w:hAnsi="Calibri" w:cs="Times New Roman"/>
      <w:sz w:val="20"/>
      <w:szCs w:val="20"/>
      <w:lang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73B38"/>
    <w:rPr>
      <w:b/>
    </w:rPr>
  </w:style>
  <w:style w:type="character" w:customStyle="1" w:styleId="MegjegyzstrgyaChar">
    <w:name w:val="Megjegyzés tárgya Char"/>
    <w:basedOn w:val="JegyzetszvegChar"/>
    <w:link w:val="Megjegyzstrgya"/>
    <w:semiHidden/>
    <w:rsid w:val="00273B38"/>
    <w:rPr>
      <w:rFonts w:ascii="Calibri" w:eastAsia="Calibri" w:hAnsi="Calibri" w:cs="Times New Roman"/>
      <w:b/>
      <w:sz w:val="20"/>
      <w:szCs w:val="20"/>
      <w:lang w:eastAsia="x-none"/>
    </w:rPr>
  </w:style>
  <w:style w:type="paragraph" w:styleId="Buborkszveg">
    <w:name w:val="Balloon Text"/>
    <w:basedOn w:val="Norml"/>
    <w:link w:val="BuborkszvegChar"/>
    <w:semiHidden/>
    <w:rsid w:val="00273B38"/>
    <w:pPr>
      <w:spacing w:after="0" w:line="240" w:lineRule="auto"/>
      <w:jc w:val="both"/>
    </w:pPr>
    <w:rPr>
      <w:rFonts w:ascii="Segoe UI" w:eastAsia="Calibri" w:hAnsi="Segoe UI" w:cs="Times New Roman"/>
      <w:sz w:val="18"/>
      <w:szCs w:val="20"/>
      <w:lang w:eastAsia="x-none"/>
    </w:rPr>
  </w:style>
  <w:style w:type="character" w:customStyle="1" w:styleId="BuborkszvegChar">
    <w:name w:val="Buborékszöveg Char"/>
    <w:basedOn w:val="Bekezdsalapbettpusa"/>
    <w:link w:val="Buborkszveg"/>
    <w:semiHidden/>
    <w:rsid w:val="00273B38"/>
    <w:rPr>
      <w:rFonts w:ascii="Segoe UI" w:eastAsia="Calibri" w:hAnsi="Segoe UI" w:cs="Times New Roman"/>
      <w:sz w:val="18"/>
      <w:szCs w:val="20"/>
      <w:lang w:eastAsia="x-none"/>
    </w:rPr>
  </w:style>
  <w:style w:type="paragraph" w:customStyle="1" w:styleId="Vltozat1">
    <w:name w:val="Változat1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273B38"/>
    <w:pPr>
      <w:spacing w:after="12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3B38"/>
    <w:rPr>
      <w:rFonts w:ascii="Calibri" w:eastAsia="Times New Roman" w:hAnsi="Calibri" w:cs="Times New Roman"/>
      <w:sz w:val="20"/>
      <w:szCs w:val="20"/>
      <w:lang w:val="x-none"/>
    </w:rPr>
  </w:style>
  <w:style w:type="character" w:styleId="Lbjegyzet-hivatkozs">
    <w:name w:val="footnote reference"/>
    <w:semiHidden/>
    <w:rsid w:val="00273B38"/>
    <w:rPr>
      <w:vertAlign w:val="superscript"/>
    </w:rPr>
  </w:style>
  <w:style w:type="paragraph" w:customStyle="1" w:styleId="Vltozat2">
    <w:name w:val="Változat2"/>
    <w:hidden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Listaszerbekezds2">
    <w:name w:val="Listaszerű bekezdés2"/>
    <w:basedOn w:val="Listaszerbekezds1"/>
    <w:rsid w:val="00273B38"/>
    <w:pPr>
      <w:numPr>
        <w:numId w:val="0"/>
      </w:numPr>
    </w:pPr>
  </w:style>
  <w:style w:type="table" w:styleId="Rcsostblzat">
    <w:name w:val="Table Grid"/>
    <w:basedOn w:val="Normltblzat"/>
    <w:rsid w:val="00273B3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shangslyozs1">
    <w:name w:val="Erős hangsúlyozás1"/>
    <w:aliases w:val="Intense Emphasis,Eredménycél fejlesztési alterület,Eredménycél-fejlesztési alterület,Eredménycél - fejlesztési alterület,Eredménycél -fejlesztési alterület,Eredménycélok fejlesztési alterület"/>
    <w:rsid w:val="00273B38"/>
    <w:rPr>
      <w:rFonts w:ascii="Calibri" w:hAnsi="Calibri"/>
      <w:i/>
    </w:rPr>
  </w:style>
  <w:style w:type="paragraph" w:customStyle="1" w:styleId="Eredmnycltblzatban">
    <w:name w:val="Eredménycél táblázatban"/>
    <w:basedOn w:val="Norml"/>
    <w:link w:val="EredmnycltblzatbanChar"/>
    <w:rsid w:val="00273B38"/>
    <w:pPr>
      <w:spacing w:after="60" w:line="240" w:lineRule="auto"/>
    </w:pPr>
    <w:rPr>
      <w:rFonts w:ascii="Calibri" w:eastAsia="Calibri" w:hAnsi="Calibri" w:cs="Times New Roman"/>
      <w:color w:val="434343"/>
      <w:lang w:val="x-none"/>
    </w:rPr>
  </w:style>
  <w:style w:type="character" w:customStyle="1" w:styleId="EredmnycltblzatbanChar">
    <w:name w:val="Eredménycél táblázatban Char"/>
    <w:link w:val="Eredmnycltblzatban"/>
    <w:locked/>
    <w:rsid w:val="00273B38"/>
    <w:rPr>
      <w:rFonts w:ascii="Calibri" w:eastAsia="Calibri" w:hAnsi="Calibri" w:cs="Times New Roman"/>
      <w:color w:val="434343"/>
      <w:lang w:val="x-none"/>
    </w:rPr>
  </w:style>
  <w:style w:type="character" w:customStyle="1" w:styleId="Heading3Char">
    <w:name w:val="Heading 3 Char"/>
    <w:locked/>
    <w:rsid w:val="00273B38"/>
    <w:rPr>
      <w:rFonts w:ascii="Cambria" w:hAnsi="Cambria"/>
      <w:b/>
      <w:color w:val="2E74B5"/>
    </w:rPr>
  </w:style>
  <w:style w:type="paragraph" w:styleId="Listaszerbekezds">
    <w:name w:val="List Paragraph"/>
    <w:basedOn w:val="Listaszerbekezds2"/>
    <w:link w:val="ListaszerbekezdsChar"/>
    <w:uiPriority w:val="99"/>
    <w:qFormat/>
    <w:rsid w:val="00F566A6"/>
    <w:pPr>
      <w:numPr>
        <w:numId w:val="9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  <w:style w:type="paragraph" w:styleId="Vltozat">
    <w:name w:val="Revision"/>
    <w:hidden/>
    <w:uiPriority w:val="99"/>
    <w:semiHidden/>
    <w:rsid w:val="00273B38"/>
    <w:pPr>
      <w:spacing w:after="0" w:line="240" w:lineRule="auto"/>
    </w:pPr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EC147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4D3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D3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A3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R2">
    <w:name w:val="R2"/>
    <w:basedOn w:val="Norml"/>
    <w:rsid w:val="00C4511C"/>
    <w:pPr>
      <w:tabs>
        <w:tab w:val="right" w:pos="255"/>
        <w:tab w:val="left" w:pos="340"/>
      </w:tabs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Theme="minorEastAsia" w:hAnsi="Times New Roman" w:cs="Times New Roman"/>
      <w:szCs w:val="20"/>
      <w:lang w:eastAsia="hu-HU"/>
    </w:rPr>
  </w:style>
  <w:style w:type="paragraph" w:styleId="Felsorols">
    <w:name w:val="List Bullet"/>
    <w:basedOn w:val="Norml"/>
    <w:autoRedefine/>
    <w:uiPriority w:val="99"/>
    <w:rsid w:val="00C451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8"/>
      <w:szCs w:val="28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C4511C"/>
    <w:rPr>
      <w:rFonts w:ascii="Calibri" w:eastAsia="Times New Roman" w:hAnsi="Calibri" w:cs="Times New Roman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A1B5-0C5F-4647-8DA0-F2B5E911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8101</Words>
  <Characters>55897</Characters>
  <Application>Microsoft Office Word</Application>
  <DocSecurity>0</DocSecurity>
  <Lines>465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2022-05-14T21:52:00Z</dcterms:created>
  <dcterms:modified xsi:type="dcterms:W3CDTF">2022-06-05T04:26:00Z</dcterms:modified>
</cp:coreProperties>
</file>